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8B1E7" w14:textId="77777777" w:rsidR="00FE6F99" w:rsidRDefault="00FE6F99" w:rsidP="00FE6F99">
      <w:pPr>
        <w:tabs>
          <w:tab w:val="left" w:pos="-284"/>
        </w:tabs>
        <w:autoSpaceDE w:val="0"/>
        <w:autoSpaceDN w:val="0"/>
        <w:spacing w:after="0" w:line="240" w:lineRule="auto"/>
        <w:ind w:left="6237"/>
        <w:jc w:val="right"/>
        <w:rPr>
          <w:rFonts w:ascii="Times New Roman" w:eastAsia="Times New Roman" w:hAnsi="Times New Roman" w:cs="Times New Roman"/>
          <w:b/>
          <w:sz w:val="24"/>
          <w:szCs w:val="24"/>
          <w:lang w:eastAsia="ru-RU"/>
        </w:rPr>
      </w:pPr>
      <w:r w:rsidRPr="000A425E">
        <w:rPr>
          <w:rFonts w:ascii="Times New Roman" w:eastAsia="Times New Roman" w:hAnsi="Times New Roman" w:cs="Times New Roman"/>
          <w:b/>
          <w:sz w:val="24"/>
          <w:szCs w:val="24"/>
          <w:lang w:eastAsia="ru-RU"/>
        </w:rPr>
        <w:t>Додаток</w:t>
      </w:r>
    </w:p>
    <w:p w14:paraId="6B871BB6" w14:textId="3185CB4B" w:rsidR="00FE6F99" w:rsidRPr="000A425E" w:rsidRDefault="00FE6F99" w:rsidP="00021B1A">
      <w:pPr>
        <w:tabs>
          <w:tab w:val="left" w:pos="-284"/>
        </w:tabs>
        <w:autoSpaceDE w:val="0"/>
        <w:autoSpaceDN w:val="0"/>
        <w:spacing w:after="0" w:line="240" w:lineRule="auto"/>
        <w:ind w:left="4820"/>
        <w:jc w:val="right"/>
        <w:rPr>
          <w:rFonts w:ascii="Times New Roman" w:eastAsia="Times New Roman" w:hAnsi="Times New Roman" w:cs="Times New Roman"/>
          <w:sz w:val="28"/>
          <w:szCs w:val="28"/>
          <w:lang w:eastAsia="ru-RU"/>
        </w:rPr>
      </w:pPr>
      <w:r w:rsidRPr="000A425E">
        <w:rPr>
          <w:rFonts w:ascii="Times New Roman" w:eastAsia="Times New Roman" w:hAnsi="Times New Roman" w:cs="Times New Roman"/>
          <w:b/>
          <w:sz w:val="24"/>
          <w:szCs w:val="24"/>
          <w:lang w:eastAsia="ru-RU"/>
        </w:rPr>
        <w:t xml:space="preserve">до рішення </w:t>
      </w:r>
      <w:r w:rsidR="00021B1A" w:rsidRPr="00021B1A">
        <w:rPr>
          <w:rFonts w:ascii="Times New Roman" w:eastAsia="Times New Roman" w:hAnsi="Times New Roman" w:cs="Times New Roman"/>
          <w:b/>
          <w:sz w:val="24"/>
          <w:szCs w:val="24"/>
          <w:lang w:eastAsia="ru-RU"/>
        </w:rPr>
        <w:t>1 пленарного засідання</w:t>
      </w:r>
      <w:r w:rsidR="00021B1A">
        <w:rPr>
          <w:rFonts w:ascii="Times New Roman" w:eastAsia="Times New Roman" w:hAnsi="Times New Roman" w:cs="Times New Roman"/>
          <w:b/>
          <w:sz w:val="24"/>
          <w:szCs w:val="24"/>
          <w:lang w:eastAsia="ru-RU"/>
        </w:rPr>
        <w:t xml:space="preserve"> </w:t>
      </w:r>
      <w:r w:rsidR="00021B1A" w:rsidRPr="00021B1A">
        <w:rPr>
          <w:rFonts w:ascii="Times New Roman" w:eastAsia="Times New Roman" w:hAnsi="Times New Roman" w:cs="Times New Roman"/>
          <w:b/>
          <w:sz w:val="24"/>
          <w:szCs w:val="24"/>
          <w:lang w:eastAsia="ru-RU"/>
        </w:rPr>
        <w:t>55 сесії</w:t>
      </w:r>
      <w:r w:rsidR="00021B1A">
        <w:rPr>
          <w:rFonts w:ascii="Times New Roman" w:eastAsia="Times New Roman" w:hAnsi="Times New Roman" w:cs="Times New Roman"/>
          <w:b/>
          <w:sz w:val="24"/>
          <w:szCs w:val="24"/>
          <w:lang w:eastAsia="ru-RU"/>
        </w:rPr>
        <w:t xml:space="preserve"> </w:t>
      </w:r>
      <w:r w:rsidR="00021B1A" w:rsidRPr="00021B1A">
        <w:rPr>
          <w:rFonts w:ascii="Times New Roman" w:eastAsia="Times New Roman" w:hAnsi="Times New Roman" w:cs="Times New Roman"/>
          <w:b/>
          <w:sz w:val="24"/>
          <w:szCs w:val="24"/>
          <w:lang w:eastAsia="ru-RU"/>
        </w:rPr>
        <w:t>Перечинської міської ради VIII скликання від 13 серпня 2026 року №</w:t>
      </w:r>
      <w:r w:rsidR="00355EB7">
        <w:rPr>
          <w:rFonts w:ascii="Times New Roman" w:eastAsia="Times New Roman" w:hAnsi="Times New Roman" w:cs="Times New Roman"/>
          <w:b/>
          <w:sz w:val="24"/>
          <w:szCs w:val="24"/>
          <w:lang w:eastAsia="ru-RU"/>
        </w:rPr>
        <w:t>_____</w:t>
      </w:r>
    </w:p>
    <w:p w14:paraId="0AAE5EB1" w14:textId="77777777" w:rsidR="00021B1A" w:rsidRDefault="00021B1A" w:rsidP="00FE6F99">
      <w:pPr>
        <w:tabs>
          <w:tab w:val="left" w:pos="0"/>
        </w:tabs>
        <w:autoSpaceDE w:val="0"/>
        <w:autoSpaceDN w:val="0"/>
        <w:spacing w:after="0" w:line="240" w:lineRule="auto"/>
        <w:jc w:val="center"/>
        <w:rPr>
          <w:rFonts w:ascii="Times New Roman" w:eastAsia="Times New Roman" w:hAnsi="Times New Roman" w:cs="Times New Roman"/>
          <w:b/>
          <w:sz w:val="28"/>
          <w:szCs w:val="28"/>
          <w:lang w:eastAsia="ru-RU"/>
        </w:rPr>
      </w:pPr>
    </w:p>
    <w:p w14:paraId="661746CB" w14:textId="5D1BB2FC" w:rsidR="008C04A1" w:rsidRDefault="00FE6F99" w:rsidP="00FE6F99">
      <w:pPr>
        <w:tabs>
          <w:tab w:val="left" w:pos="0"/>
        </w:tabs>
        <w:autoSpaceDE w:val="0"/>
        <w:autoSpaceDN w:val="0"/>
        <w:spacing w:after="0" w:line="240" w:lineRule="auto"/>
        <w:jc w:val="center"/>
        <w:rPr>
          <w:rFonts w:ascii="Times New Roman" w:eastAsia="Times New Roman" w:hAnsi="Times New Roman" w:cs="Times New Roman"/>
          <w:b/>
          <w:sz w:val="28"/>
          <w:szCs w:val="28"/>
          <w:lang w:eastAsia="ru-RU"/>
        </w:rPr>
      </w:pPr>
      <w:r w:rsidRPr="000A425E">
        <w:rPr>
          <w:rFonts w:ascii="Times New Roman" w:eastAsia="Times New Roman" w:hAnsi="Times New Roman" w:cs="Times New Roman"/>
          <w:b/>
          <w:sz w:val="28"/>
          <w:szCs w:val="28"/>
          <w:lang w:eastAsia="ru-RU"/>
        </w:rPr>
        <w:t xml:space="preserve">ПРОГНОЗ БЮДЖЕТУ </w:t>
      </w:r>
    </w:p>
    <w:p w14:paraId="087FA91D" w14:textId="77777777" w:rsidR="008C04A1" w:rsidRDefault="00FE6F99" w:rsidP="00FE6F99">
      <w:pPr>
        <w:tabs>
          <w:tab w:val="left" w:pos="0"/>
        </w:tabs>
        <w:autoSpaceDE w:val="0"/>
        <w:autoSpaceDN w:val="0"/>
        <w:spacing w:after="0" w:line="240" w:lineRule="auto"/>
        <w:jc w:val="center"/>
        <w:rPr>
          <w:rFonts w:ascii="Times New Roman" w:eastAsia="Times New Roman" w:hAnsi="Times New Roman" w:cs="Times New Roman"/>
          <w:b/>
          <w:sz w:val="28"/>
          <w:szCs w:val="28"/>
          <w:lang w:eastAsia="ru-RU"/>
        </w:rPr>
      </w:pPr>
      <w:r w:rsidRPr="000A425E">
        <w:rPr>
          <w:rFonts w:ascii="Times New Roman" w:eastAsia="Times New Roman" w:hAnsi="Times New Roman" w:cs="Times New Roman"/>
          <w:b/>
          <w:sz w:val="28"/>
          <w:szCs w:val="28"/>
          <w:lang w:eastAsia="ru-RU"/>
        </w:rPr>
        <w:t xml:space="preserve">ПЕРЕЧИНСЬКОЇ МІСЬКОЇ ТЕРИТОРІАЛЬНОЇ ГРОМАДИ </w:t>
      </w:r>
    </w:p>
    <w:p w14:paraId="393EFFAA" w14:textId="2419AFF2" w:rsidR="00FE6F99" w:rsidRPr="000A425E" w:rsidRDefault="00FE6F99" w:rsidP="00FE6F99">
      <w:pPr>
        <w:tabs>
          <w:tab w:val="left" w:pos="0"/>
        </w:tabs>
        <w:autoSpaceDE w:val="0"/>
        <w:autoSpaceDN w:val="0"/>
        <w:spacing w:after="0" w:line="240" w:lineRule="auto"/>
        <w:jc w:val="center"/>
        <w:rPr>
          <w:rFonts w:ascii="Times New Roman" w:eastAsia="Times New Roman" w:hAnsi="Times New Roman" w:cs="Times New Roman"/>
          <w:b/>
          <w:sz w:val="28"/>
          <w:szCs w:val="28"/>
          <w:lang w:eastAsia="ru-RU"/>
        </w:rPr>
      </w:pPr>
      <w:r w:rsidRPr="000A425E">
        <w:rPr>
          <w:rFonts w:ascii="Times New Roman" w:eastAsia="Times New Roman" w:hAnsi="Times New Roman" w:cs="Times New Roman"/>
          <w:b/>
          <w:sz w:val="28"/>
          <w:szCs w:val="28"/>
          <w:lang w:eastAsia="ru-RU"/>
        </w:rPr>
        <w:t>НА 202</w:t>
      </w:r>
      <w:r w:rsidR="00111E33">
        <w:rPr>
          <w:rFonts w:ascii="Times New Roman" w:eastAsia="Times New Roman" w:hAnsi="Times New Roman" w:cs="Times New Roman"/>
          <w:b/>
          <w:sz w:val="28"/>
          <w:szCs w:val="28"/>
          <w:lang w:eastAsia="ru-RU"/>
        </w:rPr>
        <w:t>7</w:t>
      </w:r>
      <w:r w:rsidR="00F42B06">
        <w:rPr>
          <w:rFonts w:ascii="Times New Roman" w:eastAsia="Times New Roman" w:hAnsi="Times New Roman" w:cs="Times New Roman"/>
          <w:b/>
          <w:sz w:val="28"/>
          <w:szCs w:val="28"/>
          <w:lang w:eastAsia="ru-RU"/>
        </w:rPr>
        <w:t>-2</w:t>
      </w:r>
      <w:r w:rsidRPr="000A425E">
        <w:rPr>
          <w:rFonts w:ascii="Times New Roman" w:eastAsia="Times New Roman" w:hAnsi="Times New Roman" w:cs="Times New Roman"/>
          <w:b/>
          <w:sz w:val="28"/>
          <w:szCs w:val="28"/>
          <w:lang w:eastAsia="ru-RU"/>
        </w:rPr>
        <w:t>02</w:t>
      </w:r>
      <w:r w:rsidR="00111E33">
        <w:rPr>
          <w:rFonts w:ascii="Times New Roman" w:eastAsia="Times New Roman" w:hAnsi="Times New Roman" w:cs="Times New Roman"/>
          <w:b/>
          <w:sz w:val="28"/>
          <w:szCs w:val="28"/>
          <w:lang w:eastAsia="ru-RU"/>
        </w:rPr>
        <w:t>9</w:t>
      </w:r>
      <w:r w:rsidRPr="000A425E">
        <w:rPr>
          <w:rFonts w:ascii="Times New Roman" w:eastAsia="Times New Roman" w:hAnsi="Times New Roman" w:cs="Times New Roman"/>
          <w:b/>
          <w:sz w:val="28"/>
          <w:szCs w:val="28"/>
          <w:lang w:eastAsia="ru-RU"/>
        </w:rPr>
        <w:t xml:space="preserve"> РОКИ</w:t>
      </w:r>
    </w:p>
    <w:p w14:paraId="40E301FC" w14:textId="77777777" w:rsidR="00FE6F99" w:rsidRPr="000A425E" w:rsidRDefault="00FE6F99" w:rsidP="00FE6F99">
      <w:pPr>
        <w:tabs>
          <w:tab w:val="left" w:pos="0"/>
        </w:tabs>
        <w:autoSpaceDE w:val="0"/>
        <w:autoSpaceDN w:val="0"/>
        <w:spacing w:after="0" w:line="240" w:lineRule="auto"/>
        <w:ind w:firstLine="851"/>
        <w:jc w:val="both"/>
        <w:rPr>
          <w:rFonts w:ascii="Times New Roman" w:eastAsia="Times New Roman" w:hAnsi="Times New Roman" w:cs="Times New Roman"/>
          <w:b/>
          <w:sz w:val="28"/>
          <w:szCs w:val="28"/>
          <w:lang w:eastAsia="ru-RU"/>
        </w:rPr>
      </w:pPr>
    </w:p>
    <w:p w14:paraId="5FD00998" w14:textId="77777777" w:rsidR="00FE6F99" w:rsidRPr="000A425E" w:rsidRDefault="00FE6F99" w:rsidP="00FE6F99">
      <w:pPr>
        <w:tabs>
          <w:tab w:val="left" w:pos="709"/>
        </w:tabs>
        <w:autoSpaceDE w:val="0"/>
        <w:autoSpaceDN w:val="0"/>
        <w:spacing w:after="0" w:line="240" w:lineRule="auto"/>
        <w:jc w:val="center"/>
        <w:rPr>
          <w:rFonts w:ascii="Times New Roman" w:eastAsia="Times New Roman" w:hAnsi="Times New Roman" w:cs="Times New Roman"/>
          <w:b/>
          <w:sz w:val="28"/>
          <w:szCs w:val="28"/>
          <w:lang w:eastAsia="ru-RU"/>
        </w:rPr>
      </w:pPr>
      <w:r w:rsidRPr="000A425E">
        <w:rPr>
          <w:rFonts w:ascii="Times New Roman" w:eastAsia="Times New Roman" w:hAnsi="Times New Roman" w:cs="Times New Roman"/>
          <w:b/>
          <w:sz w:val="28"/>
          <w:szCs w:val="28"/>
          <w:lang w:val="en-US" w:eastAsia="ru-RU"/>
        </w:rPr>
        <w:t>I</w:t>
      </w:r>
      <w:r w:rsidRPr="000A425E">
        <w:rPr>
          <w:rFonts w:ascii="Times New Roman" w:eastAsia="Times New Roman" w:hAnsi="Times New Roman" w:cs="Times New Roman"/>
          <w:b/>
          <w:sz w:val="28"/>
          <w:szCs w:val="28"/>
          <w:lang w:val="ru-RU" w:eastAsia="ru-RU"/>
        </w:rPr>
        <w:t xml:space="preserve">. </w:t>
      </w:r>
      <w:proofErr w:type="spellStart"/>
      <w:r w:rsidRPr="000A425E">
        <w:rPr>
          <w:rFonts w:ascii="Times New Roman" w:eastAsia="Times New Roman" w:hAnsi="Times New Roman" w:cs="Times New Roman"/>
          <w:b/>
          <w:sz w:val="28"/>
          <w:szCs w:val="28"/>
          <w:lang w:val="ru-RU" w:eastAsia="ru-RU"/>
        </w:rPr>
        <w:t>Загальна</w:t>
      </w:r>
      <w:proofErr w:type="spellEnd"/>
      <w:r w:rsidRPr="000A425E">
        <w:rPr>
          <w:rFonts w:ascii="Times New Roman" w:eastAsia="Times New Roman" w:hAnsi="Times New Roman" w:cs="Times New Roman"/>
          <w:b/>
          <w:sz w:val="28"/>
          <w:szCs w:val="28"/>
          <w:lang w:val="ru-RU" w:eastAsia="ru-RU"/>
        </w:rPr>
        <w:t xml:space="preserve"> </w:t>
      </w:r>
      <w:proofErr w:type="spellStart"/>
      <w:r w:rsidRPr="000A425E">
        <w:rPr>
          <w:rFonts w:ascii="Times New Roman" w:eastAsia="Times New Roman" w:hAnsi="Times New Roman" w:cs="Times New Roman"/>
          <w:b/>
          <w:sz w:val="28"/>
          <w:szCs w:val="28"/>
          <w:lang w:val="ru-RU" w:eastAsia="ru-RU"/>
        </w:rPr>
        <w:t>частина</w:t>
      </w:r>
      <w:proofErr w:type="spellEnd"/>
    </w:p>
    <w:p w14:paraId="4B0CFF62" w14:textId="77777777" w:rsidR="00FE6F99" w:rsidRPr="000A425E" w:rsidRDefault="00FE6F99" w:rsidP="00FE6F99">
      <w:pPr>
        <w:tabs>
          <w:tab w:val="left" w:pos="709"/>
        </w:tabs>
        <w:autoSpaceDE w:val="0"/>
        <w:autoSpaceDN w:val="0"/>
        <w:spacing w:after="0" w:line="240" w:lineRule="auto"/>
        <w:jc w:val="center"/>
        <w:rPr>
          <w:rFonts w:ascii="Times New Roman" w:eastAsia="Times New Roman" w:hAnsi="Times New Roman" w:cs="Times New Roman"/>
          <w:b/>
          <w:sz w:val="28"/>
          <w:szCs w:val="28"/>
          <w:lang w:eastAsia="ru-RU"/>
        </w:rPr>
      </w:pPr>
    </w:p>
    <w:p w14:paraId="4CAE3369" w14:textId="284E2700" w:rsidR="002609D9" w:rsidRDefault="00FE6F99" w:rsidP="002609D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 xml:space="preserve">Прогноз бюджету Перечинської міської територіальної громади на </w:t>
      </w:r>
      <w:r w:rsidR="00E64705">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202</w:t>
      </w:r>
      <w:r w:rsidR="00111E33">
        <w:rPr>
          <w:rFonts w:ascii="Times New Roman" w:eastAsia="Times New Roman" w:hAnsi="Times New Roman" w:cs="Times New Roman"/>
          <w:sz w:val="28"/>
          <w:szCs w:val="28"/>
          <w:lang w:eastAsia="ru-RU"/>
        </w:rPr>
        <w:t>7</w:t>
      </w:r>
      <w:r w:rsidR="00E64705">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w:t>
      </w:r>
      <w:r w:rsidR="00E64705">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202</w:t>
      </w:r>
      <w:r w:rsidR="00111E33">
        <w:rPr>
          <w:rFonts w:ascii="Times New Roman" w:eastAsia="Times New Roman" w:hAnsi="Times New Roman" w:cs="Times New Roman"/>
          <w:sz w:val="28"/>
          <w:szCs w:val="28"/>
          <w:lang w:eastAsia="ru-RU"/>
        </w:rPr>
        <w:t>9</w:t>
      </w:r>
      <w:r w:rsidRPr="000A425E">
        <w:rPr>
          <w:rFonts w:ascii="Times New Roman" w:eastAsia="Times New Roman" w:hAnsi="Times New Roman" w:cs="Times New Roman"/>
          <w:sz w:val="28"/>
          <w:szCs w:val="28"/>
          <w:lang w:eastAsia="ru-RU"/>
        </w:rPr>
        <w:t xml:space="preserve"> роки (далі </w:t>
      </w:r>
      <w:r>
        <w:rPr>
          <w:rFonts w:ascii="Times New Roman" w:eastAsia="Times New Roman" w:hAnsi="Times New Roman" w:cs="Times New Roman"/>
          <w:sz w:val="28"/>
          <w:szCs w:val="28"/>
          <w:lang w:eastAsia="ru-RU"/>
        </w:rPr>
        <w:t>–</w:t>
      </w:r>
      <w:r w:rsidRPr="000A425E">
        <w:rPr>
          <w:rFonts w:ascii="Times New Roman" w:eastAsia="Times New Roman" w:hAnsi="Times New Roman" w:cs="Times New Roman"/>
          <w:sz w:val="28"/>
          <w:szCs w:val="28"/>
          <w:lang w:eastAsia="ru-RU"/>
        </w:rPr>
        <w:t xml:space="preserve"> Прогноз) розроблений відповідно до</w:t>
      </w:r>
      <w:r>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 xml:space="preserve">вимог статті 75¹ Бюджетного кодексу України, Податкового кодексу України, </w:t>
      </w:r>
      <w:proofErr w:type="spellStart"/>
      <w:r w:rsidRPr="000A425E">
        <w:rPr>
          <w:rFonts w:ascii="Times New Roman" w:eastAsia="Times New Roman" w:hAnsi="Times New Roman" w:cs="Times New Roman"/>
          <w:sz w:val="28"/>
          <w:szCs w:val="28"/>
          <w:lang w:eastAsia="ru-RU"/>
        </w:rPr>
        <w:t>макропоказників</w:t>
      </w:r>
      <w:proofErr w:type="spellEnd"/>
      <w:r w:rsidRPr="000A425E">
        <w:rPr>
          <w:rFonts w:ascii="Times New Roman" w:eastAsia="Times New Roman" w:hAnsi="Times New Roman" w:cs="Times New Roman"/>
          <w:sz w:val="28"/>
          <w:szCs w:val="28"/>
          <w:lang w:eastAsia="ru-RU"/>
        </w:rPr>
        <w:t xml:space="preserve"> економічного і</w:t>
      </w:r>
      <w:r>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соціального розвитку України на  202</w:t>
      </w:r>
      <w:r w:rsidR="00111E33">
        <w:rPr>
          <w:rFonts w:ascii="Times New Roman" w:eastAsia="Times New Roman" w:hAnsi="Times New Roman" w:cs="Times New Roman"/>
          <w:sz w:val="28"/>
          <w:szCs w:val="28"/>
          <w:lang w:eastAsia="ru-RU"/>
        </w:rPr>
        <w:t>7</w:t>
      </w:r>
      <w:r w:rsidR="00E64705">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w:t>
      </w:r>
      <w:r w:rsidR="00E64705">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202</w:t>
      </w:r>
      <w:r w:rsidR="00111E33">
        <w:rPr>
          <w:rFonts w:ascii="Times New Roman" w:eastAsia="Times New Roman" w:hAnsi="Times New Roman" w:cs="Times New Roman"/>
          <w:sz w:val="28"/>
          <w:szCs w:val="28"/>
          <w:lang w:eastAsia="ru-RU"/>
        </w:rPr>
        <w:t>9</w:t>
      </w:r>
      <w:r w:rsidRPr="000A425E">
        <w:rPr>
          <w:rFonts w:ascii="Times New Roman" w:eastAsia="Times New Roman" w:hAnsi="Times New Roman" w:cs="Times New Roman"/>
          <w:sz w:val="28"/>
          <w:szCs w:val="28"/>
          <w:lang w:eastAsia="ru-RU"/>
        </w:rPr>
        <w:t xml:space="preserve"> роки, схвалених постановою Кабінету Міністрів України від </w:t>
      </w:r>
      <w:r w:rsidR="00111E33">
        <w:rPr>
          <w:rFonts w:ascii="Times New Roman" w:eastAsia="Times New Roman" w:hAnsi="Times New Roman" w:cs="Times New Roman"/>
          <w:sz w:val="28"/>
          <w:szCs w:val="28"/>
          <w:lang w:eastAsia="ru-RU"/>
        </w:rPr>
        <w:t>1</w:t>
      </w:r>
      <w:r w:rsidRPr="000A425E">
        <w:rPr>
          <w:rFonts w:ascii="Times New Roman" w:eastAsia="Times New Roman" w:hAnsi="Times New Roman" w:cs="Times New Roman"/>
          <w:sz w:val="28"/>
          <w:szCs w:val="28"/>
          <w:lang w:eastAsia="ru-RU"/>
        </w:rPr>
        <w:t>7.06.202</w:t>
      </w:r>
      <w:r w:rsidR="00111E33">
        <w:rPr>
          <w:rFonts w:ascii="Times New Roman" w:eastAsia="Times New Roman" w:hAnsi="Times New Roman" w:cs="Times New Roman"/>
          <w:sz w:val="28"/>
          <w:szCs w:val="28"/>
          <w:lang w:eastAsia="ru-RU"/>
        </w:rPr>
        <w:t>6</w:t>
      </w:r>
      <w:r w:rsidRPr="000A425E">
        <w:rPr>
          <w:rFonts w:ascii="Times New Roman" w:eastAsia="Times New Roman" w:hAnsi="Times New Roman" w:cs="Times New Roman"/>
          <w:sz w:val="28"/>
          <w:szCs w:val="28"/>
          <w:lang w:eastAsia="ru-RU"/>
        </w:rPr>
        <w:t xml:space="preserve"> № 7</w:t>
      </w:r>
      <w:r w:rsidR="00111E33">
        <w:rPr>
          <w:rFonts w:ascii="Times New Roman" w:eastAsia="Times New Roman" w:hAnsi="Times New Roman" w:cs="Times New Roman"/>
          <w:sz w:val="28"/>
          <w:szCs w:val="28"/>
          <w:lang w:eastAsia="ru-RU"/>
        </w:rPr>
        <w:t>93</w:t>
      </w:r>
      <w:r w:rsidRPr="000A425E">
        <w:rPr>
          <w:rFonts w:ascii="Times New Roman" w:eastAsia="Times New Roman" w:hAnsi="Times New Roman" w:cs="Times New Roman"/>
          <w:sz w:val="28"/>
          <w:szCs w:val="28"/>
          <w:lang w:eastAsia="ru-RU"/>
        </w:rPr>
        <w:t xml:space="preserve"> «Про схвалення Бюджетної декларації на</w:t>
      </w:r>
      <w:r>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202</w:t>
      </w:r>
      <w:r w:rsidR="00BF26D0">
        <w:rPr>
          <w:rFonts w:ascii="Times New Roman" w:eastAsia="Times New Roman" w:hAnsi="Times New Roman" w:cs="Times New Roman"/>
          <w:sz w:val="28"/>
          <w:szCs w:val="28"/>
          <w:lang w:eastAsia="ru-RU"/>
        </w:rPr>
        <w:t>7</w:t>
      </w:r>
      <w:r w:rsidRPr="000A425E">
        <w:rPr>
          <w:rFonts w:ascii="Times New Roman" w:eastAsia="Times New Roman" w:hAnsi="Times New Roman" w:cs="Times New Roman"/>
          <w:sz w:val="28"/>
          <w:szCs w:val="28"/>
          <w:lang w:eastAsia="ru-RU"/>
        </w:rPr>
        <w:t>-202</w:t>
      </w:r>
      <w:r w:rsidR="00BF26D0">
        <w:rPr>
          <w:rFonts w:ascii="Times New Roman" w:eastAsia="Times New Roman" w:hAnsi="Times New Roman" w:cs="Times New Roman"/>
          <w:sz w:val="28"/>
          <w:szCs w:val="28"/>
          <w:lang w:eastAsia="ru-RU"/>
        </w:rPr>
        <w:t>9</w:t>
      </w:r>
      <w:r w:rsidRPr="000A425E">
        <w:rPr>
          <w:rFonts w:ascii="Times New Roman" w:eastAsia="Times New Roman" w:hAnsi="Times New Roman" w:cs="Times New Roman"/>
          <w:sz w:val="28"/>
          <w:szCs w:val="28"/>
          <w:lang w:eastAsia="ru-RU"/>
        </w:rPr>
        <w:t xml:space="preserve"> роки»</w:t>
      </w:r>
      <w:r w:rsidR="00B07B7B">
        <w:rPr>
          <w:rFonts w:ascii="Times New Roman" w:eastAsia="Times New Roman" w:hAnsi="Times New Roman" w:cs="Times New Roman"/>
          <w:sz w:val="28"/>
          <w:szCs w:val="28"/>
          <w:lang w:eastAsia="ru-RU"/>
        </w:rPr>
        <w:t xml:space="preserve">, </w:t>
      </w:r>
      <w:r w:rsidR="00B07B7B" w:rsidRPr="00B07B7B">
        <w:rPr>
          <w:rFonts w:ascii="Times New Roman" w:eastAsia="Times New Roman" w:hAnsi="Times New Roman" w:cs="Times New Roman"/>
          <w:sz w:val="28"/>
          <w:szCs w:val="28"/>
          <w:lang w:eastAsia="ru-RU"/>
        </w:rPr>
        <w:t>листа Мін</w:t>
      </w:r>
      <w:r w:rsidR="00111E33">
        <w:rPr>
          <w:rFonts w:ascii="Times New Roman" w:eastAsia="Times New Roman" w:hAnsi="Times New Roman" w:cs="Times New Roman"/>
          <w:sz w:val="28"/>
          <w:szCs w:val="28"/>
          <w:lang w:eastAsia="ru-RU"/>
        </w:rPr>
        <w:t>істерства фінансів України від 14</w:t>
      </w:r>
      <w:r w:rsidR="00B07B7B" w:rsidRPr="00B07B7B">
        <w:rPr>
          <w:rFonts w:ascii="Times New Roman" w:eastAsia="Times New Roman" w:hAnsi="Times New Roman" w:cs="Times New Roman"/>
          <w:sz w:val="28"/>
          <w:szCs w:val="28"/>
          <w:lang w:eastAsia="ru-RU"/>
        </w:rPr>
        <w:t>.07.202</w:t>
      </w:r>
      <w:r w:rsidR="00111E33">
        <w:rPr>
          <w:rFonts w:ascii="Times New Roman" w:eastAsia="Times New Roman" w:hAnsi="Times New Roman" w:cs="Times New Roman"/>
          <w:sz w:val="28"/>
          <w:szCs w:val="28"/>
          <w:lang w:eastAsia="ru-RU"/>
        </w:rPr>
        <w:t>6 року №</w:t>
      </w:r>
      <w:r w:rsidR="00111E33" w:rsidRPr="00111E33">
        <w:rPr>
          <w:rFonts w:ascii="Times New Roman" w:eastAsia="Times New Roman" w:hAnsi="Times New Roman" w:cs="Times New Roman"/>
          <w:sz w:val="28"/>
          <w:szCs w:val="28"/>
          <w:lang w:eastAsia="ru-RU"/>
        </w:rPr>
        <w:t>05120-08-6/19836</w:t>
      </w:r>
      <w:r w:rsidR="00B07B7B" w:rsidRPr="00B07B7B">
        <w:rPr>
          <w:rFonts w:ascii="Times New Roman" w:eastAsia="Times New Roman" w:hAnsi="Times New Roman" w:cs="Times New Roman"/>
          <w:sz w:val="28"/>
          <w:szCs w:val="28"/>
          <w:lang w:eastAsia="ru-RU"/>
        </w:rPr>
        <w:t xml:space="preserve"> «Щодо особливостей середньострокового бюджетного планування та складання розрахунків до прогнозів місцевих бюджетів», бюджетних пропозицій головних розпорядників бюджетних коштів на 202</w:t>
      </w:r>
      <w:r w:rsidR="00111E33">
        <w:rPr>
          <w:rFonts w:ascii="Times New Roman" w:eastAsia="Times New Roman" w:hAnsi="Times New Roman" w:cs="Times New Roman"/>
          <w:sz w:val="28"/>
          <w:szCs w:val="28"/>
          <w:lang w:eastAsia="ru-RU"/>
        </w:rPr>
        <w:t>7</w:t>
      </w:r>
      <w:r w:rsidR="00E64705">
        <w:rPr>
          <w:rFonts w:ascii="Times New Roman" w:eastAsia="Times New Roman" w:hAnsi="Times New Roman" w:cs="Times New Roman"/>
          <w:sz w:val="28"/>
          <w:szCs w:val="28"/>
          <w:lang w:eastAsia="ru-RU"/>
        </w:rPr>
        <w:t xml:space="preserve"> </w:t>
      </w:r>
      <w:r w:rsidR="00B07B7B" w:rsidRPr="00B07B7B">
        <w:rPr>
          <w:rFonts w:ascii="Times New Roman" w:eastAsia="Times New Roman" w:hAnsi="Times New Roman" w:cs="Times New Roman"/>
          <w:sz w:val="28"/>
          <w:szCs w:val="28"/>
          <w:lang w:eastAsia="ru-RU"/>
        </w:rPr>
        <w:t>-</w:t>
      </w:r>
      <w:r w:rsidR="00E64705">
        <w:rPr>
          <w:rFonts w:ascii="Times New Roman" w:eastAsia="Times New Roman" w:hAnsi="Times New Roman" w:cs="Times New Roman"/>
          <w:sz w:val="28"/>
          <w:szCs w:val="28"/>
          <w:lang w:eastAsia="ru-RU"/>
        </w:rPr>
        <w:t xml:space="preserve"> </w:t>
      </w:r>
      <w:r w:rsidR="00B07B7B" w:rsidRPr="00B07B7B">
        <w:rPr>
          <w:rFonts w:ascii="Times New Roman" w:eastAsia="Times New Roman" w:hAnsi="Times New Roman" w:cs="Times New Roman"/>
          <w:sz w:val="28"/>
          <w:szCs w:val="28"/>
          <w:lang w:eastAsia="ru-RU"/>
        </w:rPr>
        <w:t>202</w:t>
      </w:r>
      <w:r w:rsidR="00111E33">
        <w:rPr>
          <w:rFonts w:ascii="Times New Roman" w:eastAsia="Times New Roman" w:hAnsi="Times New Roman" w:cs="Times New Roman"/>
          <w:sz w:val="28"/>
          <w:szCs w:val="28"/>
          <w:lang w:eastAsia="ru-RU"/>
        </w:rPr>
        <w:t>9</w:t>
      </w:r>
      <w:r w:rsidR="00B07B7B" w:rsidRPr="00B07B7B">
        <w:rPr>
          <w:rFonts w:ascii="Times New Roman" w:eastAsia="Times New Roman" w:hAnsi="Times New Roman" w:cs="Times New Roman"/>
          <w:sz w:val="28"/>
          <w:szCs w:val="28"/>
          <w:lang w:eastAsia="ru-RU"/>
        </w:rPr>
        <w:t xml:space="preserve"> роки.</w:t>
      </w:r>
      <w:r w:rsidRPr="000A425E">
        <w:rPr>
          <w:rFonts w:ascii="Times New Roman" w:eastAsia="Times New Roman" w:hAnsi="Times New Roman" w:cs="Times New Roman"/>
          <w:sz w:val="28"/>
          <w:szCs w:val="28"/>
          <w:lang w:eastAsia="ru-RU"/>
        </w:rPr>
        <w:t xml:space="preserve"> </w:t>
      </w:r>
    </w:p>
    <w:p w14:paraId="51F710B2" w14:textId="6BA30B63" w:rsidR="002609D9" w:rsidRDefault="00971835" w:rsidP="002609D9">
      <w:pPr>
        <w:tabs>
          <w:tab w:val="left" w:pos="0"/>
        </w:tabs>
        <w:autoSpaceDE w:val="0"/>
        <w:autoSpaceDN w:val="0"/>
        <w:spacing w:after="0" w:line="240" w:lineRule="auto"/>
        <w:ind w:firstLine="567"/>
        <w:jc w:val="both"/>
        <w:rPr>
          <w:rFonts w:ascii="Times New Roman" w:hAnsi="Times New Roman" w:cs="Times New Roman"/>
          <w:sz w:val="28"/>
          <w:szCs w:val="28"/>
          <w:lang w:eastAsia="ru-RU"/>
        </w:rPr>
      </w:pPr>
      <w:r w:rsidRPr="002609D9">
        <w:rPr>
          <w:rFonts w:ascii="Times New Roman" w:hAnsi="Times New Roman" w:cs="Times New Roman"/>
          <w:sz w:val="28"/>
          <w:szCs w:val="28"/>
          <w:lang w:eastAsia="ru-RU"/>
        </w:rPr>
        <w:t>Формування показників Прогнозу бюджету Перечинської міської територіальної громади на 2027</w:t>
      </w:r>
      <w:r w:rsidR="00E64705">
        <w:rPr>
          <w:rFonts w:ascii="Times New Roman" w:hAnsi="Times New Roman" w:cs="Times New Roman"/>
          <w:sz w:val="28"/>
          <w:szCs w:val="28"/>
          <w:lang w:eastAsia="ru-RU"/>
        </w:rPr>
        <w:t xml:space="preserve"> - </w:t>
      </w:r>
      <w:r w:rsidRPr="002609D9">
        <w:rPr>
          <w:rFonts w:ascii="Times New Roman" w:hAnsi="Times New Roman" w:cs="Times New Roman"/>
          <w:sz w:val="28"/>
          <w:szCs w:val="28"/>
          <w:lang w:eastAsia="ru-RU"/>
        </w:rPr>
        <w:t>2029 роки здійснюється в умовах триваючого воєнного стану, високого рівня невизначеності економічного середовища та необхідності забезпечення фінансової стійкості громади в середньостроковій перспективі.</w:t>
      </w:r>
    </w:p>
    <w:p w14:paraId="0E48566E" w14:textId="77777777" w:rsidR="002609D9" w:rsidRDefault="00971835" w:rsidP="002609D9">
      <w:pPr>
        <w:tabs>
          <w:tab w:val="left" w:pos="0"/>
        </w:tabs>
        <w:autoSpaceDE w:val="0"/>
        <w:autoSpaceDN w:val="0"/>
        <w:spacing w:after="0" w:line="240" w:lineRule="auto"/>
        <w:ind w:firstLine="567"/>
        <w:jc w:val="both"/>
        <w:rPr>
          <w:rFonts w:ascii="Times New Roman" w:hAnsi="Times New Roman" w:cs="Times New Roman"/>
          <w:sz w:val="28"/>
          <w:szCs w:val="28"/>
          <w:lang w:eastAsia="ru-RU"/>
        </w:rPr>
      </w:pPr>
      <w:r w:rsidRPr="002609D9">
        <w:rPr>
          <w:rFonts w:ascii="Times New Roman" w:hAnsi="Times New Roman" w:cs="Times New Roman"/>
          <w:sz w:val="28"/>
          <w:szCs w:val="28"/>
          <w:lang w:eastAsia="ru-RU"/>
        </w:rPr>
        <w:t>Метою Прогнозу є створення дієвого механізму управління бюджетним процесом у Перечинській міській територіальній громаді як складової системи управління державними фінансами, забезпечення взаємозв'язку між стратегічними цілями розвитку громади, її інвестиційними пріоритетами та фінансовими можливостями бюджету, а також підвищення прозорості, передбачуваності та ефективності бюджетної політики.</w:t>
      </w:r>
    </w:p>
    <w:p w14:paraId="082884AB" w14:textId="77777777" w:rsidR="002609D9" w:rsidRDefault="00971835" w:rsidP="002609D9">
      <w:pPr>
        <w:tabs>
          <w:tab w:val="left" w:pos="0"/>
        </w:tabs>
        <w:autoSpaceDE w:val="0"/>
        <w:autoSpaceDN w:val="0"/>
        <w:spacing w:after="0" w:line="240" w:lineRule="auto"/>
        <w:ind w:firstLine="567"/>
        <w:jc w:val="both"/>
        <w:rPr>
          <w:rFonts w:ascii="Times New Roman" w:hAnsi="Times New Roman" w:cs="Times New Roman"/>
          <w:sz w:val="28"/>
          <w:szCs w:val="28"/>
          <w:lang w:eastAsia="ru-RU"/>
        </w:rPr>
      </w:pPr>
      <w:r w:rsidRPr="002609D9">
        <w:rPr>
          <w:rFonts w:ascii="Times New Roman" w:hAnsi="Times New Roman" w:cs="Times New Roman"/>
          <w:sz w:val="28"/>
          <w:szCs w:val="28"/>
          <w:lang w:eastAsia="ru-RU"/>
        </w:rPr>
        <w:t xml:space="preserve">Ключовим завданням бюджетної політики у середньостроковому періоді залишатиметься забезпечення фінансової стійкості та збалансованості бюджету громади, концентрація фінансових ресурсів на виконанні пріоритетних повноважень органів місцевого самоврядування, підтримці критичної інфраструктури, забезпеченні належного функціонування бюджетної сфери та реалізації інвестиційних </w:t>
      </w:r>
      <w:proofErr w:type="spellStart"/>
      <w:r w:rsidRPr="002609D9">
        <w:rPr>
          <w:rFonts w:ascii="Times New Roman" w:hAnsi="Times New Roman" w:cs="Times New Roman"/>
          <w:sz w:val="28"/>
          <w:szCs w:val="28"/>
          <w:lang w:eastAsia="ru-RU"/>
        </w:rPr>
        <w:t>проєктів</w:t>
      </w:r>
      <w:proofErr w:type="spellEnd"/>
      <w:r w:rsidRPr="002609D9">
        <w:rPr>
          <w:rFonts w:ascii="Times New Roman" w:hAnsi="Times New Roman" w:cs="Times New Roman"/>
          <w:sz w:val="28"/>
          <w:szCs w:val="28"/>
          <w:lang w:eastAsia="ru-RU"/>
        </w:rPr>
        <w:t>, спрямованих на розвиток територіальної громади.</w:t>
      </w:r>
    </w:p>
    <w:p w14:paraId="15764B45" w14:textId="77777777" w:rsidR="00363A01" w:rsidRDefault="002609D9" w:rsidP="002609D9">
      <w:pPr>
        <w:tabs>
          <w:tab w:val="left" w:pos="0"/>
        </w:tabs>
        <w:autoSpaceDE w:val="0"/>
        <w:autoSpaceDN w:val="0"/>
        <w:spacing w:after="0" w:line="240" w:lineRule="auto"/>
        <w:ind w:firstLine="567"/>
        <w:jc w:val="both"/>
        <w:rPr>
          <w:rFonts w:ascii="Times New Roman" w:hAnsi="Times New Roman" w:cs="Times New Roman"/>
          <w:sz w:val="28"/>
          <w:szCs w:val="28"/>
          <w:lang w:eastAsia="ru-RU"/>
        </w:rPr>
      </w:pPr>
      <w:r w:rsidRPr="002609D9">
        <w:rPr>
          <w:rFonts w:ascii="Times New Roman" w:hAnsi="Times New Roman" w:cs="Times New Roman"/>
          <w:sz w:val="28"/>
          <w:szCs w:val="28"/>
          <w:lang w:eastAsia="ru-RU"/>
        </w:rPr>
        <w:t>О</w:t>
      </w:r>
      <w:r w:rsidR="00971835" w:rsidRPr="002609D9">
        <w:rPr>
          <w:rFonts w:ascii="Times New Roman" w:hAnsi="Times New Roman" w:cs="Times New Roman"/>
          <w:sz w:val="28"/>
          <w:szCs w:val="28"/>
          <w:lang w:eastAsia="ru-RU"/>
        </w:rPr>
        <w:t xml:space="preserve">соблива увага приділятиметься підвищенню ефективності та результативності бюджетних видатків, їх спрямуванню на досягнення визначених стратегічних цілей розвитку громади, а також реалізації пріоритетних публічних інвестиційних </w:t>
      </w:r>
      <w:proofErr w:type="spellStart"/>
      <w:r w:rsidR="00971835" w:rsidRPr="002609D9">
        <w:rPr>
          <w:rFonts w:ascii="Times New Roman" w:hAnsi="Times New Roman" w:cs="Times New Roman"/>
          <w:sz w:val="28"/>
          <w:szCs w:val="28"/>
          <w:lang w:eastAsia="ru-RU"/>
        </w:rPr>
        <w:t>проєктів</w:t>
      </w:r>
      <w:proofErr w:type="spellEnd"/>
      <w:r w:rsidR="00971835" w:rsidRPr="002609D9">
        <w:rPr>
          <w:rFonts w:ascii="Times New Roman" w:hAnsi="Times New Roman" w:cs="Times New Roman"/>
          <w:sz w:val="28"/>
          <w:szCs w:val="28"/>
          <w:lang w:eastAsia="ru-RU"/>
        </w:rPr>
        <w:t xml:space="preserve"> відповідно до вимог законодавства щодо середньострокового планування публічних інвестицій.</w:t>
      </w:r>
      <w:r w:rsidRPr="002609D9">
        <w:rPr>
          <w:rFonts w:ascii="Times New Roman" w:hAnsi="Times New Roman" w:cs="Times New Roman"/>
          <w:sz w:val="28"/>
          <w:szCs w:val="28"/>
          <w:lang w:eastAsia="ru-RU"/>
        </w:rPr>
        <w:t xml:space="preserve"> </w:t>
      </w:r>
    </w:p>
    <w:p w14:paraId="763263EA" w14:textId="77777777" w:rsidR="002609D9" w:rsidRDefault="002609D9" w:rsidP="002609D9">
      <w:pPr>
        <w:tabs>
          <w:tab w:val="left" w:pos="0"/>
        </w:tabs>
        <w:autoSpaceDE w:val="0"/>
        <w:autoSpaceDN w:val="0"/>
        <w:spacing w:after="0" w:line="240" w:lineRule="auto"/>
        <w:ind w:firstLine="567"/>
        <w:jc w:val="both"/>
        <w:rPr>
          <w:rFonts w:ascii="Times New Roman" w:hAnsi="Times New Roman" w:cs="Times New Roman"/>
          <w:sz w:val="28"/>
          <w:szCs w:val="28"/>
          <w:lang w:eastAsia="ru-RU"/>
        </w:rPr>
      </w:pPr>
      <w:r w:rsidRPr="002609D9">
        <w:rPr>
          <w:rFonts w:ascii="Times New Roman" w:hAnsi="Times New Roman" w:cs="Times New Roman"/>
          <w:sz w:val="28"/>
          <w:szCs w:val="28"/>
          <w:lang w:eastAsia="ru-RU"/>
        </w:rPr>
        <w:t xml:space="preserve">Одним із ключових напрямів розвитку Перечинської міської територіальної громади у прогнозному періоді є забезпечення умов для сталого функціонування </w:t>
      </w:r>
      <w:r w:rsidRPr="002609D9">
        <w:rPr>
          <w:rFonts w:ascii="Times New Roman" w:hAnsi="Times New Roman" w:cs="Times New Roman"/>
          <w:sz w:val="28"/>
          <w:szCs w:val="28"/>
          <w:lang w:eastAsia="ru-RU"/>
        </w:rPr>
        <w:lastRenderedPageBreak/>
        <w:t xml:space="preserve">та розвитку нових виробничих підприємств, розширення підприємницької діяльності, створення нових робочих місць і забезпечення підприємств необхідними трудовими ресурсами. Зростання економічної активності та потреби у працівниках обумовлює необхідність розвитку житлової, інженерної й транспортної інфраструктури, створення належних умов для проживання працівників, у тому числі громадян, які перемістилися з інших регіонів України. У зв'язку з цим одним із пріоритетів громади є реалізація інфраструктурних </w:t>
      </w:r>
      <w:proofErr w:type="spellStart"/>
      <w:r w:rsidRPr="002609D9">
        <w:rPr>
          <w:rFonts w:ascii="Times New Roman" w:hAnsi="Times New Roman" w:cs="Times New Roman"/>
          <w:sz w:val="28"/>
          <w:szCs w:val="28"/>
          <w:lang w:eastAsia="ru-RU"/>
        </w:rPr>
        <w:t>проєктів</w:t>
      </w:r>
      <w:proofErr w:type="spellEnd"/>
      <w:r w:rsidRPr="002609D9">
        <w:rPr>
          <w:rFonts w:ascii="Times New Roman" w:hAnsi="Times New Roman" w:cs="Times New Roman"/>
          <w:sz w:val="28"/>
          <w:szCs w:val="28"/>
          <w:lang w:eastAsia="ru-RU"/>
        </w:rPr>
        <w:t xml:space="preserve">, спрямованих на будівництво та реконструкцію систем водопостачання, водовідведення, електропостачання, автомобільних доріг, мостів та інших об'єктів, необхідних для комплексного розвитку території, забезпечення житлової забудови та подальшого економічного зростання громади. Реалізація таких заходів потребує завчасного планування та включення відповідних </w:t>
      </w:r>
      <w:proofErr w:type="spellStart"/>
      <w:r w:rsidRPr="002609D9">
        <w:rPr>
          <w:rFonts w:ascii="Times New Roman" w:hAnsi="Times New Roman" w:cs="Times New Roman"/>
          <w:sz w:val="28"/>
          <w:szCs w:val="28"/>
          <w:lang w:eastAsia="ru-RU"/>
        </w:rPr>
        <w:t>проєктів</w:t>
      </w:r>
      <w:proofErr w:type="spellEnd"/>
      <w:r w:rsidRPr="002609D9">
        <w:rPr>
          <w:rFonts w:ascii="Times New Roman" w:hAnsi="Times New Roman" w:cs="Times New Roman"/>
          <w:sz w:val="28"/>
          <w:szCs w:val="28"/>
          <w:lang w:eastAsia="ru-RU"/>
        </w:rPr>
        <w:t xml:space="preserve"> до Середньострокового плану публічних інвестицій, що сприятиме залученню державного фінансування, міжнародної технічної допомоги та інших джерел інвестицій.</w:t>
      </w:r>
    </w:p>
    <w:p w14:paraId="062FFDA6" w14:textId="77777777" w:rsidR="002609D9" w:rsidRPr="002609D9" w:rsidRDefault="00971835" w:rsidP="00703CD8">
      <w:pPr>
        <w:tabs>
          <w:tab w:val="left" w:pos="0"/>
        </w:tabs>
        <w:autoSpaceDE w:val="0"/>
        <w:autoSpaceDN w:val="0"/>
        <w:spacing w:after="0" w:line="240" w:lineRule="auto"/>
        <w:ind w:firstLine="567"/>
        <w:jc w:val="both"/>
        <w:rPr>
          <w:rFonts w:ascii="Times New Roman" w:hAnsi="Times New Roman" w:cs="Times New Roman"/>
          <w:sz w:val="28"/>
          <w:szCs w:val="28"/>
        </w:rPr>
      </w:pPr>
      <w:r w:rsidRPr="002609D9">
        <w:rPr>
          <w:rFonts w:ascii="Times New Roman" w:hAnsi="Times New Roman" w:cs="Times New Roman"/>
          <w:sz w:val="28"/>
          <w:szCs w:val="28"/>
        </w:rPr>
        <w:t>Основними завданнями Прогнозу є:</w:t>
      </w:r>
    </w:p>
    <w:p w14:paraId="7A2283AC" w14:textId="77777777" w:rsidR="002609D9" w:rsidRPr="002609D9" w:rsidRDefault="00971835" w:rsidP="00703CD8">
      <w:pPr>
        <w:pStyle w:val="ab"/>
        <w:numPr>
          <w:ilvl w:val="0"/>
          <w:numId w:val="7"/>
        </w:numPr>
        <w:tabs>
          <w:tab w:val="clear" w:pos="720"/>
          <w:tab w:val="num" w:pos="0"/>
          <w:tab w:val="left" w:pos="284"/>
        </w:tabs>
        <w:autoSpaceDE w:val="0"/>
        <w:autoSpaceDN w:val="0"/>
        <w:spacing w:after="0" w:line="240" w:lineRule="auto"/>
        <w:ind w:left="0" w:firstLine="284"/>
        <w:jc w:val="both"/>
        <w:rPr>
          <w:rFonts w:ascii="Times New Roman" w:hAnsi="Times New Roman" w:cs="Times New Roman"/>
          <w:sz w:val="28"/>
          <w:szCs w:val="28"/>
        </w:rPr>
      </w:pPr>
      <w:r w:rsidRPr="002609D9">
        <w:rPr>
          <w:rFonts w:ascii="Times New Roman" w:hAnsi="Times New Roman" w:cs="Times New Roman"/>
          <w:sz w:val="28"/>
          <w:szCs w:val="28"/>
        </w:rPr>
        <w:t>планування реалістичних показників доходів бюджету міської територіальної громади на основі прогнозних макроекономічних показників, очікуваних тенденцій розвитку економіки громади та змін податкової бази;</w:t>
      </w:r>
      <w:r w:rsidR="002609D9" w:rsidRPr="002609D9">
        <w:rPr>
          <w:rFonts w:ascii="Times New Roman" w:hAnsi="Times New Roman" w:cs="Times New Roman"/>
          <w:sz w:val="28"/>
          <w:szCs w:val="28"/>
        </w:rPr>
        <w:tab/>
      </w:r>
    </w:p>
    <w:p w14:paraId="19224A6F" w14:textId="77777777" w:rsidR="00971835" w:rsidRPr="002609D9" w:rsidRDefault="00971835" w:rsidP="00703CD8">
      <w:pPr>
        <w:pStyle w:val="ab"/>
        <w:numPr>
          <w:ilvl w:val="0"/>
          <w:numId w:val="7"/>
        </w:numPr>
        <w:tabs>
          <w:tab w:val="clear" w:pos="720"/>
          <w:tab w:val="num" w:pos="0"/>
          <w:tab w:val="left" w:pos="284"/>
        </w:tabs>
        <w:autoSpaceDE w:val="0"/>
        <w:autoSpaceDN w:val="0"/>
        <w:spacing w:after="0" w:line="240" w:lineRule="auto"/>
        <w:ind w:left="0" w:firstLine="284"/>
        <w:jc w:val="both"/>
        <w:rPr>
          <w:rFonts w:ascii="Times New Roman" w:hAnsi="Times New Roman" w:cs="Times New Roman"/>
          <w:sz w:val="28"/>
          <w:szCs w:val="28"/>
        </w:rPr>
      </w:pPr>
      <w:r w:rsidRPr="002609D9">
        <w:rPr>
          <w:rFonts w:ascii="Times New Roman" w:hAnsi="Times New Roman" w:cs="Times New Roman"/>
          <w:sz w:val="28"/>
          <w:szCs w:val="28"/>
        </w:rPr>
        <w:t>забезпечення стабільного функціонування бюджетних установ та безперервного надання публічних послуг;</w:t>
      </w:r>
    </w:p>
    <w:p w14:paraId="538E3BFF" w14:textId="77777777" w:rsidR="00971835" w:rsidRPr="002609D9" w:rsidRDefault="00971835" w:rsidP="00703CD8">
      <w:pPr>
        <w:pStyle w:val="a9"/>
        <w:numPr>
          <w:ilvl w:val="0"/>
          <w:numId w:val="7"/>
        </w:numPr>
        <w:tabs>
          <w:tab w:val="clear" w:pos="720"/>
          <w:tab w:val="num" w:pos="0"/>
          <w:tab w:val="left" w:pos="284"/>
        </w:tabs>
        <w:ind w:left="0" w:firstLine="284"/>
        <w:jc w:val="both"/>
        <w:rPr>
          <w:sz w:val="28"/>
          <w:szCs w:val="28"/>
        </w:rPr>
      </w:pPr>
      <w:r w:rsidRPr="002609D9">
        <w:rPr>
          <w:sz w:val="28"/>
          <w:szCs w:val="28"/>
        </w:rPr>
        <w:t>підвищення ефективності, результативності та прозорості використання бюджетних коштів;</w:t>
      </w:r>
    </w:p>
    <w:p w14:paraId="12A07DE8" w14:textId="77777777" w:rsidR="00971835" w:rsidRPr="002609D9" w:rsidRDefault="00971835" w:rsidP="00703CD8">
      <w:pPr>
        <w:pStyle w:val="a9"/>
        <w:numPr>
          <w:ilvl w:val="0"/>
          <w:numId w:val="7"/>
        </w:numPr>
        <w:tabs>
          <w:tab w:val="clear" w:pos="720"/>
          <w:tab w:val="num" w:pos="0"/>
          <w:tab w:val="left" w:pos="284"/>
        </w:tabs>
        <w:ind w:left="0" w:firstLine="284"/>
        <w:jc w:val="both"/>
        <w:rPr>
          <w:sz w:val="28"/>
          <w:szCs w:val="28"/>
        </w:rPr>
      </w:pPr>
      <w:r w:rsidRPr="002609D9">
        <w:rPr>
          <w:sz w:val="28"/>
          <w:szCs w:val="28"/>
        </w:rPr>
        <w:t>забезпечення фінансування пріоритетних заходів із відновлення, розвитку та модернізації інженерної, транспортної та соціальної інфраструктури громади;</w:t>
      </w:r>
    </w:p>
    <w:p w14:paraId="320ADFB6" w14:textId="77777777" w:rsidR="00971835" w:rsidRPr="002609D9" w:rsidRDefault="00971835" w:rsidP="00703CD8">
      <w:pPr>
        <w:pStyle w:val="a9"/>
        <w:numPr>
          <w:ilvl w:val="0"/>
          <w:numId w:val="7"/>
        </w:numPr>
        <w:tabs>
          <w:tab w:val="clear" w:pos="720"/>
          <w:tab w:val="num" w:pos="0"/>
          <w:tab w:val="left" w:pos="284"/>
        </w:tabs>
        <w:ind w:left="0" w:firstLine="284"/>
        <w:jc w:val="both"/>
        <w:rPr>
          <w:sz w:val="28"/>
          <w:szCs w:val="28"/>
        </w:rPr>
      </w:pPr>
      <w:r w:rsidRPr="002609D9">
        <w:rPr>
          <w:sz w:val="28"/>
          <w:szCs w:val="28"/>
        </w:rPr>
        <w:t xml:space="preserve">реалізація пріоритетних публічних інвестиційних </w:t>
      </w:r>
      <w:proofErr w:type="spellStart"/>
      <w:r w:rsidRPr="002609D9">
        <w:rPr>
          <w:sz w:val="28"/>
          <w:szCs w:val="28"/>
        </w:rPr>
        <w:t>проєктів</w:t>
      </w:r>
      <w:proofErr w:type="spellEnd"/>
      <w:r w:rsidRPr="002609D9">
        <w:rPr>
          <w:sz w:val="28"/>
          <w:szCs w:val="28"/>
        </w:rPr>
        <w:t xml:space="preserve"> із урахуванням стратегічних напрямів розвитку територіальної громади;</w:t>
      </w:r>
    </w:p>
    <w:p w14:paraId="663505F5" w14:textId="77777777" w:rsidR="00971835" w:rsidRPr="002609D9" w:rsidRDefault="00971835" w:rsidP="00703CD8">
      <w:pPr>
        <w:pStyle w:val="a9"/>
        <w:numPr>
          <w:ilvl w:val="0"/>
          <w:numId w:val="7"/>
        </w:numPr>
        <w:tabs>
          <w:tab w:val="clear" w:pos="720"/>
          <w:tab w:val="num" w:pos="0"/>
          <w:tab w:val="left" w:pos="284"/>
        </w:tabs>
        <w:spacing w:before="0" w:beforeAutospacing="0" w:after="0" w:afterAutospacing="0"/>
        <w:ind w:left="0" w:firstLine="284"/>
        <w:jc w:val="both"/>
        <w:rPr>
          <w:sz w:val="28"/>
          <w:szCs w:val="28"/>
        </w:rPr>
      </w:pPr>
      <w:r w:rsidRPr="002609D9">
        <w:rPr>
          <w:sz w:val="28"/>
          <w:szCs w:val="28"/>
        </w:rPr>
        <w:t>зміцнення фінансової спроможності бюджету громади та підвищення рівня бюджетної дисципліни;</w:t>
      </w:r>
    </w:p>
    <w:p w14:paraId="1B3274BA" w14:textId="77777777" w:rsidR="002609D9" w:rsidRPr="002609D9" w:rsidRDefault="00971835" w:rsidP="00703CD8">
      <w:pPr>
        <w:pStyle w:val="a9"/>
        <w:numPr>
          <w:ilvl w:val="0"/>
          <w:numId w:val="7"/>
        </w:numPr>
        <w:tabs>
          <w:tab w:val="clear" w:pos="720"/>
          <w:tab w:val="num" w:pos="0"/>
          <w:tab w:val="left" w:pos="284"/>
        </w:tabs>
        <w:spacing w:before="0" w:beforeAutospacing="0" w:after="0" w:afterAutospacing="0"/>
        <w:ind w:left="0" w:firstLine="284"/>
        <w:jc w:val="both"/>
      </w:pPr>
      <w:r w:rsidRPr="002609D9">
        <w:rPr>
          <w:sz w:val="28"/>
          <w:szCs w:val="28"/>
        </w:rPr>
        <w:t xml:space="preserve">забезпечення послідовної, прогнозованої та відповідальної бюджетної </w:t>
      </w:r>
      <w:r w:rsidR="002731F0">
        <w:rPr>
          <w:sz w:val="28"/>
          <w:szCs w:val="28"/>
        </w:rPr>
        <w:t>п</w:t>
      </w:r>
      <w:r w:rsidRPr="002609D9">
        <w:rPr>
          <w:sz w:val="28"/>
          <w:szCs w:val="28"/>
        </w:rPr>
        <w:t>олітики.</w:t>
      </w:r>
    </w:p>
    <w:p w14:paraId="79B4CC8C" w14:textId="77777777" w:rsidR="00971835" w:rsidRDefault="00971835" w:rsidP="00703CD8">
      <w:pPr>
        <w:tabs>
          <w:tab w:val="left" w:pos="0"/>
        </w:tabs>
        <w:autoSpaceDE w:val="0"/>
        <w:autoSpaceDN w:val="0"/>
        <w:spacing w:after="0" w:line="240" w:lineRule="auto"/>
        <w:ind w:firstLine="567"/>
        <w:jc w:val="both"/>
        <w:rPr>
          <w:rFonts w:ascii="Times New Roman" w:hAnsi="Times New Roman" w:cs="Times New Roman"/>
          <w:sz w:val="28"/>
          <w:szCs w:val="28"/>
          <w:lang w:eastAsia="ru-RU"/>
        </w:rPr>
      </w:pPr>
      <w:r w:rsidRPr="002609D9">
        <w:rPr>
          <w:rFonts w:ascii="Times New Roman" w:hAnsi="Times New Roman" w:cs="Times New Roman"/>
          <w:sz w:val="28"/>
          <w:szCs w:val="28"/>
          <w:lang w:eastAsia="ru-RU"/>
        </w:rPr>
        <w:t>Прогноз включає основні показники економічного і соціального розвитку міської територіальної громади, прогнозні показники доходів, фінансування та видатків бюджету, а також взаємовідносини бюджету міської територіальної громади з державним та іншими місцевими бюджетами.</w:t>
      </w:r>
    </w:p>
    <w:p w14:paraId="281813EB" w14:textId="77777777" w:rsidR="002609D9" w:rsidRDefault="00971835" w:rsidP="002609D9">
      <w:pPr>
        <w:tabs>
          <w:tab w:val="left" w:pos="0"/>
        </w:tabs>
        <w:autoSpaceDE w:val="0"/>
        <w:autoSpaceDN w:val="0"/>
        <w:spacing w:after="0" w:line="240" w:lineRule="auto"/>
        <w:ind w:firstLine="567"/>
        <w:jc w:val="both"/>
        <w:rPr>
          <w:rFonts w:ascii="Times New Roman" w:hAnsi="Times New Roman" w:cs="Times New Roman"/>
          <w:sz w:val="28"/>
          <w:szCs w:val="28"/>
          <w:lang w:eastAsia="ru-RU"/>
        </w:rPr>
      </w:pPr>
      <w:r w:rsidRPr="002609D9">
        <w:rPr>
          <w:rFonts w:ascii="Times New Roman" w:hAnsi="Times New Roman" w:cs="Times New Roman"/>
          <w:sz w:val="28"/>
          <w:szCs w:val="28"/>
          <w:lang w:eastAsia="ru-RU"/>
        </w:rPr>
        <w:t>Прогноз бюджету міської територіальної громади базується на принципах збалансованості, обґрунтованості, ефективності, результативності, прозорості та відповідального управління публічними фінансами.</w:t>
      </w:r>
    </w:p>
    <w:p w14:paraId="3EC0D7FE" w14:textId="1FB5F1DE" w:rsidR="002609D9" w:rsidRDefault="00971835" w:rsidP="002609D9">
      <w:pPr>
        <w:tabs>
          <w:tab w:val="left" w:pos="0"/>
        </w:tabs>
        <w:autoSpaceDE w:val="0"/>
        <w:autoSpaceDN w:val="0"/>
        <w:spacing w:after="0" w:line="240" w:lineRule="auto"/>
        <w:ind w:firstLine="567"/>
        <w:jc w:val="both"/>
        <w:rPr>
          <w:rFonts w:ascii="Times New Roman" w:hAnsi="Times New Roman" w:cs="Times New Roman"/>
          <w:sz w:val="28"/>
          <w:szCs w:val="28"/>
        </w:rPr>
      </w:pPr>
      <w:r w:rsidRPr="002609D9">
        <w:rPr>
          <w:rFonts w:ascii="Times New Roman" w:hAnsi="Times New Roman" w:cs="Times New Roman"/>
          <w:sz w:val="28"/>
          <w:szCs w:val="28"/>
        </w:rPr>
        <w:t>До основних ризиків, що можуть вплинути на виконання прогнозних показників бюджету у 2027</w:t>
      </w:r>
      <w:r w:rsidR="00E64705">
        <w:rPr>
          <w:rFonts w:ascii="Times New Roman" w:hAnsi="Times New Roman" w:cs="Times New Roman"/>
          <w:sz w:val="28"/>
          <w:szCs w:val="28"/>
        </w:rPr>
        <w:t xml:space="preserve"> - </w:t>
      </w:r>
      <w:r w:rsidRPr="002609D9">
        <w:rPr>
          <w:rFonts w:ascii="Times New Roman" w:hAnsi="Times New Roman" w:cs="Times New Roman"/>
          <w:sz w:val="28"/>
          <w:szCs w:val="28"/>
        </w:rPr>
        <w:t>2029 роках, належать:</w:t>
      </w:r>
    </w:p>
    <w:p w14:paraId="072AF8E7" w14:textId="77777777" w:rsidR="00971835" w:rsidRPr="00F42B06" w:rsidRDefault="00971835" w:rsidP="00703CD8">
      <w:pPr>
        <w:pStyle w:val="ab"/>
        <w:numPr>
          <w:ilvl w:val="0"/>
          <w:numId w:val="7"/>
        </w:numPr>
        <w:tabs>
          <w:tab w:val="clear" w:pos="720"/>
          <w:tab w:val="num" w:pos="0"/>
          <w:tab w:val="left" w:pos="284"/>
        </w:tabs>
        <w:autoSpaceDE w:val="0"/>
        <w:autoSpaceDN w:val="0"/>
        <w:spacing w:after="0" w:line="240" w:lineRule="auto"/>
        <w:ind w:left="0" w:firstLine="284"/>
        <w:jc w:val="both"/>
        <w:rPr>
          <w:rFonts w:ascii="Times New Roman" w:hAnsi="Times New Roman" w:cs="Times New Roman"/>
          <w:sz w:val="28"/>
          <w:szCs w:val="28"/>
        </w:rPr>
      </w:pPr>
      <w:r w:rsidRPr="00F42B06">
        <w:rPr>
          <w:rFonts w:ascii="Times New Roman" w:hAnsi="Times New Roman" w:cs="Times New Roman"/>
          <w:sz w:val="28"/>
          <w:szCs w:val="28"/>
        </w:rPr>
        <w:t>продовження збройної агресії Російської Федерації та пов'язані з нею безпекові ризики;</w:t>
      </w:r>
    </w:p>
    <w:p w14:paraId="169B704A" w14:textId="77777777" w:rsidR="00971835" w:rsidRPr="00F42B06" w:rsidRDefault="00971835" w:rsidP="00703CD8">
      <w:pPr>
        <w:pStyle w:val="ab"/>
        <w:numPr>
          <w:ilvl w:val="0"/>
          <w:numId w:val="7"/>
        </w:numPr>
        <w:tabs>
          <w:tab w:val="clear" w:pos="720"/>
          <w:tab w:val="num" w:pos="0"/>
          <w:tab w:val="left" w:pos="284"/>
        </w:tabs>
        <w:autoSpaceDE w:val="0"/>
        <w:autoSpaceDN w:val="0"/>
        <w:spacing w:after="0" w:line="240" w:lineRule="auto"/>
        <w:ind w:left="0" w:firstLine="284"/>
        <w:jc w:val="both"/>
        <w:rPr>
          <w:rFonts w:ascii="Times New Roman" w:hAnsi="Times New Roman" w:cs="Times New Roman"/>
          <w:sz w:val="28"/>
          <w:szCs w:val="28"/>
        </w:rPr>
      </w:pPr>
      <w:r w:rsidRPr="00F42B06">
        <w:rPr>
          <w:rFonts w:ascii="Times New Roman" w:hAnsi="Times New Roman" w:cs="Times New Roman"/>
          <w:sz w:val="28"/>
          <w:szCs w:val="28"/>
        </w:rPr>
        <w:t>невизначеність щодо темпів відновлення економіки України;</w:t>
      </w:r>
    </w:p>
    <w:p w14:paraId="642F8D77" w14:textId="77777777" w:rsidR="00971835" w:rsidRPr="00F42B06" w:rsidRDefault="00971835" w:rsidP="00703CD8">
      <w:pPr>
        <w:pStyle w:val="ab"/>
        <w:numPr>
          <w:ilvl w:val="0"/>
          <w:numId w:val="7"/>
        </w:numPr>
        <w:tabs>
          <w:tab w:val="clear" w:pos="720"/>
          <w:tab w:val="num" w:pos="0"/>
          <w:tab w:val="left" w:pos="284"/>
        </w:tabs>
        <w:autoSpaceDE w:val="0"/>
        <w:autoSpaceDN w:val="0"/>
        <w:spacing w:after="0" w:line="240" w:lineRule="auto"/>
        <w:ind w:left="0" w:firstLine="284"/>
        <w:jc w:val="both"/>
        <w:rPr>
          <w:rFonts w:ascii="Times New Roman" w:hAnsi="Times New Roman" w:cs="Times New Roman"/>
          <w:sz w:val="28"/>
          <w:szCs w:val="28"/>
        </w:rPr>
      </w:pPr>
      <w:r w:rsidRPr="00F42B06">
        <w:rPr>
          <w:rFonts w:ascii="Times New Roman" w:hAnsi="Times New Roman" w:cs="Times New Roman"/>
          <w:sz w:val="28"/>
          <w:szCs w:val="28"/>
        </w:rPr>
        <w:t>інфляційні процеси, коливання валютного курсу та зростання вартості енергетичних ресурсів і будівельних матеріалів;</w:t>
      </w:r>
    </w:p>
    <w:p w14:paraId="0F52EC1E" w14:textId="77777777" w:rsidR="00971835" w:rsidRPr="00F42B06" w:rsidRDefault="00971835" w:rsidP="00703CD8">
      <w:pPr>
        <w:pStyle w:val="ab"/>
        <w:numPr>
          <w:ilvl w:val="0"/>
          <w:numId w:val="7"/>
        </w:numPr>
        <w:tabs>
          <w:tab w:val="clear" w:pos="720"/>
          <w:tab w:val="num" w:pos="0"/>
          <w:tab w:val="left" w:pos="284"/>
        </w:tabs>
        <w:autoSpaceDE w:val="0"/>
        <w:autoSpaceDN w:val="0"/>
        <w:spacing w:after="0" w:line="240" w:lineRule="auto"/>
        <w:ind w:left="0" w:firstLine="284"/>
        <w:jc w:val="both"/>
        <w:rPr>
          <w:rFonts w:ascii="Times New Roman" w:hAnsi="Times New Roman" w:cs="Times New Roman"/>
          <w:sz w:val="28"/>
          <w:szCs w:val="28"/>
        </w:rPr>
      </w:pPr>
      <w:r w:rsidRPr="00F42B06">
        <w:rPr>
          <w:rFonts w:ascii="Times New Roman" w:hAnsi="Times New Roman" w:cs="Times New Roman"/>
          <w:sz w:val="28"/>
          <w:szCs w:val="28"/>
        </w:rPr>
        <w:lastRenderedPageBreak/>
        <w:t>зміни бюджетного, податкового та іншого законодавства, що можуть вплинути на дохідну базу місцевих бюджетів;</w:t>
      </w:r>
    </w:p>
    <w:p w14:paraId="7B390539" w14:textId="77777777" w:rsidR="00971835" w:rsidRPr="00F42B06" w:rsidRDefault="00971835" w:rsidP="00703CD8">
      <w:pPr>
        <w:pStyle w:val="ab"/>
        <w:numPr>
          <w:ilvl w:val="0"/>
          <w:numId w:val="7"/>
        </w:numPr>
        <w:tabs>
          <w:tab w:val="clear" w:pos="720"/>
          <w:tab w:val="num" w:pos="0"/>
          <w:tab w:val="left" w:pos="284"/>
        </w:tabs>
        <w:autoSpaceDE w:val="0"/>
        <w:autoSpaceDN w:val="0"/>
        <w:spacing w:after="0" w:line="240" w:lineRule="auto"/>
        <w:ind w:left="0" w:firstLine="284"/>
        <w:jc w:val="both"/>
        <w:rPr>
          <w:rFonts w:ascii="Times New Roman" w:hAnsi="Times New Roman" w:cs="Times New Roman"/>
          <w:sz w:val="28"/>
          <w:szCs w:val="28"/>
        </w:rPr>
      </w:pPr>
      <w:r w:rsidRPr="00F42B06">
        <w:rPr>
          <w:rFonts w:ascii="Times New Roman" w:hAnsi="Times New Roman" w:cs="Times New Roman"/>
          <w:sz w:val="28"/>
          <w:szCs w:val="28"/>
        </w:rPr>
        <w:t>зниження ділової активності суб'єктів господарювання та ризики скорочення надходжень до бюджету;</w:t>
      </w:r>
    </w:p>
    <w:p w14:paraId="558A631A" w14:textId="77777777" w:rsidR="00971835" w:rsidRPr="00F42B06" w:rsidRDefault="00971835" w:rsidP="00703CD8">
      <w:pPr>
        <w:pStyle w:val="ab"/>
        <w:numPr>
          <w:ilvl w:val="0"/>
          <w:numId w:val="7"/>
        </w:numPr>
        <w:tabs>
          <w:tab w:val="clear" w:pos="720"/>
          <w:tab w:val="num" w:pos="0"/>
          <w:tab w:val="left" w:pos="284"/>
        </w:tabs>
        <w:autoSpaceDE w:val="0"/>
        <w:autoSpaceDN w:val="0"/>
        <w:spacing w:after="0" w:line="240" w:lineRule="auto"/>
        <w:ind w:left="0" w:firstLine="284"/>
        <w:jc w:val="both"/>
        <w:rPr>
          <w:rFonts w:ascii="Times New Roman" w:hAnsi="Times New Roman" w:cs="Times New Roman"/>
          <w:sz w:val="28"/>
          <w:szCs w:val="28"/>
        </w:rPr>
      </w:pPr>
      <w:r w:rsidRPr="00F42B06">
        <w:rPr>
          <w:rFonts w:ascii="Times New Roman" w:hAnsi="Times New Roman" w:cs="Times New Roman"/>
          <w:sz w:val="28"/>
          <w:szCs w:val="28"/>
        </w:rPr>
        <w:t>можливі зміни механізмів міжбюджетних відносин та державної підтримки територіальних громад;</w:t>
      </w:r>
    </w:p>
    <w:p w14:paraId="3908BEFA" w14:textId="77777777" w:rsidR="00971835" w:rsidRPr="00F42B06" w:rsidRDefault="00971835" w:rsidP="00703CD8">
      <w:pPr>
        <w:pStyle w:val="ab"/>
        <w:numPr>
          <w:ilvl w:val="0"/>
          <w:numId w:val="7"/>
        </w:numPr>
        <w:tabs>
          <w:tab w:val="clear" w:pos="720"/>
          <w:tab w:val="num" w:pos="0"/>
          <w:tab w:val="left" w:pos="284"/>
        </w:tabs>
        <w:autoSpaceDE w:val="0"/>
        <w:autoSpaceDN w:val="0"/>
        <w:spacing w:after="0" w:line="240" w:lineRule="auto"/>
        <w:ind w:left="0" w:firstLine="284"/>
        <w:jc w:val="both"/>
        <w:rPr>
          <w:rFonts w:ascii="Times New Roman" w:hAnsi="Times New Roman" w:cs="Times New Roman"/>
          <w:sz w:val="28"/>
          <w:szCs w:val="28"/>
        </w:rPr>
      </w:pPr>
      <w:r w:rsidRPr="00F42B06">
        <w:rPr>
          <w:rFonts w:ascii="Times New Roman" w:hAnsi="Times New Roman" w:cs="Times New Roman"/>
          <w:sz w:val="28"/>
          <w:szCs w:val="28"/>
        </w:rPr>
        <w:t xml:space="preserve">недостатність фінансових ресурсів для реалізації інвестиційних </w:t>
      </w:r>
      <w:proofErr w:type="spellStart"/>
      <w:r w:rsidRPr="00F42B06">
        <w:rPr>
          <w:rFonts w:ascii="Times New Roman" w:hAnsi="Times New Roman" w:cs="Times New Roman"/>
          <w:sz w:val="28"/>
          <w:szCs w:val="28"/>
        </w:rPr>
        <w:t>проєктів</w:t>
      </w:r>
      <w:proofErr w:type="spellEnd"/>
      <w:r w:rsidRPr="00F42B06">
        <w:rPr>
          <w:rFonts w:ascii="Times New Roman" w:hAnsi="Times New Roman" w:cs="Times New Roman"/>
          <w:sz w:val="28"/>
          <w:szCs w:val="28"/>
        </w:rPr>
        <w:t xml:space="preserve"> та відновлення інфраструктури в умовах зростання потреб громади.</w:t>
      </w:r>
    </w:p>
    <w:p w14:paraId="1F935131" w14:textId="77777777" w:rsidR="00971835" w:rsidRPr="00F42B06" w:rsidRDefault="00971835" w:rsidP="00F42B06">
      <w:pPr>
        <w:tabs>
          <w:tab w:val="left" w:pos="0"/>
        </w:tabs>
        <w:autoSpaceDE w:val="0"/>
        <w:autoSpaceDN w:val="0"/>
        <w:spacing w:after="0" w:line="240" w:lineRule="auto"/>
        <w:ind w:firstLine="567"/>
        <w:jc w:val="both"/>
        <w:rPr>
          <w:rFonts w:ascii="Times New Roman" w:hAnsi="Times New Roman" w:cs="Times New Roman"/>
          <w:sz w:val="28"/>
          <w:szCs w:val="28"/>
          <w:lang w:eastAsia="ru-RU"/>
        </w:rPr>
      </w:pPr>
      <w:r w:rsidRPr="00F42B06">
        <w:rPr>
          <w:rFonts w:ascii="Times New Roman" w:hAnsi="Times New Roman" w:cs="Times New Roman"/>
          <w:sz w:val="28"/>
          <w:szCs w:val="28"/>
          <w:lang w:eastAsia="ru-RU"/>
        </w:rPr>
        <w:t xml:space="preserve">Водночас важливими факторами економічного розвитку Перечинської міської територіальної громади у середньостроковій перспективі є функціонування та розвиток нових виробничих підприємств, створення нових робочих місць, залучення інвестицій, розвиток житлової та інженерної інфраструктури для забезпечення потреб працівників, у тому числі внутрішньо переміщених осіб, а також можливість залучення державного та міжнародного фінансування для реалізації пріоритетних публічних інвестиційних </w:t>
      </w:r>
      <w:proofErr w:type="spellStart"/>
      <w:r w:rsidRPr="00F42B06">
        <w:rPr>
          <w:rFonts w:ascii="Times New Roman" w:hAnsi="Times New Roman" w:cs="Times New Roman"/>
          <w:sz w:val="28"/>
          <w:szCs w:val="28"/>
          <w:lang w:eastAsia="ru-RU"/>
        </w:rPr>
        <w:t>проєктів</w:t>
      </w:r>
      <w:proofErr w:type="spellEnd"/>
      <w:r w:rsidRPr="00F42B06">
        <w:rPr>
          <w:rFonts w:ascii="Times New Roman" w:hAnsi="Times New Roman" w:cs="Times New Roman"/>
          <w:sz w:val="28"/>
          <w:szCs w:val="28"/>
          <w:lang w:eastAsia="ru-RU"/>
        </w:rPr>
        <w:t>.</w:t>
      </w:r>
    </w:p>
    <w:p w14:paraId="719E8C81" w14:textId="77777777" w:rsidR="00971835" w:rsidRPr="00F42B06" w:rsidRDefault="00971835" w:rsidP="00F42B06">
      <w:pPr>
        <w:tabs>
          <w:tab w:val="left" w:pos="0"/>
        </w:tabs>
        <w:autoSpaceDE w:val="0"/>
        <w:autoSpaceDN w:val="0"/>
        <w:spacing w:after="0" w:line="240" w:lineRule="auto"/>
        <w:ind w:firstLine="567"/>
        <w:jc w:val="both"/>
        <w:rPr>
          <w:rFonts w:ascii="Times New Roman" w:hAnsi="Times New Roman" w:cs="Times New Roman"/>
          <w:sz w:val="28"/>
          <w:szCs w:val="28"/>
          <w:lang w:eastAsia="ru-RU"/>
        </w:rPr>
      </w:pPr>
      <w:r w:rsidRPr="00F42B06">
        <w:rPr>
          <w:rFonts w:ascii="Times New Roman" w:hAnsi="Times New Roman" w:cs="Times New Roman"/>
          <w:sz w:val="28"/>
          <w:szCs w:val="28"/>
          <w:lang w:eastAsia="ru-RU"/>
        </w:rPr>
        <w:t xml:space="preserve">Перелік наведених ризиків і факторів розвитку не є вичерпним та </w:t>
      </w:r>
      <w:proofErr w:type="spellStart"/>
      <w:r w:rsidRPr="00F42B06">
        <w:rPr>
          <w:rFonts w:ascii="Times New Roman" w:hAnsi="Times New Roman" w:cs="Times New Roman"/>
          <w:sz w:val="28"/>
          <w:szCs w:val="28"/>
          <w:lang w:eastAsia="ru-RU"/>
        </w:rPr>
        <w:t>залежатиме</w:t>
      </w:r>
      <w:proofErr w:type="spellEnd"/>
      <w:r w:rsidRPr="00F42B06">
        <w:rPr>
          <w:rFonts w:ascii="Times New Roman" w:hAnsi="Times New Roman" w:cs="Times New Roman"/>
          <w:sz w:val="28"/>
          <w:szCs w:val="28"/>
          <w:lang w:eastAsia="ru-RU"/>
        </w:rPr>
        <w:t xml:space="preserve"> від безпекової ситуації в державі, темпів економічного відновлення України, змін законодавства, державної політики у сфері міжбюджетних відносин, а також від обсягів державної та міжнародної підтримки, спрямованої на розвиток територіальних громад.</w:t>
      </w:r>
    </w:p>
    <w:p w14:paraId="6A812A8B" w14:textId="77777777" w:rsidR="00FE6F99" w:rsidRPr="005F75B4" w:rsidRDefault="00FE6F99" w:rsidP="005F75B4">
      <w:pPr>
        <w:tabs>
          <w:tab w:val="left" w:pos="0"/>
        </w:tabs>
        <w:autoSpaceDE w:val="0"/>
        <w:autoSpaceDN w:val="0"/>
        <w:spacing w:after="0" w:line="240" w:lineRule="auto"/>
        <w:jc w:val="both"/>
        <w:rPr>
          <w:rFonts w:ascii="Times New Roman" w:eastAsia="Times New Roman" w:hAnsi="Times New Roman" w:cs="Times New Roman"/>
          <w:sz w:val="28"/>
          <w:szCs w:val="28"/>
          <w:lang w:eastAsia="ru-RU"/>
        </w:rPr>
      </w:pPr>
    </w:p>
    <w:p w14:paraId="784A1619" w14:textId="77777777" w:rsidR="00FE6F99" w:rsidRPr="000A425E" w:rsidRDefault="00FE6F99" w:rsidP="00FE6F99">
      <w:pPr>
        <w:tabs>
          <w:tab w:val="left" w:pos="709"/>
        </w:tabs>
        <w:autoSpaceDE w:val="0"/>
        <w:autoSpaceDN w:val="0"/>
        <w:spacing w:after="0" w:line="240" w:lineRule="auto"/>
        <w:jc w:val="center"/>
        <w:rPr>
          <w:rFonts w:ascii="Times New Roman" w:eastAsia="Times New Roman" w:hAnsi="Times New Roman" w:cs="Times New Roman"/>
          <w:b/>
          <w:sz w:val="28"/>
          <w:szCs w:val="28"/>
          <w:lang w:eastAsia="ru-RU"/>
        </w:rPr>
      </w:pPr>
      <w:r w:rsidRPr="000A425E">
        <w:rPr>
          <w:rFonts w:ascii="Times New Roman" w:eastAsia="Times New Roman" w:hAnsi="Times New Roman" w:cs="Times New Roman"/>
          <w:b/>
          <w:sz w:val="28"/>
          <w:szCs w:val="28"/>
          <w:lang w:val="en-US" w:eastAsia="ru-RU"/>
        </w:rPr>
        <w:t>II</w:t>
      </w:r>
      <w:r w:rsidRPr="000A425E">
        <w:rPr>
          <w:rFonts w:ascii="Times New Roman" w:eastAsia="Times New Roman" w:hAnsi="Times New Roman" w:cs="Times New Roman"/>
          <w:b/>
          <w:sz w:val="28"/>
          <w:szCs w:val="28"/>
          <w:lang w:eastAsia="ru-RU"/>
        </w:rPr>
        <w:t>. Основні прогнозні показники економічного та соціального розвитку</w:t>
      </w:r>
    </w:p>
    <w:p w14:paraId="4D3EA3BC" w14:textId="77777777" w:rsidR="00FE6F99" w:rsidRPr="000A425E" w:rsidRDefault="00FE6F99" w:rsidP="00FE6F99">
      <w:pPr>
        <w:tabs>
          <w:tab w:val="left" w:pos="0"/>
        </w:tabs>
        <w:autoSpaceDE w:val="0"/>
        <w:autoSpaceDN w:val="0"/>
        <w:spacing w:after="0" w:line="240" w:lineRule="auto"/>
        <w:jc w:val="both"/>
        <w:rPr>
          <w:rFonts w:ascii="Times New Roman" w:eastAsia="Times New Roman" w:hAnsi="Times New Roman" w:cs="Times New Roman"/>
          <w:sz w:val="28"/>
          <w:szCs w:val="28"/>
          <w:lang w:eastAsia="ru-RU"/>
        </w:rPr>
      </w:pPr>
    </w:p>
    <w:p w14:paraId="771C3770" w14:textId="77777777" w:rsidR="00FE6F99" w:rsidRPr="000A425E" w:rsidRDefault="003F6111"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F6111">
        <w:rPr>
          <w:rFonts w:ascii="Times New Roman" w:eastAsia="Times New Roman" w:hAnsi="Times New Roman" w:cs="Times New Roman"/>
          <w:sz w:val="28"/>
          <w:szCs w:val="28"/>
          <w:lang w:eastAsia="ru-RU"/>
        </w:rPr>
        <w:t>У зв'язку з відсутністю у державній статистичній звітності окремих статистичних показників за територіальними громадами, у цьому розділі використано оперативні дані Перечинської міської ради, інформацію суб'єктів господарювання, територіальних органів державної влади та інші наявні джерела інформації.</w:t>
      </w:r>
    </w:p>
    <w:p w14:paraId="1087C338" w14:textId="77777777" w:rsidR="00FE6F99" w:rsidRPr="000A425E"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Чисельність населення Перечинської міської територіальної громади станом на 01.05.202</w:t>
      </w:r>
      <w:r w:rsidR="002731F0">
        <w:rPr>
          <w:rFonts w:ascii="Times New Roman" w:eastAsia="Times New Roman" w:hAnsi="Times New Roman" w:cs="Times New Roman"/>
          <w:sz w:val="28"/>
          <w:szCs w:val="28"/>
          <w:lang w:eastAsia="ru-RU"/>
        </w:rPr>
        <w:t>6</w:t>
      </w:r>
      <w:r w:rsidRPr="000A425E">
        <w:rPr>
          <w:rFonts w:ascii="Times New Roman" w:eastAsia="Times New Roman" w:hAnsi="Times New Roman" w:cs="Times New Roman"/>
          <w:sz w:val="28"/>
          <w:szCs w:val="28"/>
          <w:lang w:eastAsia="ru-RU"/>
        </w:rPr>
        <w:t xml:space="preserve"> року становить </w:t>
      </w:r>
      <w:r w:rsidR="00F42B06">
        <w:rPr>
          <w:rFonts w:ascii="Times New Roman" w:eastAsia="Times New Roman" w:hAnsi="Times New Roman" w:cs="Times New Roman"/>
          <w:sz w:val="28"/>
          <w:szCs w:val="28"/>
          <w:lang w:eastAsia="ru-RU"/>
        </w:rPr>
        <w:t xml:space="preserve">14,3 </w:t>
      </w:r>
      <w:proofErr w:type="spellStart"/>
      <w:r w:rsidR="00F42B06">
        <w:rPr>
          <w:rFonts w:ascii="Times New Roman" w:eastAsia="Times New Roman" w:hAnsi="Times New Roman" w:cs="Times New Roman"/>
          <w:sz w:val="28"/>
          <w:szCs w:val="28"/>
          <w:lang w:eastAsia="ru-RU"/>
        </w:rPr>
        <w:t>тис.</w:t>
      </w:r>
      <w:r w:rsidRPr="000A425E">
        <w:rPr>
          <w:rFonts w:ascii="Times New Roman" w:eastAsia="Times New Roman" w:hAnsi="Times New Roman" w:cs="Times New Roman"/>
          <w:sz w:val="28"/>
          <w:szCs w:val="28"/>
          <w:lang w:eastAsia="ru-RU"/>
        </w:rPr>
        <w:t>осіб</w:t>
      </w:r>
      <w:proofErr w:type="spellEnd"/>
      <w:r w:rsidRPr="000A425E">
        <w:rPr>
          <w:rFonts w:ascii="Times New Roman" w:eastAsia="Times New Roman" w:hAnsi="Times New Roman" w:cs="Times New Roman"/>
          <w:sz w:val="28"/>
          <w:szCs w:val="28"/>
          <w:lang w:eastAsia="ru-RU"/>
        </w:rPr>
        <w:t xml:space="preserve">, в тому числі </w:t>
      </w:r>
      <w:r w:rsidR="00F42B06">
        <w:rPr>
          <w:rFonts w:ascii="Times New Roman" w:eastAsia="Times New Roman" w:hAnsi="Times New Roman" w:cs="Times New Roman"/>
          <w:sz w:val="28"/>
          <w:szCs w:val="28"/>
          <w:lang w:eastAsia="ru-RU"/>
        </w:rPr>
        <w:t xml:space="preserve">2,7 </w:t>
      </w:r>
      <w:proofErr w:type="spellStart"/>
      <w:r w:rsidR="00F42B06">
        <w:rPr>
          <w:rFonts w:ascii="Times New Roman" w:eastAsia="Times New Roman" w:hAnsi="Times New Roman" w:cs="Times New Roman"/>
          <w:sz w:val="28"/>
          <w:szCs w:val="28"/>
          <w:lang w:eastAsia="ru-RU"/>
        </w:rPr>
        <w:t>тис.</w:t>
      </w:r>
      <w:r w:rsidRPr="000A425E">
        <w:rPr>
          <w:rFonts w:ascii="Times New Roman" w:eastAsia="Times New Roman" w:hAnsi="Times New Roman" w:cs="Times New Roman"/>
          <w:sz w:val="28"/>
          <w:szCs w:val="28"/>
          <w:lang w:eastAsia="ru-RU"/>
        </w:rPr>
        <w:t>жителів</w:t>
      </w:r>
      <w:proofErr w:type="spellEnd"/>
      <w:r w:rsidRPr="000A425E">
        <w:rPr>
          <w:rFonts w:ascii="Times New Roman" w:eastAsia="Times New Roman" w:hAnsi="Times New Roman" w:cs="Times New Roman"/>
          <w:sz w:val="28"/>
          <w:szCs w:val="28"/>
          <w:lang w:eastAsia="ru-RU"/>
        </w:rPr>
        <w:t xml:space="preserve"> з числа ВПО. Загальний приріст населення у порівнянні з </w:t>
      </w:r>
      <w:r w:rsidR="00172213">
        <w:rPr>
          <w:rFonts w:ascii="Times New Roman" w:eastAsia="Times New Roman" w:hAnsi="Times New Roman" w:cs="Times New Roman"/>
          <w:sz w:val="28"/>
          <w:szCs w:val="28"/>
          <w:lang w:eastAsia="ru-RU"/>
        </w:rPr>
        <w:t xml:space="preserve">січнем </w:t>
      </w:r>
      <w:r w:rsidRPr="000A425E">
        <w:rPr>
          <w:rFonts w:ascii="Times New Roman" w:eastAsia="Times New Roman" w:hAnsi="Times New Roman" w:cs="Times New Roman"/>
          <w:sz w:val="28"/>
          <w:szCs w:val="28"/>
          <w:lang w:eastAsia="ru-RU"/>
        </w:rPr>
        <w:t>202</w:t>
      </w:r>
      <w:r w:rsidR="00172213">
        <w:rPr>
          <w:rFonts w:ascii="Times New Roman" w:eastAsia="Times New Roman" w:hAnsi="Times New Roman" w:cs="Times New Roman"/>
          <w:sz w:val="28"/>
          <w:szCs w:val="28"/>
          <w:lang w:eastAsia="ru-RU"/>
        </w:rPr>
        <w:t>2</w:t>
      </w:r>
      <w:r w:rsidRPr="000A425E">
        <w:rPr>
          <w:rFonts w:ascii="Times New Roman" w:eastAsia="Times New Roman" w:hAnsi="Times New Roman" w:cs="Times New Roman"/>
          <w:sz w:val="28"/>
          <w:szCs w:val="28"/>
          <w:lang w:eastAsia="ru-RU"/>
        </w:rPr>
        <w:t xml:space="preserve"> рок</w:t>
      </w:r>
      <w:r w:rsidR="00172213">
        <w:rPr>
          <w:rFonts w:ascii="Times New Roman" w:eastAsia="Times New Roman" w:hAnsi="Times New Roman" w:cs="Times New Roman"/>
          <w:sz w:val="28"/>
          <w:szCs w:val="28"/>
          <w:lang w:eastAsia="ru-RU"/>
        </w:rPr>
        <w:t>у</w:t>
      </w:r>
      <w:r w:rsidRPr="000A425E">
        <w:rPr>
          <w:rFonts w:ascii="Times New Roman" w:eastAsia="Times New Roman" w:hAnsi="Times New Roman" w:cs="Times New Roman"/>
          <w:sz w:val="28"/>
          <w:szCs w:val="28"/>
          <w:lang w:eastAsia="ru-RU"/>
        </w:rPr>
        <w:t xml:space="preserve"> становить </w:t>
      </w:r>
      <w:r w:rsidR="00172213">
        <w:rPr>
          <w:rFonts w:ascii="Times New Roman" w:eastAsia="Times New Roman" w:hAnsi="Times New Roman" w:cs="Times New Roman"/>
          <w:sz w:val="28"/>
          <w:szCs w:val="28"/>
          <w:lang w:eastAsia="ru-RU"/>
        </w:rPr>
        <w:t>15</w:t>
      </w:r>
      <w:r w:rsidRPr="000A425E">
        <w:rPr>
          <w:rFonts w:ascii="Times New Roman" w:eastAsia="Times New Roman" w:hAnsi="Times New Roman" w:cs="Times New Roman"/>
          <w:sz w:val="28"/>
          <w:szCs w:val="28"/>
          <w:lang w:eastAsia="ru-RU"/>
        </w:rPr>
        <w:t>,3%.</w:t>
      </w:r>
    </w:p>
    <w:p w14:paraId="4358F4D0" w14:textId="77777777" w:rsidR="002731F0" w:rsidRDefault="002731F0" w:rsidP="00FE6F99">
      <w:pPr>
        <w:tabs>
          <w:tab w:val="left" w:pos="0"/>
        </w:tabs>
        <w:autoSpaceDE w:val="0"/>
        <w:autoSpaceDN w:val="0"/>
        <w:spacing w:after="0" w:line="240" w:lineRule="auto"/>
        <w:ind w:firstLine="567"/>
        <w:jc w:val="both"/>
      </w:pPr>
      <w:r w:rsidRPr="000D7241">
        <w:rPr>
          <w:rFonts w:ascii="Times New Roman" w:eastAsia="Times New Roman" w:hAnsi="Times New Roman" w:cs="Times New Roman"/>
          <w:sz w:val="28"/>
          <w:szCs w:val="28"/>
          <w:lang w:eastAsia="ru-RU"/>
        </w:rPr>
        <w:t>Основними видами економічної діяльності зареєстрованих на території громади юридичних осіб є металообробна, машинобудівна, хімічна, переробна та меблева промисловість, охорона здоров'я та надання соціальної допомоги, державне управління й оборона, оптова та роздрібна торгівля, ремонт автотранспортних засобів і мотоциклів, будівництво, освіта та надання інших видів послуг. Основними видами економічної діяльності фізичних осіб – підприємців є оптова та роздрібна торгівля, ремонт автотранспортних засобів і мотоциклів, тимчасове розміщування й організація харчування, інформація та телекомунікації, переробна промисловість і надання інших видів послуг.</w:t>
      </w:r>
    </w:p>
    <w:p w14:paraId="46B4B59D" w14:textId="77777777" w:rsidR="00FE6F99" w:rsidRPr="003A7CFF"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3A7CFF">
        <w:rPr>
          <w:rFonts w:ascii="Times New Roman" w:eastAsia="Times New Roman" w:hAnsi="Times New Roman" w:cs="Times New Roman"/>
          <w:sz w:val="28"/>
          <w:szCs w:val="28"/>
          <w:lang w:eastAsia="ru-RU"/>
        </w:rPr>
        <w:t>На території громади працюють підприємства: ТОВ «</w:t>
      </w:r>
      <w:proofErr w:type="spellStart"/>
      <w:r w:rsidRPr="003A7CFF">
        <w:rPr>
          <w:rFonts w:ascii="Times New Roman" w:eastAsia="Times New Roman" w:hAnsi="Times New Roman" w:cs="Times New Roman"/>
          <w:sz w:val="28"/>
          <w:szCs w:val="28"/>
          <w:lang w:eastAsia="ru-RU"/>
        </w:rPr>
        <w:t>Френдлі</w:t>
      </w:r>
      <w:proofErr w:type="spellEnd"/>
      <w:r w:rsidRPr="003A7CFF">
        <w:rPr>
          <w:rFonts w:ascii="Times New Roman" w:eastAsia="Times New Roman" w:hAnsi="Times New Roman" w:cs="Times New Roman"/>
          <w:sz w:val="28"/>
          <w:szCs w:val="28"/>
          <w:lang w:eastAsia="ru-RU"/>
        </w:rPr>
        <w:t xml:space="preserve"> Вінд </w:t>
      </w:r>
      <w:proofErr w:type="spellStart"/>
      <w:r w:rsidRPr="003A7CFF">
        <w:rPr>
          <w:rFonts w:ascii="Times New Roman" w:eastAsia="Times New Roman" w:hAnsi="Times New Roman" w:cs="Times New Roman"/>
          <w:sz w:val="28"/>
          <w:szCs w:val="28"/>
          <w:lang w:eastAsia="ru-RU"/>
        </w:rPr>
        <w:t>Технолоджі</w:t>
      </w:r>
      <w:proofErr w:type="spellEnd"/>
      <w:r w:rsidRPr="003A7CFF">
        <w:rPr>
          <w:rFonts w:ascii="Times New Roman" w:eastAsia="Times New Roman" w:hAnsi="Times New Roman" w:cs="Times New Roman"/>
          <w:sz w:val="28"/>
          <w:szCs w:val="28"/>
          <w:lang w:eastAsia="ru-RU"/>
        </w:rPr>
        <w:t>», ТОВ «Перечинський механічний завод», ТОВ «</w:t>
      </w:r>
      <w:proofErr w:type="spellStart"/>
      <w:r w:rsidRPr="003A7CFF">
        <w:rPr>
          <w:rFonts w:ascii="Times New Roman" w:eastAsia="Times New Roman" w:hAnsi="Times New Roman" w:cs="Times New Roman"/>
          <w:sz w:val="28"/>
          <w:szCs w:val="28"/>
          <w:lang w:eastAsia="ru-RU"/>
        </w:rPr>
        <w:t>Фурлендер</w:t>
      </w:r>
      <w:proofErr w:type="spellEnd"/>
      <w:r w:rsidRPr="003A7CFF">
        <w:rPr>
          <w:rFonts w:ascii="Times New Roman" w:eastAsia="Times New Roman" w:hAnsi="Times New Roman" w:cs="Times New Roman"/>
          <w:sz w:val="28"/>
          <w:szCs w:val="28"/>
          <w:lang w:eastAsia="ru-RU"/>
        </w:rPr>
        <w:t xml:space="preserve"> </w:t>
      </w:r>
      <w:proofErr w:type="spellStart"/>
      <w:r w:rsidRPr="003A7CFF">
        <w:rPr>
          <w:rFonts w:ascii="Times New Roman" w:eastAsia="Times New Roman" w:hAnsi="Times New Roman" w:cs="Times New Roman"/>
          <w:sz w:val="28"/>
          <w:szCs w:val="28"/>
          <w:lang w:eastAsia="ru-RU"/>
        </w:rPr>
        <w:t>Віндтехнолоджі</w:t>
      </w:r>
      <w:proofErr w:type="spellEnd"/>
      <w:r w:rsidRPr="003A7CFF">
        <w:rPr>
          <w:rFonts w:ascii="Times New Roman" w:eastAsia="Times New Roman" w:hAnsi="Times New Roman" w:cs="Times New Roman"/>
          <w:sz w:val="28"/>
          <w:szCs w:val="28"/>
          <w:lang w:eastAsia="ru-RU"/>
        </w:rPr>
        <w:t>», ТОВ «Ужгородський машинобудівний завод», ТОВ «Ужгородський балонний завод», ТОВ «</w:t>
      </w:r>
      <w:proofErr w:type="spellStart"/>
      <w:r w:rsidRPr="003A7CFF">
        <w:rPr>
          <w:rFonts w:ascii="Times New Roman" w:eastAsia="Times New Roman" w:hAnsi="Times New Roman" w:cs="Times New Roman"/>
          <w:sz w:val="28"/>
          <w:szCs w:val="28"/>
          <w:lang w:eastAsia="ru-RU"/>
        </w:rPr>
        <w:t>Стройуком</w:t>
      </w:r>
      <w:proofErr w:type="spellEnd"/>
      <w:r w:rsidRPr="003A7CFF">
        <w:rPr>
          <w:rFonts w:ascii="Times New Roman" w:eastAsia="Times New Roman" w:hAnsi="Times New Roman" w:cs="Times New Roman"/>
          <w:sz w:val="28"/>
          <w:szCs w:val="28"/>
          <w:lang w:eastAsia="ru-RU"/>
        </w:rPr>
        <w:t xml:space="preserve">», ТДВ «Перечинський </w:t>
      </w:r>
      <w:r w:rsidRPr="003A7CFF">
        <w:rPr>
          <w:rFonts w:ascii="Times New Roman" w:eastAsia="Times New Roman" w:hAnsi="Times New Roman" w:cs="Times New Roman"/>
          <w:sz w:val="28"/>
          <w:szCs w:val="28"/>
          <w:lang w:eastAsia="ru-RU"/>
        </w:rPr>
        <w:lastRenderedPageBreak/>
        <w:t>ЛХК», ТОВ «Індустрія деревообробки», ТОВ «</w:t>
      </w:r>
      <w:proofErr w:type="spellStart"/>
      <w:r w:rsidRPr="003A7CFF">
        <w:rPr>
          <w:rFonts w:ascii="Times New Roman" w:eastAsia="Times New Roman" w:hAnsi="Times New Roman" w:cs="Times New Roman"/>
          <w:sz w:val="28"/>
          <w:szCs w:val="28"/>
          <w:lang w:eastAsia="ru-RU"/>
        </w:rPr>
        <w:t>Клевер</w:t>
      </w:r>
      <w:proofErr w:type="spellEnd"/>
      <w:r w:rsidRPr="003A7CFF">
        <w:rPr>
          <w:rFonts w:ascii="Times New Roman" w:eastAsia="Times New Roman" w:hAnsi="Times New Roman" w:cs="Times New Roman"/>
          <w:sz w:val="28"/>
          <w:szCs w:val="28"/>
          <w:lang w:eastAsia="ru-RU"/>
        </w:rPr>
        <w:t xml:space="preserve"> і Компас фабрика передових технологій», КП «Комунальник», ТОВ «Перечинська швейна фабрика» та інші. Провідними галузями промисловості у громаді є машинобудівна, хімічна, деревообробна та швейна. Працює індустріальний парк. </w:t>
      </w:r>
    </w:p>
    <w:p w14:paraId="1DA83103" w14:textId="77777777" w:rsidR="00FE6F99" w:rsidRPr="00172213"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color w:val="FF0000"/>
          <w:sz w:val="28"/>
          <w:szCs w:val="28"/>
          <w:lang w:eastAsia="ru-RU"/>
        </w:rPr>
      </w:pPr>
      <w:r w:rsidRPr="003A7CFF">
        <w:rPr>
          <w:rFonts w:ascii="Times New Roman" w:eastAsia="Times New Roman" w:hAnsi="Times New Roman" w:cs="Times New Roman"/>
          <w:sz w:val="28"/>
          <w:szCs w:val="28"/>
          <w:lang w:eastAsia="ru-RU"/>
        </w:rPr>
        <w:t xml:space="preserve">Чисельність працівників на основних підприємствах громади становить понад </w:t>
      </w:r>
      <w:r w:rsidR="003A7CFF" w:rsidRPr="003A7CFF">
        <w:rPr>
          <w:rFonts w:ascii="Times New Roman" w:eastAsia="Times New Roman" w:hAnsi="Times New Roman" w:cs="Times New Roman"/>
          <w:sz w:val="28"/>
          <w:szCs w:val="28"/>
          <w:lang w:eastAsia="ru-RU"/>
        </w:rPr>
        <w:t xml:space="preserve">3,2 </w:t>
      </w:r>
      <w:proofErr w:type="spellStart"/>
      <w:r w:rsidR="003A7CFF" w:rsidRPr="003A7CFF">
        <w:rPr>
          <w:rFonts w:ascii="Times New Roman" w:eastAsia="Times New Roman" w:hAnsi="Times New Roman" w:cs="Times New Roman"/>
          <w:sz w:val="28"/>
          <w:szCs w:val="28"/>
          <w:lang w:eastAsia="ru-RU"/>
        </w:rPr>
        <w:t>тис.</w:t>
      </w:r>
      <w:r w:rsidRPr="003A7CFF">
        <w:rPr>
          <w:rFonts w:ascii="Times New Roman" w:eastAsia="Times New Roman" w:hAnsi="Times New Roman" w:cs="Times New Roman"/>
          <w:sz w:val="28"/>
          <w:szCs w:val="28"/>
          <w:lang w:eastAsia="ru-RU"/>
        </w:rPr>
        <w:t>осіб</w:t>
      </w:r>
      <w:proofErr w:type="spellEnd"/>
      <w:r w:rsidRPr="003A7CFF">
        <w:rPr>
          <w:rFonts w:ascii="Times New Roman" w:eastAsia="Times New Roman" w:hAnsi="Times New Roman" w:cs="Times New Roman"/>
          <w:sz w:val="28"/>
          <w:szCs w:val="28"/>
          <w:lang w:eastAsia="ru-RU"/>
        </w:rPr>
        <w:t xml:space="preserve">. Згідно оперативних даних, середньомісячна заробітна плата на вищезгаданих підприємствах станом на </w:t>
      </w:r>
      <w:r w:rsidR="003A7CFF" w:rsidRPr="003A7CFF">
        <w:rPr>
          <w:rFonts w:ascii="Times New Roman" w:eastAsia="Times New Roman" w:hAnsi="Times New Roman" w:cs="Times New Roman"/>
          <w:sz w:val="28"/>
          <w:szCs w:val="28"/>
          <w:lang w:eastAsia="ru-RU"/>
        </w:rPr>
        <w:t>червень</w:t>
      </w:r>
      <w:r w:rsidRPr="003A7CFF">
        <w:rPr>
          <w:rFonts w:ascii="Times New Roman" w:eastAsia="Times New Roman" w:hAnsi="Times New Roman" w:cs="Times New Roman"/>
          <w:sz w:val="28"/>
          <w:szCs w:val="28"/>
          <w:lang w:eastAsia="ru-RU"/>
        </w:rPr>
        <w:t xml:space="preserve"> 202</w:t>
      </w:r>
      <w:r w:rsidR="003A7CFF" w:rsidRPr="003A7CFF">
        <w:rPr>
          <w:rFonts w:ascii="Times New Roman" w:eastAsia="Times New Roman" w:hAnsi="Times New Roman" w:cs="Times New Roman"/>
          <w:sz w:val="28"/>
          <w:szCs w:val="28"/>
          <w:lang w:eastAsia="ru-RU"/>
        </w:rPr>
        <w:t>6</w:t>
      </w:r>
      <w:r w:rsidRPr="003A7CFF">
        <w:rPr>
          <w:rFonts w:ascii="Times New Roman" w:eastAsia="Times New Roman" w:hAnsi="Times New Roman" w:cs="Times New Roman"/>
          <w:sz w:val="28"/>
          <w:szCs w:val="28"/>
          <w:lang w:eastAsia="ru-RU"/>
        </w:rPr>
        <w:t xml:space="preserve"> року становить </w:t>
      </w:r>
      <w:r w:rsidR="003A7CFF" w:rsidRPr="003A7CFF">
        <w:rPr>
          <w:rFonts w:ascii="Times New Roman" w:eastAsia="Times New Roman" w:hAnsi="Times New Roman" w:cs="Times New Roman"/>
          <w:sz w:val="28"/>
          <w:szCs w:val="28"/>
          <w:lang w:eastAsia="ru-RU"/>
        </w:rPr>
        <w:t xml:space="preserve">46,3 </w:t>
      </w:r>
      <w:proofErr w:type="spellStart"/>
      <w:r w:rsidR="003A7CFF" w:rsidRPr="003A7CFF">
        <w:rPr>
          <w:rFonts w:ascii="Times New Roman" w:eastAsia="Times New Roman" w:hAnsi="Times New Roman" w:cs="Times New Roman"/>
          <w:sz w:val="28"/>
          <w:szCs w:val="28"/>
          <w:lang w:eastAsia="ru-RU"/>
        </w:rPr>
        <w:t>тис.</w:t>
      </w:r>
      <w:r w:rsidRPr="003A7CFF">
        <w:rPr>
          <w:rFonts w:ascii="Times New Roman" w:eastAsia="Times New Roman" w:hAnsi="Times New Roman" w:cs="Times New Roman"/>
          <w:sz w:val="28"/>
          <w:szCs w:val="28"/>
          <w:lang w:eastAsia="ru-RU"/>
        </w:rPr>
        <w:t>грн</w:t>
      </w:r>
      <w:proofErr w:type="spellEnd"/>
      <w:r w:rsidRPr="003A7CFF">
        <w:rPr>
          <w:rFonts w:ascii="Times New Roman" w:eastAsia="Times New Roman" w:hAnsi="Times New Roman" w:cs="Times New Roman"/>
          <w:sz w:val="28"/>
          <w:szCs w:val="28"/>
          <w:lang w:eastAsia="ru-RU"/>
        </w:rPr>
        <w:t xml:space="preserve">, </w:t>
      </w:r>
      <w:r w:rsidRPr="00AC2398">
        <w:rPr>
          <w:rFonts w:ascii="Times New Roman" w:eastAsia="Times New Roman" w:hAnsi="Times New Roman" w:cs="Times New Roman"/>
          <w:sz w:val="28"/>
          <w:szCs w:val="28"/>
          <w:lang w:eastAsia="ru-RU"/>
        </w:rPr>
        <w:t xml:space="preserve">що на </w:t>
      </w:r>
      <w:r w:rsidR="00AC2398" w:rsidRPr="00AC2398">
        <w:rPr>
          <w:rFonts w:ascii="Times New Roman" w:eastAsia="Times New Roman" w:hAnsi="Times New Roman" w:cs="Times New Roman"/>
          <w:sz w:val="28"/>
          <w:szCs w:val="28"/>
          <w:lang w:eastAsia="ru-RU"/>
        </w:rPr>
        <w:t>41,3</w:t>
      </w:r>
      <w:r w:rsidRPr="00AC2398">
        <w:rPr>
          <w:rFonts w:ascii="Times New Roman" w:eastAsia="Times New Roman" w:hAnsi="Times New Roman" w:cs="Times New Roman"/>
          <w:sz w:val="28"/>
          <w:szCs w:val="28"/>
          <w:lang w:eastAsia="ru-RU"/>
        </w:rPr>
        <w:t>% вище рівня середньої заробітної плати за аналогічний період в Україні. Заборгованість з виплати заробітної плати відсутня.</w:t>
      </w:r>
    </w:p>
    <w:p w14:paraId="586D05EC" w14:textId="77777777" w:rsidR="00BF4838" w:rsidRPr="008B39F1" w:rsidRDefault="00BF4838" w:rsidP="008B39F1">
      <w:pPr>
        <w:spacing w:after="0" w:line="240" w:lineRule="auto"/>
        <w:ind w:firstLine="567"/>
        <w:jc w:val="both"/>
        <w:rPr>
          <w:rFonts w:ascii="Times New Roman" w:hAnsi="Times New Roman" w:cs="Times New Roman"/>
          <w:sz w:val="28"/>
          <w:szCs w:val="28"/>
          <w:lang w:eastAsia="ru-RU"/>
        </w:rPr>
      </w:pPr>
      <w:r w:rsidRPr="008B39F1">
        <w:rPr>
          <w:rFonts w:ascii="Times New Roman" w:hAnsi="Times New Roman" w:cs="Times New Roman"/>
          <w:sz w:val="28"/>
          <w:szCs w:val="28"/>
          <w:lang w:eastAsia="ru-RU"/>
        </w:rPr>
        <w:t>За даними Центру зайнятості, станом на 01.01.2026 року на обліку перебувало 48 безробітних, а станом на 01.07.2026 року – 36 осіб. Зменшення кількості зареєстрованих безробітних свідчить про позитивні тенденції на місцевому ринку праці та зростання рівня зайнятості населення.</w:t>
      </w:r>
    </w:p>
    <w:p w14:paraId="698913A9" w14:textId="77777777" w:rsidR="00D61738" w:rsidRDefault="00BF4838" w:rsidP="008B39F1">
      <w:pPr>
        <w:spacing w:after="0" w:line="240" w:lineRule="auto"/>
        <w:ind w:firstLine="567"/>
        <w:jc w:val="both"/>
        <w:rPr>
          <w:rFonts w:ascii="Times New Roman" w:hAnsi="Times New Roman" w:cs="Times New Roman"/>
          <w:sz w:val="28"/>
          <w:szCs w:val="28"/>
          <w:lang w:eastAsia="ru-RU"/>
        </w:rPr>
      </w:pPr>
      <w:r w:rsidRPr="008B39F1">
        <w:rPr>
          <w:rFonts w:ascii="Times New Roman" w:hAnsi="Times New Roman" w:cs="Times New Roman"/>
          <w:sz w:val="28"/>
          <w:szCs w:val="28"/>
          <w:lang w:eastAsia="ru-RU"/>
        </w:rPr>
        <w:t xml:space="preserve">У прогнозному періоді 2027–2029 років очікується подальший розвиток ринку праці, що характеризуватиметься створенням нових робочих місць, розширенням діяльності промислових підприємств, розвитком малого і середнього підприємництва та зростанням потреби роботодавців у кваліфікованих працівниках. </w:t>
      </w:r>
      <w:r w:rsidR="00D61738" w:rsidRPr="00D61738">
        <w:rPr>
          <w:rFonts w:ascii="Times New Roman" w:hAnsi="Times New Roman" w:cs="Times New Roman"/>
          <w:sz w:val="28"/>
          <w:szCs w:val="28"/>
          <w:lang w:eastAsia="ru-RU"/>
        </w:rPr>
        <w:t>Додатковими чинниками забезпечення підприємств трудовими ресурсами стануть залучення до ринку праці внутрішньо переміщених осіб, а також, за умови покращення безпекової ситуації, поступове повернення частини громадян, які тимчасово виїхали за межі громади або України</w:t>
      </w:r>
      <w:r w:rsidR="00D61738">
        <w:t>.</w:t>
      </w:r>
      <w:r w:rsidRPr="008B39F1">
        <w:rPr>
          <w:rFonts w:ascii="Times New Roman" w:hAnsi="Times New Roman" w:cs="Times New Roman"/>
          <w:sz w:val="28"/>
          <w:szCs w:val="28"/>
          <w:lang w:eastAsia="ru-RU"/>
        </w:rPr>
        <w:t xml:space="preserve"> Це сприятиме зміцненню економічного потенціалу громади, зростанню доходів населення та розширенню дохідної бази місц</w:t>
      </w:r>
      <w:r w:rsidR="008B39F1" w:rsidRPr="008B39F1">
        <w:rPr>
          <w:rFonts w:ascii="Times New Roman" w:hAnsi="Times New Roman" w:cs="Times New Roman"/>
          <w:sz w:val="28"/>
          <w:szCs w:val="28"/>
          <w:lang w:eastAsia="ru-RU"/>
        </w:rPr>
        <w:t>евого бюджету.</w:t>
      </w:r>
      <w:r w:rsidR="00D61738">
        <w:rPr>
          <w:rFonts w:ascii="Times New Roman" w:hAnsi="Times New Roman" w:cs="Times New Roman"/>
          <w:sz w:val="28"/>
          <w:szCs w:val="28"/>
          <w:lang w:eastAsia="ru-RU"/>
        </w:rPr>
        <w:t xml:space="preserve"> </w:t>
      </w:r>
    </w:p>
    <w:p w14:paraId="4AC42DEF" w14:textId="77777777" w:rsidR="00705A53" w:rsidRPr="008B39F1" w:rsidRDefault="00705A53" w:rsidP="008B39F1">
      <w:pPr>
        <w:spacing w:after="0" w:line="240" w:lineRule="auto"/>
        <w:ind w:firstLine="567"/>
        <w:jc w:val="both"/>
        <w:rPr>
          <w:rFonts w:ascii="Times New Roman" w:hAnsi="Times New Roman" w:cs="Times New Roman"/>
          <w:sz w:val="28"/>
          <w:szCs w:val="28"/>
          <w:lang w:eastAsia="ru-RU"/>
        </w:rPr>
      </w:pPr>
      <w:r w:rsidRPr="00705A53">
        <w:rPr>
          <w:rFonts w:ascii="Times New Roman" w:hAnsi="Times New Roman" w:cs="Times New Roman"/>
          <w:sz w:val="28"/>
          <w:szCs w:val="28"/>
          <w:lang w:eastAsia="ru-RU"/>
        </w:rPr>
        <w:t xml:space="preserve">На соціально-економічний розвиток громади у середньостроковому періоді впливатимуть безпекова ситуація в державі, темпи економічного відновлення України, обсяги державної підтримки та міжнародної фінансової допомоги, динаміка міграційних процесів, а також активність суб'єктів господарювання та інвестиційна привабливість території. Водночас прикордонне розташування Перечинської міської територіальної громади, розвиток виробничого потенціалу, наявність </w:t>
      </w:r>
      <w:proofErr w:type="spellStart"/>
      <w:r w:rsidRPr="00705A53">
        <w:rPr>
          <w:rFonts w:ascii="Times New Roman" w:hAnsi="Times New Roman" w:cs="Times New Roman"/>
          <w:sz w:val="28"/>
          <w:szCs w:val="28"/>
          <w:lang w:eastAsia="ru-RU"/>
        </w:rPr>
        <w:t>релокованих</w:t>
      </w:r>
      <w:proofErr w:type="spellEnd"/>
      <w:r w:rsidRPr="00705A53">
        <w:rPr>
          <w:rFonts w:ascii="Times New Roman" w:hAnsi="Times New Roman" w:cs="Times New Roman"/>
          <w:sz w:val="28"/>
          <w:szCs w:val="28"/>
          <w:lang w:eastAsia="ru-RU"/>
        </w:rPr>
        <w:t xml:space="preserve"> підприємств, вигідне транспортне сполучення та євроінтеграційний курс України створюють додаткові можливості для економічного зростання громади.</w:t>
      </w:r>
    </w:p>
    <w:p w14:paraId="6323071C" w14:textId="57039B49" w:rsidR="00705A53" w:rsidRPr="00705A53" w:rsidRDefault="00705A53" w:rsidP="00705A53">
      <w:pPr>
        <w:tabs>
          <w:tab w:val="left" w:pos="0"/>
        </w:tabs>
        <w:autoSpaceDE w:val="0"/>
        <w:autoSpaceDN w:val="0"/>
        <w:spacing w:after="0" w:line="240" w:lineRule="auto"/>
        <w:ind w:firstLine="567"/>
        <w:jc w:val="both"/>
        <w:rPr>
          <w:rFonts w:ascii="Times New Roman" w:hAnsi="Times New Roman" w:cs="Times New Roman"/>
          <w:sz w:val="28"/>
          <w:szCs w:val="28"/>
          <w:lang w:eastAsia="ru-RU"/>
        </w:rPr>
      </w:pPr>
      <w:r w:rsidRPr="00705A53">
        <w:rPr>
          <w:rFonts w:ascii="Times New Roman" w:hAnsi="Times New Roman" w:cs="Times New Roman"/>
          <w:sz w:val="28"/>
          <w:szCs w:val="28"/>
          <w:lang w:eastAsia="ru-RU"/>
        </w:rPr>
        <w:t xml:space="preserve">З урахуванням зазначених факторів основними тенденціями соціально-економічного розвитку Перечинської міської територіальної громади у </w:t>
      </w:r>
      <w:r w:rsidR="00E64705">
        <w:rPr>
          <w:rFonts w:ascii="Times New Roman" w:hAnsi="Times New Roman" w:cs="Times New Roman"/>
          <w:sz w:val="28"/>
          <w:szCs w:val="28"/>
          <w:lang w:eastAsia="ru-RU"/>
        </w:rPr>
        <w:t xml:space="preserve">              </w:t>
      </w:r>
      <w:r w:rsidRPr="00705A53">
        <w:rPr>
          <w:rFonts w:ascii="Times New Roman" w:hAnsi="Times New Roman" w:cs="Times New Roman"/>
          <w:sz w:val="28"/>
          <w:szCs w:val="28"/>
          <w:lang w:eastAsia="ru-RU"/>
        </w:rPr>
        <w:t>2027</w:t>
      </w:r>
      <w:r w:rsidR="00E64705">
        <w:rPr>
          <w:rFonts w:ascii="Times New Roman" w:hAnsi="Times New Roman" w:cs="Times New Roman"/>
          <w:sz w:val="28"/>
          <w:szCs w:val="28"/>
          <w:lang w:eastAsia="ru-RU"/>
        </w:rPr>
        <w:t xml:space="preserve"> - </w:t>
      </w:r>
      <w:r w:rsidRPr="00705A53">
        <w:rPr>
          <w:rFonts w:ascii="Times New Roman" w:hAnsi="Times New Roman" w:cs="Times New Roman"/>
          <w:sz w:val="28"/>
          <w:szCs w:val="28"/>
          <w:lang w:eastAsia="ru-RU"/>
        </w:rPr>
        <w:t>2029 роках прогнозуються:</w:t>
      </w:r>
    </w:p>
    <w:p w14:paraId="51D49C7B" w14:textId="77777777" w:rsidR="00705A53" w:rsidRPr="00705A53" w:rsidRDefault="00705A53" w:rsidP="00703CD8">
      <w:pPr>
        <w:pStyle w:val="ab"/>
        <w:numPr>
          <w:ilvl w:val="0"/>
          <w:numId w:val="7"/>
        </w:numPr>
        <w:tabs>
          <w:tab w:val="clear" w:pos="720"/>
          <w:tab w:val="num" w:pos="0"/>
          <w:tab w:val="left" w:pos="284"/>
        </w:tabs>
        <w:autoSpaceDE w:val="0"/>
        <w:autoSpaceDN w:val="0"/>
        <w:spacing w:after="0" w:line="240" w:lineRule="auto"/>
        <w:ind w:left="0" w:firstLine="284"/>
        <w:jc w:val="both"/>
        <w:rPr>
          <w:rFonts w:ascii="Times New Roman" w:hAnsi="Times New Roman" w:cs="Times New Roman"/>
          <w:sz w:val="28"/>
          <w:szCs w:val="28"/>
        </w:rPr>
      </w:pPr>
      <w:r w:rsidRPr="00705A53">
        <w:rPr>
          <w:rFonts w:ascii="Times New Roman" w:hAnsi="Times New Roman" w:cs="Times New Roman"/>
          <w:sz w:val="28"/>
          <w:szCs w:val="28"/>
        </w:rPr>
        <w:t xml:space="preserve">подальший розвиток промислового виробництва, збільшення обсягів виробництва продукції та реалізації інвестиційних </w:t>
      </w:r>
      <w:proofErr w:type="spellStart"/>
      <w:r w:rsidRPr="00705A53">
        <w:rPr>
          <w:rFonts w:ascii="Times New Roman" w:hAnsi="Times New Roman" w:cs="Times New Roman"/>
          <w:sz w:val="28"/>
          <w:szCs w:val="28"/>
        </w:rPr>
        <w:t>проєктів</w:t>
      </w:r>
      <w:proofErr w:type="spellEnd"/>
      <w:r w:rsidRPr="00705A53">
        <w:rPr>
          <w:rFonts w:ascii="Times New Roman" w:hAnsi="Times New Roman" w:cs="Times New Roman"/>
          <w:sz w:val="28"/>
          <w:szCs w:val="28"/>
        </w:rPr>
        <w:t xml:space="preserve"> діючими підприємствами громади;</w:t>
      </w:r>
    </w:p>
    <w:p w14:paraId="6483F652" w14:textId="77777777" w:rsidR="00705A53" w:rsidRPr="00705A53" w:rsidRDefault="00705A53" w:rsidP="00703CD8">
      <w:pPr>
        <w:pStyle w:val="ab"/>
        <w:numPr>
          <w:ilvl w:val="0"/>
          <w:numId w:val="7"/>
        </w:numPr>
        <w:tabs>
          <w:tab w:val="clear" w:pos="720"/>
          <w:tab w:val="num" w:pos="0"/>
          <w:tab w:val="left" w:pos="284"/>
        </w:tabs>
        <w:autoSpaceDE w:val="0"/>
        <w:autoSpaceDN w:val="0"/>
        <w:spacing w:after="0" w:line="240" w:lineRule="auto"/>
        <w:ind w:left="0" w:firstLine="284"/>
        <w:jc w:val="both"/>
        <w:rPr>
          <w:rFonts w:ascii="Times New Roman" w:hAnsi="Times New Roman" w:cs="Times New Roman"/>
          <w:sz w:val="28"/>
          <w:szCs w:val="28"/>
        </w:rPr>
      </w:pPr>
      <w:r w:rsidRPr="00705A53">
        <w:rPr>
          <w:rFonts w:ascii="Times New Roman" w:hAnsi="Times New Roman" w:cs="Times New Roman"/>
          <w:sz w:val="28"/>
          <w:szCs w:val="28"/>
        </w:rPr>
        <w:t>стабільне функціонування індустріального парку та залучення нових резидентів, що сприятиме створенню робочих місць і збільшенню надходжень до бюджету громади;</w:t>
      </w:r>
    </w:p>
    <w:p w14:paraId="358D8740" w14:textId="77777777" w:rsidR="00705A53" w:rsidRPr="00705A53" w:rsidRDefault="00705A53" w:rsidP="00703CD8">
      <w:pPr>
        <w:pStyle w:val="ab"/>
        <w:numPr>
          <w:ilvl w:val="0"/>
          <w:numId w:val="7"/>
        </w:numPr>
        <w:tabs>
          <w:tab w:val="clear" w:pos="720"/>
          <w:tab w:val="num" w:pos="0"/>
          <w:tab w:val="left" w:pos="284"/>
        </w:tabs>
        <w:autoSpaceDE w:val="0"/>
        <w:autoSpaceDN w:val="0"/>
        <w:spacing w:after="0" w:line="240" w:lineRule="auto"/>
        <w:ind w:left="0" w:firstLine="284"/>
        <w:jc w:val="both"/>
        <w:rPr>
          <w:rFonts w:ascii="Times New Roman" w:hAnsi="Times New Roman" w:cs="Times New Roman"/>
          <w:sz w:val="28"/>
          <w:szCs w:val="28"/>
        </w:rPr>
      </w:pPr>
      <w:r w:rsidRPr="00705A53">
        <w:rPr>
          <w:rFonts w:ascii="Times New Roman" w:hAnsi="Times New Roman" w:cs="Times New Roman"/>
          <w:sz w:val="28"/>
          <w:szCs w:val="28"/>
        </w:rPr>
        <w:t>розвиток малого та середнього підприємництва, підтримка підприємницьких ініціатив і розширення сфери послуг;</w:t>
      </w:r>
    </w:p>
    <w:p w14:paraId="118A6577" w14:textId="77777777" w:rsidR="00705A53" w:rsidRPr="00705A53" w:rsidRDefault="00705A53" w:rsidP="00703CD8">
      <w:pPr>
        <w:pStyle w:val="ab"/>
        <w:numPr>
          <w:ilvl w:val="0"/>
          <w:numId w:val="7"/>
        </w:numPr>
        <w:tabs>
          <w:tab w:val="clear" w:pos="720"/>
          <w:tab w:val="num" w:pos="0"/>
          <w:tab w:val="left" w:pos="284"/>
        </w:tabs>
        <w:autoSpaceDE w:val="0"/>
        <w:autoSpaceDN w:val="0"/>
        <w:spacing w:after="0" w:line="240" w:lineRule="auto"/>
        <w:ind w:left="0" w:firstLine="284"/>
        <w:jc w:val="both"/>
        <w:rPr>
          <w:rFonts w:ascii="Times New Roman" w:hAnsi="Times New Roman" w:cs="Times New Roman"/>
          <w:sz w:val="28"/>
          <w:szCs w:val="28"/>
        </w:rPr>
      </w:pPr>
      <w:r w:rsidRPr="00705A53">
        <w:rPr>
          <w:rFonts w:ascii="Times New Roman" w:hAnsi="Times New Roman" w:cs="Times New Roman"/>
          <w:sz w:val="28"/>
          <w:szCs w:val="28"/>
        </w:rPr>
        <w:t xml:space="preserve">реалізація </w:t>
      </w:r>
      <w:proofErr w:type="spellStart"/>
      <w:r w:rsidRPr="00705A53">
        <w:rPr>
          <w:rFonts w:ascii="Times New Roman" w:hAnsi="Times New Roman" w:cs="Times New Roman"/>
          <w:sz w:val="28"/>
          <w:szCs w:val="28"/>
        </w:rPr>
        <w:t>проєктів</w:t>
      </w:r>
      <w:proofErr w:type="spellEnd"/>
      <w:r w:rsidRPr="00705A53">
        <w:rPr>
          <w:rFonts w:ascii="Times New Roman" w:hAnsi="Times New Roman" w:cs="Times New Roman"/>
          <w:sz w:val="28"/>
          <w:szCs w:val="28"/>
        </w:rPr>
        <w:t xml:space="preserve"> із розвитку житлової, інженерної та транспортної інфраструктури для забезпечення потреб економічного розвитку громади, </w:t>
      </w:r>
      <w:r w:rsidRPr="00705A53">
        <w:rPr>
          <w:rFonts w:ascii="Times New Roman" w:hAnsi="Times New Roman" w:cs="Times New Roman"/>
          <w:sz w:val="28"/>
          <w:szCs w:val="28"/>
        </w:rPr>
        <w:lastRenderedPageBreak/>
        <w:t>створення належних умов проживання працівників підприємств та розвитку нових територій;</w:t>
      </w:r>
    </w:p>
    <w:p w14:paraId="05633716" w14:textId="77777777" w:rsidR="00705A53" w:rsidRPr="00705A53" w:rsidRDefault="00705A53" w:rsidP="00703CD8">
      <w:pPr>
        <w:pStyle w:val="ab"/>
        <w:numPr>
          <w:ilvl w:val="0"/>
          <w:numId w:val="7"/>
        </w:numPr>
        <w:tabs>
          <w:tab w:val="clear" w:pos="720"/>
          <w:tab w:val="num" w:pos="0"/>
          <w:tab w:val="left" w:pos="284"/>
        </w:tabs>
        <w:autoSpaceDE w:val="0"/>
        <w:autoSpaceDN w:val="0"/>
        <w:spacing w:after="0" w:line="240" w:lineRule="auto"/>
        <w:ind w:left="0" w:firstLine="284"/>
        <w:jc w:val="both"/>
        <w:rPr>
          <w:rFonts w:ascii="Times New Roman" w:hAnsi="Times New Roman" w:cs="Times New Roman"/>
          <w:sz w:val="28"/>
          <w:szCs w:val="28"/>
        </w:rPr>
      </w:pPr>
      <w:r w:rsidRPr="00705A53">
        <w:rPr>
          <w:rFonts w:ascii="Times New Roman" w:hAnsi="Times New Roman" w:cs="Times New Roman"/>
          <w:sz w:val="28"/>
          <w:szCs w:val="28"/>
        </w:rPr>
        <w:t>будівництво й модернізація систем водопостачання, водовідведення, електропостачання, автомобільних доріг, мостів та інших об'єктів інженерної інфраструктури в рамках Середньострокового плану публічних інвестицій;</w:t>
      </w:r>
    </w:p>
    <w:p w14:paraId="4A450AF4" w14:textId="77777777" w:rsidR="00705A53" w:rsidRPr="00705A53" w:rsidRDefault="00705A53" w:rsidP="00703CD8">
      <w:pPr>
        <w:pStyle w:val="ab"/>
        <w:numPr>
          <w:ilvl w:val="0"/>
          <w:numId w:val="7"/>
        </w:numPr>
        <w:tabs>
          <w:tab w:val="clear" w:pos="720"/>
          <w:tab w:val="num" w:pos="0"/>
          <w:tab w:val="left" w:pos="284"/>
        </w:tabs>
        <w:autoSpaceDE w:val="0"/>
        <w:autoSpaceDN w:val="0"/>
        <w:spacing w:after="0" w:line="240" w:lineRule="auto"/>
        <w:ind w:left="0" w:firstLine="284"/>
        <w:jc w:val="both"/>
        <w:rPr>
          <w:rFonts w:ascii="Times New Roman" w:hAnsi="Times New Roman" w:cs="Times New Roman"/>
          <w:sz w:val="28"/>
          <w:szCs w:val="28"/>
        </w:rPr>
      </w:pPr>
      <w:r w:rsidRPr="00705A53">
        <w:rPr>
          <w:rFonts w:ascii="Times New Roman" w:hAnsi="Times New Roman" w:cs="Times New Roman"/>
          <w:sz w:val="28"/>
          <w:szCs w:val="28"/>
        </w:rPr>
        <w:t>створення нових робочих місць, зростання рівня зайнятості населення та підвищення середнього рівня заробітної плати;</w:t>
      </w:r>
    </w:p>
    <w:p w14:paraId="55C202D0" w14:textId="77777777" w:rsidR="00705A53" w:rsidRPr="00705A53" w:rsidRDefault="00705A53" w:rsidP="00703CD8">
      <w:pPr>
        <w:pStyle w:val="ab"/>
        <w:numPr>
          <w:ilvl w:val="0"/>
          <w:numId w:val="7"/>
        </w:numPr>
        <w:tabs>
          <w:tab w:val="clear" w:pos="720"/>
          <w:tab w:val="num" w:pos="0"/>
          <w:tab w:val="left" w:pos="284"/>
        </w:tabs>
        <w:autoSpaceDE w:val="0"/>
        <w:autoSpaceDN w:val="0"/>
        <w:spacing w:after="0" w:line="240" w:lineRule="auto"/>
        <w:ind w:left="0" w:firstLine="284"/>
        <w:jc w:val="both"/>
        <w:rPr>
          <w:rFonts w:ascii="Times New Roman" w:hAnsi="Times New Roman" w:cs="Times New Roman"/>
          <w:sz w:val="28"/>
          <w:szCs w:val="28"/>
        </w:rPr>
      </w:pPr>
      <w:r w:rsidRPr="00705A53">
        <w:rPr>
          <w:rFonts w:ascii="Times New Roman" w:hAnsi="Times New Roman" w:cs="Times New Roman"/>
          <w:sz w:val="28"/>
          <w:szCs w:val="28"/>
        </w:rPr>
        <w:t>розвиток освітньої інфраструктури, професійної освіти, перекваліфікації кадрів відповідно до потреб роботодавців;</w:t>
      </w:r>
    </w:p>
    <w:p w14:paraId="0EF2CD0B" w14:textId="77777777" w:rsidR="00705A53" w:rsidRPr="00705A53" w:rsidRDefault="00705A53" w:rsidP="00703CD8">
      <w:pPr>
        <w:pStyle w:val="ab"/>
        <w:numPr>
          <w:ilvl w:val="0"/>
          <w:numId w:val="7"/>
        </w:numPr>
        <w:tabs>
          <w:tab w:val="clear" w:pos="720"/>
          <w:tab w:val="num" w:pos="0"/>
          <w:tab w:val="left" w:pos="284"/>
        </w:tabs>
        <w:autoSpaceDE w:val="0"/>
        <w:autoSpaceDN w:val="0"/>
        <w:spacing w:after="0" w:line="240" w:lineRule="auto"/>
        <w:ind w:left="0" w:firstLine="284"/>
        <w:jc w:val="both"/>
        <w:rPr>
          <w:rFonts w:ascii="Times New Roman" w:hAnsi="Times New Roman" w:cs="Times New Roman"/>
          <w:sz w:val="28"/>
          <w:szCs w:val="28"/>
        </w:rPr>
      </w:pPr>
      <w:r w:rsidRPr="00705A53">
        <w:rPr>
          <w:rFonts w:ascii="Times New Roman" w:hAnsi="Times New Roman" w:cs="Times New Roman"/>
          <w:sz w:val="28"/>
          <w:szCs w:val="28"/>
        </w:rPr>
        <w:t xml:space="preserve">ефективне використання прикордонного розташування громади для розвитку міжнародного та транскордонного співробітництва, залучення інвестицій і реалізації спільних </w:t>
      </w:r>
      <w:proofErr w:type="spellStart"/>
      <w:r w:rsidRPr="00705A53">
        <w:rPr>
          <w:rFonts w:ascii="Times New Roman" w:hAnsi="Times New Roman" w:cs="Times New Roman"/>
          <w:sz w:val="28"/>
          <w:szCs w:val="28"/>
        </w:rPr>
        <w:t>проєктів</w:t>
      </w:r>
      <w:proofErr w:type="spellEnd"/>
      <w:r w:rsidRPr="00705A53">
        <w:rPr>
          <w:rFonts w:ascii="Times New Roman" w:hAnsi="Times New Roman" w:cs="Times New Roman"/>
          <w:sz w:val="28"/>
          <w:szCs w:val="28"/>
        </w:rPr>
        <w:t>;</w:t>
      </w:r>
    </w:p>
    <w:p w14:paraId="13B0CC8E" w14:textId="77777777" w:rsidR="00705A53" w:rsidRPr="00705A53" w:rsidRDefault="00705A53" w:rsidP="00703CD8">
      <w:pPr>
        <w:pStyle w:val="ab"/>
        <w:numPr>
          <w:ilvl w:val="0"/>
          <w:numId w:val="7"/>
        </w:numPr>
        <w:tabs>
          <w:tab w:val="clear" w:pos="720"/>
          <w:tab w:val="num" w:pos="0"/>
          <w:tab w:val="left" w:pos="284"/>
        </w:tabs>
        <w:autoSpaceDE w:val="0"/>
        <w:autoSpaceDN w:val="0"/>
        <w:spacing w:after="0" w:line="240" w:lineRule="auto"/>
        <w:ind w:left="0" w:firstLine="284"/>
        <w:jc w:val="both"/>
        <w:rPr>
          <w:rFonts w:ascii="Times New Roman" w:hAnsi="Times New Roman" w:cs="Times New Roman"/>
          <w:sz w:val="28"/>
          <w:szCs w:val="28"/>
        </w:rPr>
      </w:pPr>
      <w:r w:rsidRPr="00705A53">
        <w:rPr>
          <w:rFonts w:ascii="Times New Roman" w:hAnsi="Times New Roman" w:cs="Times New Roman"/>
          <w:sz w:val="28"/>
          <w:szCs w:val="28"/>
        </w:rPr>
        <w:t xml:space="preserve">залучення коштів державного бюджету, міжнародної технічної допомоги, грантових програм та інших позабюджетних джерел фінансування для реалізації пріоритетних інвестиційних </w:t>
      </w:r>
      <w:proofErr w:type="spellStart"/>
      <w:r w:rsidRPr="00705A53">
        <w:rPr>
          <w:rFonts w:ascii="Times New Roman" w:hAnsi="Times New Roman" w:cs="Times New Roman"/>
          <w:sz w:val="28"/>
          <w:szCs w:val="28"/>
        </w:rPr>
        <w:t>проєктів</w:t>
      </w:r>
      <w:proofErr w:type="spellEnd"/>
      <w:r w:rsidRPr="00705A53">
        <w:rPr>
          <w:rFonts w:ascii="Times New Roman" w:hAnsi="Times New Roman" w:cs="Times New Roman"/>
          <w:sz w:val="28"/>
          <w:szCs w:val="28"/>
        </w:rPr>
        <w:t>;</w:t>
      </w:r>
    </w:p>
    <w:p w14:paraId="00A427DA" w14:textId="77777777" w:rsidR="00705A53" w:rsidRPr="00705A53" w:rsidRDefault="00705A53" w:rsidP="00703CD8">
      <w:pPr>
        <w:pStyle w:val="ab"/>
        <w:numPr>
          <w:ilvl w:val="0"/>
          <w:numId w:val="7"/>
        </w:numPr>
        <w:tabs>
          <w:tab w:val="clear" w:pos="720"/>
          <w:tab w:val="num" w:pos="0"/>
          <w:tab w:val="left" w:pos="284"/>
        </w:tabs>
        <w:autoSpaceDE w:val="0"/>
        <w:autoSpaceDN w:val="0"/>
        <w:spacing w:after="0" w:line="240" w:lineRule="auto"/>
        <w:ind w:left="0" w:firstLine="284"/>
        <w:jc w:val="both"/>
        <w:rPr>
          <w:rFonts w:ascii="Times New Roman" w:hAnsi="Times New Roman" w:cs="Times New Roman"/>
          <w:sz w:val="28"/>
          <w:szCs w:val="28"/>
        </w:rPr>
      </w:pPr>
      <w:r w:rsidRPr="00705A53">
        <w:rPr>
          <w:rFonts w:ascii="Times New Roman" w:hAnsi="Times New Roman" w:cs="Times New Roman"/>
          <w:sz w:val="28"/>
          <w:szCs w:val="28"/>
        </w:rPr>
        <w:t>формування сучасної системи просторового планування території та поетапна модернізація інженерної, транспортної й комунальної інфраструктури відповідно до потреб економічного розвитку громади.</w:t>
      </w:r>
    </w:p>
    <w:p w14:paraId="34997584" w14:textId="14F33C77" w:rsidR="00705A53" w:rsidRPr="00705A53" w:rsidRDefault="00705A53" w:rsidP="00703CD8">
      <w:pPr>
        <w:pStyle w:val="ab"/>
        <w:numPr>
          <w:ilvl w:val="0"/>
          <w:numId w:val="7"/>
        </w:numPr>
        <w:tabs>
          <w:tab w:val="clear" w:pos="720"/>
          <w:tab w:val="num" w:pos="0"/>
          <w:tab w:val="left" w:pos="284"/>
        </w:tabs>
        <w:autoSpaceDE w:val="0"/>
        <w:autoSpaceDN w:val="0"/>
        <w:spacing w:after="0" w:line="240" w:lineRule="auto"/>
        <w:ind w:left="0" w:firstLine="284"/>
        <w:jc w:val="both"/>
        <w:rPr>
          <w:rFonts w:ascii="Times New Roman" w:hAnsi="Times New Roman" w:cs="Times New Roman"/>
          <w:sz w:val="28"/>
          <w:szCs w:val="28"/>
        </w:rPr>
      </w:pPr>
      <w:r w:rsidRPr="00705A53">
        <w:rPr>
          <w:rFonts w:ascii="Times New Roman" w:hAnsi="Times New Roman" w:cs="Times New Roman"/>
          <w:sz w:val="28"/>
          <w:szCs w:val="28"/>
        </w:rPr>
        <w:t>Прогнозні показники бюджету Перечинської міської територіальної громади на 2027</w:t>
      </w:r>
      <w:r w:rsidR="00E64705">
        <w:rPr>
          <w:rFonts w:ascii="Times New Roman" w:hAnsi="Times New Roman" w:cs="Times New Roman"/>
          <w:sz w:val="28"/>
          <w:szCs w:val="28"/>
        </w:rPr>
        <w:t xml:space="preserve"> - </w:t>
      </w:r>
      <w:r w:rsidRPr="00705A53">
        <w:rPr>
          <w:rFonts w:ascii="Times New Roman" w:hAnsi="Times New Roman" w:cs="Times New Roman"/>
          <w:sz w:val="28"/>
          <w:szCs w:val="28"/>
        </w:rPr>
        <w:t xml:space="preserve">2029 роки є основою для складання головними розпорядниками бюджетних коштів середньострокових планів діяльності, визначення бюджетних пріоритетів та формування </w:t>
      </w:r>
      <w:proofErr w:type="spellStart"/>
      <w:r w:rsidRPr="00705A53">
        <w:rPr>
          <w:rFonts w:ascii="Times New Roman" w:hAnsi="Times New Roman" w:cs="Times New Roman"/>
          <w:sz w:val="28"/>
          <w:szCs w:val="28"/>
        </w:rPr>
        <w:t>проєктів</w:t>
      </w:r>
      <w:proofErr w:type="spellEnd"/>
      <w:r w:rsidRPr="00705A53">
        <w:rPr>
          <w:rFonts w:ascii="Times New Roman" w:hAnsi="Times New Roman" w:cs="Times New Roman"/>
          <w:sz w:val="28"/>
          <w:szCs w:val="28"/>
        </w:rPr>
        <w:t xml:space="preserve"> бюджету громади на відповідні бюджетні періоди.</w:t>
      </w:r>
    </w:p>
    <w:p w14:paraId="7E3E1FF1" w14:textId="77777777" w:rsidR="00705A53" w:rsidRPr="00705A53" w:rsidRDefault="003F6111" w:rsidP="00705A53">
      <w:pPr>
        <w:tabs>
          <w:tab w:val="left" w:pos="0"/>
        </w:tabs>
        <w:autoSpaceDE w:val="0"/>
        <w:autoSpaceDN w:val="0"/>
        <w:spacing w:after="0" w:line="240" w:lineRule="auto"/>
        <w:ind w:firstLine="567"/>
        <w:jc w:val="both"/>
        <w:rPr>
          <w:rFonts w:ascii="Times New Roman" w:hAnsi="Times New Roman" w:cs="Times New Roman"/>
          <w:sz w:val="28"/>
          <w:szCs w:val="28"/>
          <w:lang w:eastAsia="ru-RU"/>
        </w:rPr>
      </w:pPr>
      <w:r w:rsidRPr="003F6111">
        <w:rPr>
          <w:rFonts w:ascii="Times New Roman" w:hAnsi="Times New Roman" w:cs="Times New Roman"/>
          <w:sz w:val="28"/>
          <w:szCs w:val="28"/>
          <w:lang w:eastAsia="ru-RU"/>
        </w:rPr>
        <w:t xml:space="preserve">Прогноз бюджету сформовано відповідно до положень Бюджетного кодексу України, Податкового кодексу України, Бюджетної декларації та інших нормативно-правових актів з урахуванням основних прогнозних </w:t>
      </w:r>
      <w:proofErr w:type="spellStart"/>
      <w:r w:rsidRPr="003F6111">
        <w:rPr>
          <w:rFonts w:ascii="Times New Roman" w:hAnsi="Times New Roman" w:cs="Times New Roman"/>
          <w:sz w:val="28"/>
          <w:szCs w:val="28"/>
          <w:lang w:eastAsia="ru-RU"/>
        </w:rPr>
        <w:t>макропоказників</w:t>
      </w:r>
      <w:proofErr w:type="spellEnd"/>
      <w:r w:rsidRPr="003F6111">
        <w:rPr>
          <w:rFonts w:ascii="Times New Roman" w:hAnsi="Times New Roman" w:cs="Times New Roman"/>
          <w:sz w:val="28"/>
          <w:szCs w:val="28"/>
          <w:lang w:eastAsia="ru-RU"/>
        </w:rPr>
        <w:t xml:space="preserve"> економічного і соціального розвитку України та прогнозних показників розвитку Перечинської міської територіальної громади.</w:t>
      </w:r>
    </w:p>
    <w:p w14:paraId="305C67D6" w14:textId="3DAC2109" w:rsidR="00FE6F99" w:rsidRPr="000A425E" w:rsidRDefault="00FE6F99" w:rsidP="00705A53">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При здійсненні прогнозу місцевого бюджету на</w:t>
      </w:r>
      <w:r w:rsidR="00705A53">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202</w:t>
      </w:r>
      <w:r w:rsidR="00705A53">
        <w:rPr>
          <w:rFonts w:ascii="Times New Roman" w:eastAsia="Times New Roman" w:hAnsi="Times New Roman" w:cs="Times New Roman"/>
          <w:sz w:val="28"/>
          <w:szCs w:val="28"/>
          <w:lang w:eastAsia="ru-RU"/>
        </w:rPr>
        <w:t>7</w:t>
      </w:r>
      <w:r w:rsidR="00E64705">
        <w:rPr>
          <w:rFonts w:ascii="Times New Roman" w:eastAsia="Times New Roman" w:hAnsi="Times New Roman" w:cs="Times New Roman"/>
          <w:sz w:val="28"/>
          <w:szCs w:val="28"/>
          <w:lang w:eastAsia="ru-RU"/>
        </w:rPr>
        <w:t xml:space="preserve"> - </w:t>
      </w:r>
      <w:r w:rsidR="00705A53">
        <w:rPr>
          <w:rFonts w:ascii="Times New Roman" w:eastAsia="Times New Roman" w:hAnsi="Times New Roman" w:cs="Times New Roman"/>
          <w:sz w:val="28"/>
          <w:szCs w:val="28"/>
          <w:lang w:eastAsia="ru-RU"/>
        </w:rPr>
        <w:t>2029</w:t>
      </w:r>
      <w:r w:rsidRPr="000A425E">
        <w:rPr>
          <w:rFonts w:ascii="Times New Roman" w:eastAsia="Times New Roman" w:hAnsi="Times New Roman" w:cs="Times New Roman"/>
          <w:sz w:val="28"/>
          <w:szCs w:val="28"/>
          <w:lang w:eastAsia="ru-RU"/>
        </w:rPr>
        <w:t xml:space="preserve"> роки застосовані такі основні прогнозні </w:t>
      </w:r>
      <w:proofErr w:type="spellStart"/>
      <w:r w:rsidRPr="000A425E">
        <w:rPr>
          <w:rFonts w:ascii="Times New Roman" w:eastAsia="Times New Roman" w:hAnsi="Times New Roman" w:cs="Times New Roman"/>
          <w:sz w:val="28"/>
          <w:szCs w:val="28"/>
          <w:lang w:eastAsia="ru-RU"/>
        </w:rPr>
        <w:t>макропоказники</w:t>
      </w:r>
      <w:proofErr w:type="spellEnd"/>
      <w:r w:rsidRPr="000A425E">
        <w:rPr>
          <w:rFonts w:ascii="Times New Roman" w:eastAsia="Times New Roman" w:hAnsi="Times New Roman" w:cs="Times New Roman"/>
          <w:sz w:val="28"/>
          <w:szCs w:val="28"/>
          <w:lang w:eastAsia="ru-RU"/>
        </w:rPr>
        <w:t xml:space="preserve"> економічного і</w:t>
      </w:r>
      <w:r w:rsidR="00705A53">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 xml:space="preserve">соціального розвитку України, затверджені постановою КМУ від </w:t>
      </w:r>
      <w:r w:rsidR="00705A53">
        <w:rPr>
          <w:rFonts w:ascii="Times New Roman" w:eastAsia="Times New Roman" w:hAnsi="Times New Roman" w:cs="Times New Roman"/>
          <w:sz w:val="28"/>
          <w:szCs w:val="28"/>
          <w:lang w:eastAsia="ru-RU"/>
        </w:rPr>
        <w:t>1</w:t>
      </w:r>
      <w:r w:rsidRPr="000A425E">
        <w:rPr>
          <w:rFonts w:ascii="Times New Roman" w:eastAsia="Times New Roman" w:hAnsi="Times New Roman" w:cs="Times New Roman"/>
          <w:sz w:val="28"/>
          <w:szCs w:val="28"/>
          <w:lang w:eastAsia="ru-RU"/>
        </w:rPr>
        <w:t>7.06.202</w:t>
      </w:r>
      <w:r w:rsidR="00705A53">
        <w:rPr>
          <w:rFonts w:ascii="Times New Roman" w:eastAsia="Times New Roman" w:hAnsi="Times New Roman" w:cs="Times New Roman"/>
          <w:sz w:val="28"/>
          <w:szCs w:val="28"/>
          <w:lang w:eastAsia="ru-RU"/>
        </w:rPr>
        <w:t>6</w:t>
      </w:r>
      <w:r w:rsidRPr="000A425E">
        <w:rPr>
          <w:rFonts w:ascii="Times New Roman" w:eastAsia="Times New Roman" w:hAnsi="Times New Roman" w:cs="Times New Roman"/>
          <w:sz w:val="28"/>
          <w:szCs w:val="28"/>
          <w:lang w:eastAsia="ru-RU"/>
        </w:rPr>
        <w:t xml:space="preserve"> № 7</w:t>
      </w:r>
      <w:r w:rsidR="00705A53">
        <w:rPr>
          <w:rFonts w:ascii="Times New Roman" w:eastAsia="Times New Roman" w:hAnsi="Times New Roman" w:cs="Times New Roman"/>
          <w:sz w:val="28"/>
          <w:szCs w:val="28"/>
          <w:lang w:eastAsia="ru-RU"/>
        </w:rPr>
        <w:t>93</w:t>
      </w:r>
      <w:r w:rsidRPr="000A425E">
        <w:rPr>
          <w:rFonts w:ascii="Times New Roman" w:eastAsia="Times New Roman" w:hAnsi="Times New Roman" w:cs="Times New Roman"/>
          <w:sz w:val="28"/>
          <w:szCs w:val="28"/>
          <w:lang w:eastAsia="ru-RU"/>
        </w:rPr>
        <w:t xml:space="preserve">: </w:t>
      </w:r>
    </w:p>
    <w:p w14:paraId="64084199" w14:textId="29C0B57E" w:rsidR="00FE6F99" w:rsidRDefault="00FE6F99" w:rsidP="00FE6F99">
      <w:pPr>
        <w:numPr>
          <w:ilvl w:val="0"/>
          <w:numId w:val="1"/>
        </w:numPr>
        <w:autoSpaceDE w:val="0"/>
        <w:autoSpaceDN w:val="0"/>
        <w:spacing w:after="0" w:line="240" w:lineRule="auto"/>
        <w:ind w:left="0" w:firstLine="284"/>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 xml:space="preserve">основні прогнозні </w:t>
      </w:r>
      <w:proofErr w:type="spellStart"/>
      <w:r w:rsidRPr="000A425E">
        <w:rPr>
          <w:rFonts w:ascii="Times New Roman" w:eastAsia="Times New Roman" w:hAnsi="Times New Roman" w:cs="Times New Roman"/>
          <w:sz w:val="28"/>
          <w:szCs w:val="28"/>
          <w:lang w:eastAsia="ru-RU"/>
        </w:rPr>
        <w:t>макропоказники</w:t>
      </w:r>
      <w:proofErr w:type="spellEnd"/>
      <w:r w:rsidRPr="000A425E">
        <w:rPr>
          <w:rFonts w:ascii="Times New Roman" w:eastAsia="Times New Roman" w:hAnsi="Times New Roman" w:cs="Times New Roman"/>
          <w:sz w:val="28"/>
          <w:szCs w:val="28"/>
          <w:lang w:eastAsia="ru-RU"/>
        </w:rPr>
        <w:t xml:space="preserve"> економічного і соціального розвитку України на 202</w:t>
      </w:r>
      <w:r w:rsidR="00705A53">
        <w:rPr>
          <w:rFonts w:ascii="Times New Roman" w:eastAsia="Times New Roman" w:hAnsi="Times New Roman" w:cs="Times New Roman"/>
          <w:sz w:val="28"/>
          <w:szCs w:val="28"/>
          <w:lang w:eastAsia="ru-RU"/>
        </w:rPr>
        <w:t>7</w:t>
      </w:r>
      <w:r w:rsidRPr="000A425E">
        <w:rPr>
          <w:rFonts w:ascii="Times New Roman" w:eastAsia="Times New Roman" w:hAnsi="Times New Roman" w:cs="Times New Roman"/>
          <w:sz w:val="28"/>
          <w:szCs w:val="28"/>
          <w:lang w:eastAsia="ru-RU"/>
        </w:rPr>
        <w:t>–202</w:t>
      </w:r>
      <w:r w:rsidR="00705A53">
        <w:rPr>
          <w:rFonts w:ascii="Times New Roman" w:eastAsia="Times New Roman" w:hAnsi="Times New Roman" w:cs="Times New Roman"/>
          <w:sz w:val="28"/>
          <w:szCs w:val="28"/>
          <w:lang w:eastAsia="ru-RU"/>
        </w:rPr>
        <w:t>9</w:t>
      </w:r>
      <w:r w:rsidRPr="000A425E">
        <w:rPr>
          <w:rFonts w:ascii="Times New Roman" w:eastAsia="Times New Roman" w:hAnsi="Times New Roman" w:cs="Times New Roman"/>
          <w:sz w:val="28"/>
          <w:szCs w:val="28"/>
          <w:lang w:eastAsia="ru-RU"/>
        </w:rPr>
        <w:t xml:space="preserve"> роки</w:t>
      </w:r>
      <w:r w:rsidR="00705A53">
        <w:rPr>
          <w:rFonts w:ascii="Times New Roman" w:eastAsia="Times New Roman" w:hAnsi="Times New Roman" w:cs="Times New Roman"/>
          <w:sz w:val="28"/>
          <w:szCs w:val="28"/>
          <w:lang w:eastAsia="ru-RU"/>
        </w:rPr>
        <w:t xml:space="preserve"> (згідно сценарію 1)</w:t>
      </w:r>
      <w:r w:rsidRPr="000A425E">
        <w:rPr>
          <w:rFonts w:ascii="Times New Roman" w:eastAsia="Times New Roman" w:hAnsi="Times New Roman" w:cs="Times New Roman"/>
          <w:sz w:val="28"/>
          <w:szCs w:val="28"/>
          <w:lang w:eastAsia="ru-RU"/>
        </w:rPr>
        <w:t>:</w:t>
      </w:r>
    </w:p>
    <w:p w14:paraId="60FF605D" w14:textId="77777777" w:rsidR="00A6533A" w:rsidRDefault="00A6533A" w:rsidP="00FE6F99">
      <w:pPr>
        <w:numPr>
          <w:ilvl w:val="0"/>
          <w:numId w:val="1"/>
        </w:numPr>
        <w:autoSpaceDE w:val="0"/>
        <w:autoSpaceDN w:val="0"/>
        <w:spacing w:after="0" w:line="240" w:lineRule="auto"/>
        <w:ind w:left="0" w:firstLine="284"/>
        <w:jc w:val="both"/>
        <w:rPr>
          <w:rFonts w:ascii="Times New Roman" w:eastAsia="Times New Roman" w:hAnsi="Times New Roman" w:cs="Times New Roman"/>
          <w:sz w:val="28"/>
          <w:szCs w:val="28"/>
          <w:lang w:eastAsia="ru-RU"/>
        </w:rPr>
      </w:pPr>
    </w:p>
    <w:p w14:paraId="2BC98803" w14:textId="77777777" w:rsidR="00FE6F99" w:rsidRPr="000A425E" w:rsidRDefault="00FE6F99" w:rsidP="00FE6F99">
      <w:pPr>
        <w:autoSpaceDE w:val="0"/>
        <w:autoSpaceDN w:val="0"/>
        <w:spacing w:after="0" w:line="240" w:lineRule="auto"/>
        <w:jc w:val="both"/>
        <w:rPr>
          <w:rFonts w:ascii="Times New Roman" w:eastAsia="Times New Roman" w:hAnsi="Times New Roman" w:cs="Times New Roman"/>
          <w:sz w:val="16"/>
          <w:szCs w:val="1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7"/>
        <w:gridCol w:w="1417"/>
        <w:gridCol w:w="1418"/>
        <w:gridCol w:w="1417"/>
      </w:tblGrid>
      <w:tr w:rsidR="00FE6F99" w:rsidRPr="000A425E" w14:paraId="2FB7DFE7" w14:textId="77777777" w:rsidTr="008C04A1">
        <w:trPr>
          <w:trHeight w:val="595"/>
        </w:trPr>
        <w:tc>
          <w:tcPr>
            <w:tcW w:w="5387" w:type="dxa"/>
            <w:tcBorders>
              <w:top w:val="single" w:sz="4" w:space="0" w:color="auto"/>
              <w:bottom w:val="single" w:sz="4" w:space="0" w:color="auto"/>
              <w:right w:val="single" w:sz="4" w:space="0" w:color="auto"/>
            </w:tcBorders>
            <w:shd w:val="clear" w:color="auto" w:fill="auto"/>
          </w:tcPr>
          <w:p w14:paraId="0B529BBD" w14:textId="77777777" w:rsidR="00FE6F99" w:rsidRPr="000A425E" w:rsidRDefault="00FE6F99" w:rsidP="00B07B7B">
            <w:pPr>
              <w:autoSpaceDE w:val="0"/>
              <w:autoSpaceDN w:val="0"/>
              <w:spacing w:after="0" w:line="240" w:lineRule="auto"/>
              <w:jc w:val="center"/>
              <w:rPr>
                <w:rFonts w:ascii="Times New Roman" w:eastAsia="SimSun" w:hAnsi="Times New Roman" w:cs="Times New Roman"/>
                <w:color w:val="000000"/>
                <w:sz w:val="24"/>
                <w:szCs w:val="24"/>
                <w:lang w:eastAsia="zh-CN"/>
              </w:rPr>
            </w:pPr>
            <w:r w:rsidRPr="000A425E">
              <w:rPr>
                <w:rFonts w:ascii="Times New Roman" w:eastAsia="SimSun" w:hAnsi="Times New Roman" w:cs="Times New Roman"/>
                <w:color w:val="000000"/>
                <w:sz w:val="24"/>
                <w:szCs w:val="24"/>
                <w:lang w:eastAsia="zh-CN"/>
              </w:rPr>
              <w:t>Найменування показника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B2D6205" w14:textId="77777777" w:rsidR="00FE6F99" w:rsidRPr="000A425E" w:rsidRDefault="00FE6F99" w:rsidP="00705A53">
            <w:pPr>
              <w:autoSpaceDE w:val="0"/>
              <w:autoSpaceDN w:val="0"/>
              <w:spacing w:after="0" w:line="240" w:lineRule="auto"/>
              <w:jc w:val="center"/>
              <w:rPr>
                <w:rFonts w:ascii="Times New Roman" w:eastAsia="SimSun" w:hAnsi="Times New Roman" w:cs="Times New Roman"/>
                <w:color w:val="000000"/>
                <w:sz w:val="24"/>
                <w:szCs w:val="24"/>
                <w:lang w:eastAsia="zh-CN"/>
              </w:rPr>
            </w:pPr>
            <w:r w:rsidRPr="000A425E">
              <w:rPr>
                <w:rFonts w:ascii="Times New Roman" w:eastAsia="SimSun" w:hAnsi="Times New Roman" w:cs="Times New Roman"/>
                <w:color w:val="000000"/>
                <w:sz w:val="24"/>
                <w:szCs w:val="24"/>
                <w:lang w:eastAsia="zh-CN"/>
              </w:rPr>
              <w:t>202</w:t>
            </w:r>
            <w:r w:rsidR="00705A53">
              <w:rPr>
                <w:rFonts w:ascii="Times New Roman" w:eastAsia="SimSun" w:hAnsi="Times New Roman" w:cs="Times New Roman"/>
                <w:color w:val="000000"/>
                <w:sz w:val="24"/>
                <w:szCs w:val="24"/>
                <w:lang w:eastAsia="zh-CN"/>
              </w:rPr>
              <w:t>7</w:t>
            </w:r>
            <w:r w:rsidRPr="000A425E">
              <w:rPr>
                <w:rFonts w:ascii="Times New Roman" w:eastAsia="SimSun" w:hAnsi="Times New Roman" w:cs="Times New Roman"/>
                <w:color w:val="000000"/>
                <w:sz w:val="24"/>
                <w:szCs w:val="24"/>
                <w:lang w:eastAsia="zh-CN"/>
              </w:rPr>
              <w:t xml:space="preserve"> рік</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7165B25" w14:textId="77777777" w:rsidR="00FE6F99" w:rsidRPr="000A425E" w:rsidRDefault="00FE6F99" w:rsidP="00705A53">
            <w:pPr>
              <w:autoSpaceDE w:val="0"/>
              <w:autoSpaceDN w:val="0"/>
              <w:spacing w:after="0" w:line="240" w:lineRule="auto"/>
              <w:jc w:val="center"/>
              <w:rPr>
                <w:rFonts w:ascii="Times New Roman" w:eastAsia="SimSun" w:hAnsi="Times New Roman" w:cs="Times New Roman"/>
                <w:color w:val="000000"/>
                <w:sz w:val="24"/>
                <w:szCs w:val="24"/>
                <w:lang w:eastAsia="zh-CN"/>
              </w:rPr>
            </w:pPr>
            <w:r w:rsidRPr="000A425E">
              <w:rPr>
                <w:rFonts w:ascii="Times New Roman" w:eastAsia="SimSun" w:hAnsi="Times New Roman" w:cs="Times New Roman"/>
                <w:color w:val="000000"/>
                <w:sz w:val="24"/>
                <w:szCs w:val="24"/>
                <w:lang w:eastAsia="zh-CN"/>
              </w:rPr>
              <w:t>202</w:t>
            </w:r>
            <w:r w:rsidR="00705A53">
              <w:rPr>
                <w:rFonts w:ascii="Times New Roman" w:eastAsia="SimSun" w:hAnsi="Times New Roman" w:cs="Times New Roman"/>
                <w:color w:val="000000"/>
                <w:sz w:val="24"/>
                <w:szCs w:val="24"/>
                <w:lang w:eastAsia="zh-CN"/>
              </w:rPr>
              <w:t>8</w:t>
            </w:r>
            <w:r w:rsidRPr="000A425E">
              <w:rPr>
                <w:rFonts w:ascii="Times New Roman" w:eastAsia="SimSun" w:hAnsi="Times New Roman" w:cs="Times New Roman"/>
                <w:color w:val="000000"/>
                <w:sz w:val="24"/>
                <w:szCs w:val="24"/>
                <w:lang w:eastAsia="zh-CN"/>
              </w:rPr>
              <w:t xml:space="preserve"> рік</w:t>
            </w:r>
          </w:p>
        </w:tc>
        <w:tc>
          <w:tcPr>
            <w:tcW w:w="1417" w:type="dxa"/>
            <w:tcBorders>
              <w:top w:val="single" w:sz="4" w:space="0" w:color="auto"/>
              <w:left w:val="single" w:sz="4" w:space="0" w:color="auto"/>
              <w:bottom w:val="single" w:sz="4" w:space="0" w:color="auto"/>
            </w:tcBorders>
            <w:shd w:val="clear" w:color="auto" w:fill="auto"/>
            <w:vAlign w:val="center"/>
          </w:tcPr>
          <w:p w14:paraId="4FB361B3" w14:textId="77777777" w:rsidR="00FE6F99" w:rsidRPr="000A425E" w:rsidRDefault="00FE6F99" w:rsidP="00705A53">
            <w:pPr>
              <w:autoSpaceDE w:val="0"/>
              <w:autoSpaceDN w:val="0"/>
              <w:spacing w:after="0" w:line="240" w:lineRule="auto"/>
              <w:jc w:val="center"/>
              <w:rPr>
                <w:rFonts w:ascii="Times New Roman" w:eastAsia="SimSun" w:hAnsi="Times New Roman" w:cs="Times New Roman"/>
                <w:color w:val="000000"/>
                <w:sz w:val="24"/>
                <w:szCs w:val="24"/>
                <w:lang w:eastAsia="zh-CN"/>
              </w:rPr>
            </w:pPr>
            <w:r w:rsidRPr="000A425E">
              <w:rPr>
                <w:rFonts w:ascii="Times New Roman" w:eastAsia="SimSun" w:hAnsi="Times New Roman" w:cs="Times New Roman"/>
                <w:color w:val="000000"/>
                <w:sz w:val="24"/>
                <w:szCs w:val="24"/>
                <w:lang w:eastAsia="zh-CN"/>
              </w:rPr>
              <w:t>202</w:t>
            </w:r>
            <w:r w:rsidR="00705A53">
              <w:rPr>
                <w:rFonts w:ascii="Times New Roman" w:eastAsia="SimSun" w:hAnsi="Times New Roman" w:cs="Times New Roman"/>
                <w:color w:val="000000"/>
                <w:sz w:val="24"/>
                <w:szCs w:val="24"/>
                <w:lang w:eastAsia="zh-CN"/>
              </w:rPr>
              <w:t>9</w:t>
            </w:r>
            <w:r w:rsidRPr="000A425E">
              <w:rPr>
                <w:rFonts w:ascii="Times New Roman" w:eastAsia="SimSun" w:hAnsi="Times New Roman" w:cs="Times New Roman"/>
                <w:color w:val="000000"/>
                <w:sz w:val="24"/>
                <w:szCs w:val="24"/>
                <w:lang w:eastAsia="zh-CN"/>
              </w:rPr>
              <w:t xml:space="preserve"> рік</w:t>
            </w:r>
          </w:p>
        </w:tc>
      </w:tr>
      <w:tr w:rsidR="00FE6F99" w:rsidRPr="000A425E" w14:paraId="6DA01AD8" w14:textId="77777777" w:rsidTr="008C04A1">
        <w:trPr>
          <w:trHeight w:val="218"/>
        </w:trPr>
        <w:tc>
          <w:tcPr>
            <w:tcW w:w="5387" w:type="dxa"/>
            <w:tcBorders>
              <w:top w:val="single" w:sz="4" w:space="0" w:color="auto"/>
            </w:tcBorders>
            <w:shd w:val="clear" w:color="auto" w:fill="auto"/>
          </w:tcPr>
          <w:p w14:paraId="3C156C85" w14:textId="77777777" w:rsidR="00FE6F99" w:rsidRPr="000A425E" w:rsidRDefault="00FE6F99" w:rsidP="00B07B7B">
            <w:pPr>
              <w:autoSpaceDE w:val="0"/>
              <w:autoSpaceDN w:val="0"/>
              <w:spacing w:before="120" w:after="0" w:line="240" w:lineRule="auto"/>
              <w:rPr>
                <w:rFonts w:ascii="Times New Roman" w:eastAsia="SimSun" w:hAnsi="Times New Roman" w:cs="Times New Roman"/>
                <w:b/>
                <w:bCs/>
                <w:color w:val="000000"/>
                <w:sz w:val="24"/>
                <w:szCs w:val="24"/>
                <w:lang w:eastAsia="zh-CN"/>
              </w:rPr>
            </w:pPr>
            <w:r w:rsidRPr="000A425E">
              <w:rPr>
                <w:rFonts w:ascii="Times New Roman" w:eastAsia="SimSun" w:hAnsi="Times New Roman" w:cs="Times New Roman"/>
                <w:b/>
                <w:bCs/>
                <w:color w:val="000000"/>
                <w:sz w:val="24"/>
                <w:szCs w:val="24"/>
                <w:lang w:eastAsia="zh-CN"/>
              </w:rPr>
              <w:t>Індекс споживчих цін:</w:t>
            </w:r>
          </w:p>
          <w:p w14:paraId="1CF10EB9" w14:textId="77777777" w:rsidR="00FE6F99" w:rsidRPr="000A425E" w:rsidRDefault="00FE6F99" w:rsidP="00B07B7B">
            <w:pPr>
              <w:autoSpaceDE w:val="0"/>
              <w:autoSpaceDN w:val="0"/>
              <w:spacing w:before="120" w:after="0" w:line="240" w:lineRule="auto"/>
              <w:rPr>
                <w:rFonts w:ascii="Times New Roman" w:eastAsia="SimSun" w:hAnsi="Times New Roman" w:cs="Times New Roman"/>
                <w:color w:val="000000"/>
                <w:sz w:val="24"/>
                <w:szCs w:val="24"/>
                <w:lang w:eastAsia="zh-CN"/>
              </w:rPr>
            </w:pPr>
            <w:r w:rsidRPr="000A425E">
              <w:rPr>
                <w:rFonts w:ascii="Times New Roman" w:eastAsia="SimSun" w:hAnsi="Times New Roman" w:cs="Times New Roman"/>
                <w:b/>
                <w:bCs/>
                <w:color w:val="000000"/>
                <w:sz w:val="24"/>
                <w:szCs w:val="24"/>
                <w:lang w:eastAsia="zh-CN"/>
              </w:rPr>
              <w:t xml:space="preserve">  </w:t>
            </w:r>
            <w:r w:rsidRPr="000A425E">
              <w:rPr>
                <w:rFonts w:ascii="Times New Roman" w:eastAsia="SimSun" w:hAnsi="Times New Roman" w:cs="Times New Roman"/>
                <w:color w:val="000000"/>
                <w:sz w:val="24"/>
                <w:szCs w:val="24"/>
                <w:lang w:eastAsia="zh-CN"/>
              </w:rPr>
              <w:t>у середньому до попереднього року, відсотків</w:t>
            </w:r>
          </w:p>
        </w:tc>
        <w:tc>
          <w:tcPr>
            <w:tcW w:w="1417" w:type="dxa"/>
            <w:tcBorders>
              <w:top w:val="single" w:sz="4" w:space="0" w:color="auto"/>
            </w:tcBorders>
            <w:shd w:val="clear" w:color="auto" w:fill="auto"/>
          </w:tcPr>
          <w:p w14:paraId="66CE91F7" w14:textId="77777777" w:rsidR="00FE6F99" w:rsidRPr="000A425E" w:rsidRDefault="00FE6F99" w:rsidP="00B07B7B">
            <w:pPr>
              <w:autoSpaceDE w:val="0"/>
              <w:autoSpaceDN w:val="0"/>
              <w:spacing w:before="120" w:after="0" w:line="240" w:lineRule="auto"/>
              <w:jc w:val="center"/>
              <w:rPr>
                <w:rFonts w:ascii="Times New Roman" w:eastAsia="SimSun" w:hAnsi="Times New Roman" w:cs="Times New Roman"/>
                <w:color w:val="000000"/>
                <w:sz w:val="24"/>
                <w:szCs w:val="24"/>
                <w:lang w:eastAsia="zh-CN"/>
              </w:rPr>
            </w:pPr>
          </w:p>
          <w:p w14:paraId="1DC2AADE" w14:textId="77777777" w:rsidR="00FE6F99" w:rsidRPr="000A425E" w:rsidRDefault="00FE6F99" w:rsidP="00705A53">
            <w:pPr>
              <w:autoSpaceDE w:val="0"/>
              <w:autoSpaceDN w:val="0"/>
              <w:spacing w:before="120" w:after="0" w:line="240" w:lineRule="auto"/>
              <w:jc w:val="center"/>
              <w:rPr>
                <w:rFonts w:ascii="Times New Roman" w:eastAsia="SimSun" w:hAnsi="Times New Roman" w:cs="Times New Roman"/>
                <w:color w:val="000000"/>
                <w:sz w:val="24"/>
                <w:szCs w:val="24"/>
                <w:lang w:eastAsia="zh-CN"/>
              </w:rPr>
            </w:pPr>
            <w:r w:rsidRPr="000A425E">
              <w:rPr>
                <w:rFonts w:ascii="Times New Roman" w:eastAsia="SimSun" w:hAnsi="Times New Roman" w:cs="Times New Roman"/>
                <w:color w:val="000000"/>
                <w:sz w:val="24"/>
                <w:szCs w:val="24"/>
                <w:lang w:eastAsia="zh-CN"/>
              </w:rPr>
              <w:t>109,</w:t>
            </w:r>
            <w:r w:rsidR="00705A53">
              <w:rPr>
                <w:rFonts w:ascii="Times New Roman" w:eastAsia="SimSun" w:hAnsi="Times New Roman" w:cs="Times New Roman"/>
                <w:color w:val="000000"/>
                <w:sz w:val="24"/>
                <w:szCs w:val="24"/>
                <w:lang w:eastAsia="zh-CN"/>
              </w:rPr>
              <w:t>3</w:t>
            </w:r>
          </w:p>
        </w:tc>
        <w:tc>
          <w:tcPr>
            <w:tcW w:w="1418" w:type="dxa"/>
            <w:tcBorders>
              <w:top w:val="single" w:sz="4" w:space="0" w:color="auto"/>
            </w:tcBorders>
            <w:shd w:val="clear" w:color="auto" w:fill="auto"/>
          </w:tcPr>
          <w:p w14:paraId="5021BCF9" w14:textId="77777777" w:rsidR="00FE6F99" w:rsidRPr="000A425E" w:rsidRDefault="00FE6F99" w:rsidP="00B07B7B">
            <w:pPr>
              <w:autoSpaceDE w:val="0"/>
              <w:autoSpaceDN w:val="0"/>
              <w:spacing w:before="120" w:after="0" w:line="240" w:lineRule="auto"/>
              <w:jc w:val="center"/>
              <w:rPr>
                <w:rFonts w:ascii="Times New Roman" w:eastAsia="SimSun" w:hAnsi="Times New Roman" w:cs="Times New Roman"/>
                <w:color w:val="000000"/>
                <w:sz w:val="24"/>
                <w:szCs w:val="24"/>
                <w:lang w:eastAsia="zh-CN"/>
              </w:rPr>
            </w:pPr>
          </w:p>
          <w:p w14:paraId="395B6A62" w14:textId="77777777" w:rsidR="00FE6F99" w:rsidRPr="000A425E" w:rsidRDefault="00FE6F99" w:rsidP="00705A53">
            <w:pPr>
              <w:autoSpaceDE w:val="0"/>
              <w:autoSpaceDN w:val="0"/>
              <w:spacing w:before="120" w:after="0" w:line="240" w:lineRule="auto"/>
              <w:jc w:val="center"/>
              <w:rPr>
                <w:rFonts w:ascii="Times New Roman" w:eastAsia="SimSun" w:hAnsi="Times New Roman" w:cs="Times New Roman"/>
                <w:color w:val="000000"/>
                <w:sz w:val="24"/>
                <w:szCs w:val="24"/>
                <w:lang w:eastAsia="zh-CN"/>
              </w:rPr>
            </w:pPr>
            <w:r w:rsidRPr="000A425E">
              <w:rPr>
                <w:rFonts w:ascii="Times New Roman" w:eastAsia="SimSun" w:hAnsi="Times New Roman" w:cs="Times New Roman"/>
                <w:color w:val="000000"/>
                <w:sz w:val="24"/>
                <w:szCs w:val="24"/>
                <w:lang w:eastAsia="zh-CN"/>
              </w:rPr>
              <w:t>107,</w:t>
            </w:r>
            <w:r w:rsidR="00705A53">
              <w:rPr>
                <w:rFonts w:ascii="Times New Roman" w:eastAsia="SimSun" w:hAnsi="Times New Roman" w:cs="Times New Roman"/>
                <w:color w:val="000000"/>
                <w:sz w:val="24"/>
                <w:szCs w:val="24"/>
                <w:lang w:eastAsia="zh-CN"/>
              </w:rPr>
              <w:t>5</w:t>
            </w:r>
          </w:p>
        </w:tc>
        <w:tc>
          <w:tcPr>
            <w:tcW w:w="1417" w:type="dxa"/>
            <w:tcBorders>
              <w:top w:val="single" w:sz="4" w:space="0" w:color="auto"/>
            </w:tcBorders>
            <w:shd w:val="clear" w:color="auto" w:fill="auto"/>
          </w:tcPr>
          <w:p w14:paraId="030D07D9" w14:textId="77777777" w:rsidR="00FE6F99" w:rsidRPr="000A425E" w:rsidRDefault="00FE6F99" w:rsidP="00B07B7B">
            <w:pPr>
              <w:autoSpaceDE w:val="0"/>
              <w:autoSpaceDN w:val="0"/>
              <w:spacing w:before="120" w:after="0" w:line="240" w:lineRule="auto"/>
              <w:jc w:val="center"/>
              <w:rPr>
                <w:rFonts w:ascii="Times New Roman" w:eastAsia="SimSun" w:hAnsi="Times New Roman" w:cs="Times New Roman"/>
                <w:color w:val="000000"/>
                <w:sz w:val="24"/>
                <w:szCs w:val="24"/>
                <w:lang w:eastAsia="zh-CN"/>
              </w:rPr>
            </w:pPr>
          </w:p>
          <w:p w14:paraId="25F2C5EF" w14:textId="77777777" w:rsidR="00FE6F99" w:rsidRPr="000A425E" w:rsidRDefault="00FE6F99" w:rsidP="00705A53">
            <w:pPr>
              <w:autoSpaceDE w:val="0"/>
              <w:autoSpaceDN w:val="0"/>
              <w:spacing w:before="120" w:after="0" w:line="240" w:lineRule="auto"/>
              <w:jc w:val="center"/>
              <w:rPr>
                <w:rFonts w:ascii="Times New Roman" w:eastAsia="SimSun" w:hAnsi="Times New Roman" w:cs="Times New Roman"/>
                <w:color w:val="000000"/>
                <w:sz w:val="24"/>
                <w:szCs w:val="24"/>
                <w:lang w:eastAsia="zh-CN"/>
              </w:rPr>
            </w:pPr>
            <w:r w:rsidRPr="000A425E">
              <w:rPr>
                <w:rFonts w:ascii="Times New Roman" w:eastAsia="SimSun" w:hAnsi="Times New Roman" w:cs="Times New Roman"/>
                <w:color w:val="000000"/>
                <w:sz w:val="24"/>
                <w:szCs w:val="24"/>
                <w:lang w:eastAsia="zh-CN"/>
              </w:rPr>
              <w:t>105,</w:t>
            </w:r>
            <w:r w:rsidR="00705A53">
              <w:rPr>
                <w:rFonts w:ascii="Times New Roman" w:eastAsia="SimSun" w:hAnsi="Times New Roman" w:cs="Times New Roman"/>
                <w:color w:val="000000"/>
                <w:sz w:val="24"/>
                <w:szCs w:val="24"/>
                <w:lang w:eastAsia="zh-CN"/>
              </w:rPr>
              <w:t>9</w:t>
            </w:r>
          </w:p>
        </w:tc>
      </w:tr>
      <w:tr w:rsidR="00FE6F99" w:rsidRPr="000A425E" w14:paraId="4C074BD7" w14:textId="77777777" w:rsidTr="008C04A1">
        <w:trPr>
          <w:trHeight w:val="327"/>
        </w:trPr>
        <w:tc>
          <w:tcPr>
            <w:tcW w:w="5387" w:type="dxa"/>
            <w:shd w:val="clear" w:color="auto" w:fill="auto"/>
          </w:tcPr>
          <w:p w14:paraId="3232CA14" w14:textId="77777777" w:rsidR="00FE6F99" w:rsidRPr="000A425E" w:rsidRDefault="00FE6F99" w:rsidP="00B07B7B">
            <w:pPr>
              <w:autoSpaceDE w:val="0"/>
              <w:autoSpaceDN w:val="0"/>
              <w:spacing w:after="0" w:line="240" w:lineRule="auto"/>
              <w:rPr>
                <w:rFonts w:ascii="Times New Roman" w:eastAsia="SimSun" w:hAnsi="Times New Roman" w:cs="Times New Roman"/>
                <w:color w:val="000000"/>
                <w:sz w:val="24"/>
                <w:szCs w:val="24"/>
                <w:lang w:eastAsia="zh-CN"/>
              </w:rPr>
            </w:pPr>
            <w:r w:rsidRPr="000A425E">
              <w:rPr>
                <w:rFonts w:ascii="Times New Roman" w:eastAsia="SimSun" w:hAnsi="Times New Roman" w:cs="Times New Roman"/>
                <w:color w:val="000000"/>
                <w:sz w:val="24"/>
                <w:szCs w:val="24"/>
                <w:lang w:eastAsia="zh-CN"/>
              </w:rPr>
              <w:t xml:space="preserve">  грудень до грудня попереднього року, відсотків</w:t>
            </w:r>
          </w:p>
          <w:p w14:paraId="617F339C" w14:textId="77777777" w:rsidR="00FE6F99" w:rsidRPr="000A425E" w:rsidRDefault="00FE6F99" w:rsidP="00B07B7B">
            <w:pPr>
              <w:autoSpaceDE w:val="0"/>
              <w:autoSpaceDN w:val="0"/>
              <w:spacing w:after="0" w:line="240" w:lineRule="auto"/>
              <w:rPr>
                <w:rFonts w:ascii="Times New Roman" w:eastAsia="SimSun" w:hAnsi="Times New Roman" w:cs="Times New Roman"/>
                <w:color w:val="000000"/>
                <w:sz w:val="24"/>
                <w:szCs w:val="24"/>
                <w:lang w:eastAsia="zh-CN"/>
              </w:rPr>
            </w:pPr>
          </w:p>
        </w:tc>
        <w:tc>
          <w:tcPr>
            <w:tcW w:w="1417" w:type="dxa"/>
            <w:shd w:val="clear" w:color="auto" w:fill="auto"/>
          </w:tcPr>
          <w:p w14:paraId="67EBD969" w14:textId="77777777" w:rsidR="00FE6F99" w:rsidRPr="000A425E" w:rsidRDefault="00705A53" w:rsidP="00B07B7B">
            <w:pPr>
              <w:autoSpaceDE w:val="0"/>
              <w:autoSpaceDN w:val="0"/>
              <w:spacing w:after="0" w:line="240" w:lineRule="auto"/>
              <w:jc w:val="center"/>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108,9</w:t>
            </w:r>
          </w:p>
        </w:tc>
        <w:tc>
          <w:tcPr>
            <w:tcW w:w="1418" w:type="dxa"/>
            <w:shd w:val="clear" w:color="auto" w:fill="auto"/>
          </w:tcPr>
          <w:p w14:paraId="5E008701" w14:textId="77777777" w:rsidR="00FE6F99" w:rsidRPr="000A425E" w:rsidRDefault="00FE6F99" w:rsidP="00705A53">
            <w:pPr>
              <w:autoSpaceDE w:val="0"/>
              <w:autoSpaceDN w:val="0"/>
              <w:spacing w:after="0" w:line="240" w:lineRule="auto"/>
              <w:jc w:val="center"/>
              <w:rPr>
                <w:rFonts w:ascii="Times New Roman" w:eastAsia="SimSun" w:hAnsi="Times New Roman" w:cs="Times New Roman"/>
                <w:color w:val="000000"/>
                <w:sz w:val="24"/>
                <w:szCs w:val="24"/>
                <w:lang w:eastAsia="zh-CN"/>
              </w:rPr>
            </w:pPr>
            <w:r w:rsidRPr="000A425E">
              <w:rPr>
                <w:rFonts w:ascii="Times New Roman" w:eastAsia="SimSun" w:hAnsi="Times New Roman" w:cs="Times New Roman"/>
                <w:color w:val="000000"/>
                <w:sz w:val="24"/>
                <w:szCs w:val="24"/>
                <w:lang w:eastAsia="zh-CN"/>
              </w:rPr>
              <w:t>10</w:t>
            </w:r>
            <w:r w:rsidR="00705A53">
              <w:rPr>
                <w:rFonts w:ascii="Times New Roman" w:eastAsia="SimSun" w:hAnsi="Times New Roman" w:cs="Times New Roman"/>
                <w:color w:val="000000"/>
                <w:sz w:val="24"/>
                <w:szCs w:val="24"/>
                <w:lang w:eastAsia="zh-CN"/>
              </w:rPr>
              <w:t>6</w:t>
            </w:r>
            <w:r w:rsidRPr="000A425E">
              <w:rPr>
                <w:rFonts w:ascii="Times New Roman" w:eastAsia="SimSun" w:hAnsi="Times New Roman" w:cs="Times New Roman"/>
                <w:color w:val="000000"/>
                <w:sz w:val="24"/>
                <w:szCs w:val="24"/>
                <w:lang w:eastAsia="zh-CN"/>
              </w:rPr>
              <w:t>,9</w:t>
            </w:r>
          </w:p>
        </w:tc>
        <w:tc>
          <w:tcPr>
            <w:tcW w:w="1417" w:type="dxa"/>
            <w:shd w:val="clear" w:color="auto" w:fill="auto"/>
          </w:tcPr>
          <w:p w14:paraId="554826DA" w14:textId="77777777" w:rsidR="00FE6F99" w:rsidRPr="000A425E" w:rsidRDefault="00FE6F99" w:rsidP="00705A53">
            <w:pPr>
              <w:autoSpaceDE w:val="0"/>
              <w:autoSpaceDN w:val="0"/>
              <w:spacing w:after="0" w:line="240" w:lineRule="auto"/>
              <w:jc w:val="center"/>
              <w:rPr>
                <w:rFonts w:ascii="Times New Roman" w:eastAsia="SimSun" w:hAnsi="Times New Roman" w:cs="Times New Roman"/>
                <w:color w:val="000000"/>
                <w:sz w:val="24"/>
                <w:szCs w:val="24"/>
                <w:lang w:eastAsia="zh-CN"/>
              </w:rPr>
            </w:pPr>
            <w:r w:rsidRPr="000A425E">
              <w:rPr>
                <w:rFonts w:ascii="Times New Roman" w:eastAsia="SimSun" w:hAnsi="Times New Roman" w:cs="Times New Roman"/>
                <w:color w:val="000000"/>
                <w:sz w:val="24"/>
                <w:szCs w:val="24"/>
                <w:lang w:eastAsia="zh-CN"/>
              </w:rPr>
              <w:t>105,</w:t>
            </w:r>
            <w:r w:rsidR="00705A53">
              <w:rPr>
                <w:rFonts w:ascii="Times New Roman" w:eastAsia="SimSun" w:hAnsi="Times New Roman" w:cs="Times New Roman"/>
                <w:color w:val="000000"/>
                <w:sz w:val="24"/>
                <w:szCs w:val="24"/>
                <w:lang w:eastAsia="zh-CN"/>
              </w:rPr>
              <w:t>1</w:t>
            </w:r>
          </w:p>
        </w:tc>
      </w:tr>
      <w:tr w:rsidR="00FE6F99" w:rsidRPr="000A425E" w14:paraId="33E35952" w14:textId="77777777" w:rsidTr="008C04A1">
        <w:trPr>
          <w:trHeight w:val="170"/>
        </w:trPr>
        <w:tc>
          <w:tcPr>
            <w:tcW w:w="5387" w:type="dxa"/>
            <w:shd w:val="clear" w:color="auto" w:fill="auto"/>
          </w:tcPr>
          <w:p w14:paraId="4EF55E5B" w14:textId="77777777" w:rsidR="00FE6F99" w:rsidRPr="000A425E" w:rsidRDefault="00FE6F99" w:rsidP="00B07B7B">
            <w:pPr>
              <w:autoSpaceDE w:val="0"/>
              <w:autoSpaceDN w:val="0"/>
              <w:spacing w:before="120" w:after="0" w:line="240" w:lineRule="auto"/>
              <w:rPr>
                <w:rFonts w:ascii="Times New Roman" w:eastAsia="SimSun" w:hAnsi="Times New Roman" w:cs="Times New Roman"/>
                <w:color w:val="000000"/>
                <w:sz w:val="24"/>
                <w:szCs w:val="24"/>
                <w:lang w:eastAsia="zh-CN"/>
              </w:rPr>
            </w:pPr>
            <w:r w:rsidRPr="000A425E">
              <w:rPr>
                <w:rFonts w:ascii="Times New Roman" w:eastAsia="SimSun" w:hAnsi="Times New Roman" w:cs="Times New Roman"/>
                <w:b/>
                <w:bCs/>
                <w:color w:val="000000"/>
                <w:sz w:val="24"/>
                <w:szCs w:val="24"/>
                <w:lang w:eastAsia="zh-CN"/>
              </w:rPr>
              <w:t>Індекс цін виробників промислової продукції:</w:t>
            </w:r>
          </w:p>
        </w:tc>
        <w:tc>
          <w:tcPr>
            <w:tcW w:w="1417" w:type="dxa"/>
            <w:shd w:val="clear" w:color="auto" w:fill="auto"/>
          </w:tcPr>
          <w:p w14:paraId="3631AE70" w14:textId="77777777" w:rsidR="00FE6F99" w:rsidRPr="000A425E" w:rsidRDefault="00FE6F99" w:rsidP="00B07B7B">
            <w:pPr>
              <w:autoSpaceDE w:val="0"/>
              <w:autoSpaceDN w:val="0"/>
              <w:spacing w:before="120" w:after="0" w:line="240" w:lineRule="auto"/>
              <w:jc w:val="center"/>
              <w:rPr>
                <w:rFonts w:ascii="Times New Roman" w:eastAsia="SimSun" w:hAnsi="Times New Roman" w:cs="Times New Roman"/>
                <w:color w:val="000000"/>
                <w:sz w:val="24"/>
                <w:szCs w:val="24"/>
                <w:lang w:eastAsia="zh-CN"/>
              </w:rPr>
            </w:pPr>
          </w:p>
        </w:tc>
        <w:tc>
          <w:tcPr>
            <w:tcW w:w="1418" w:type="dxa"/>
            <w:shd w:val="clear" w:color="auto" w:fill="auto"/>
          </w:tcPr>
          <w:p w14:paraId="2AFDCF50" w14:textId="77777777" w:rsidR="00FE6F99" w:rsidRPr="000A425E" w:rsidRDefault="00FE6F99" w:rsidP="00B07B7B">
            <w:pPr>
              <w:autoSpaceDE w:val="0"/>
              <w:autoSpaceDN w:val="0"/>
              <w:spacing w:before="120" w:after="0" w:line="240" w:lineRule="auto"/>
              <w:jc w:val="center"/>
              <w:rPr>
                <w:rFonts w:ascii="Times New Roman" w:eastAsia="SimSun" w:hAnsi="Times New Roman" w:cs="Times New Roman"/>
                <w:color w:val="000000"/>
                <w:sz w:val="24"/>
                <w:szCs w:val="24"/>
                <w:lang w:eastAsia="zh-CN"/>
              </w:rPr>
            </w:pPr>
          </w:p>
        </w:tc>
        <w:tc>
          <w:tcPr>
            <w:tcW w:w="1417" w:type="dxa"/>
            <w:shd w:val="clear" w:color="auto" w:fill="auto"/>
          </w:tcPr>
          <w:p w14:paraId="6606F49F" w14:textId="77777777" w:rsidR="00FE6F99" w:rsidRPr="000A425E" w:rsidRDefault="00FE6F99" w:rsidP="00B07B7B">
            <w:pPr>
              <w:autoSpaceDE w:val="0"/>
              <w:autoSpaceDN w:val="0"/>
              <w:spacing w:before="120" w:after="0" w:line="240" w:lineRule="auto"/>
              <w:rPr>
                <w:rFonts w:ascii="Times New Roman" w:eastAsia="SimSun" w:hAnsi="Times New Roman" w:cs="Times New Roman"/>
                <w:color w:val="000000"/>
                <w:sz w:val="24"/>
                <w:szCs w:val="24"/>
                <w:lang w:eastAsia="zh-CN"/>
              </w:rPr>
            </w:pPr>
          </w:p>
        </w:tc>
      </w:tr>
      <w:tr w:rsidR="00FE6F99" w:rsidRPr="000A425E" w14:paraId="088C83F1" w14:textId="77777777" w:rsidTr="008C04A1">
        <w:trPr>
          <w:trHeight w:val="170"/>
        </w:trPr>
        <w:tc>
          <w:tcPr>
            <w:tcW w:w="5387" w:type="dxa"/>
            <w:shd w:val="clear" w:color="auto" w:fill="auto"/>
          </w:tcPr>
          <w:p w14:paraId="33E6654C" w14:textId="77777777" w:rsidR="00FE6F99" w:rsidRPr="000A425E" w:rsidRDefault="00FE6F99" w:rsidP="00B07B7B">
            <w:pPr>
              <w:autoSpaceDE w:val="0"/>
              <w:autoSpaceDN w:val="0"/>
              <w:spacing w:after="0" w:line="240" w:lineRule="auto"/>
              <w:rPr>
                <w:rFonts w:ascii="Times New Roman" w:eastAsia="SimSun" w:hAnsi="Times New Roman" w:cs="Times New Roman"/>
                <w:color w:val="000000"/>
                <w:sz w:val="24"/>
                <w:szCs w:val="24"/>
                <w:lang w:eastAsia="zh-CN"/>
              </w:rPr>
            </w:pPr>
            <w:r w:rsidRPr="000A425E">
              <w:rPr>
                <w:rFonts w:ascii="Times New Roman" w:eastAsia="SimSun" w:hAnsi="Times New Roman" w:cs="Times New Roman"/>
                <w:color w:val="000000"/>
                <w:sz w:val="24"/>
                <w:szCs w:val="24"/>
                <w:lang w:eastAsia="zh-CN"/>
              </w:rPr>
              <w:t xml:space="preserve">  грудень до грудня попереднього року, відсотків</w:t>
            </w:r>
          </w:p>
        </w:tc>
        <w:tc>
          <w:tcPr>
            <w:tcW w:w="1417" w:type="dxa"/>
            <w:shd w:val="clear" w:color="auto" w:fill="auto"/>
          </w:tcPr>
          <w:p w14:paraId="28C8EB87" w14:textId="77777777" w:rsidR="00FE6F99" w:rsidRPr="000A425E" w:rsidRDefault="00FE6F99" w:rsidP="00705A53">
            <w:pPr>
              <w:autoSpaceDE w:val="0"/>
              <w:autoSpaceDN w:val="0"/>
              <w:spacing w:after="0" w:line="240" w:lineRule="auto"/>
              <w:jc w:val="center"/>
              <w:rPr>
                <w:rFonts w:ascii="Times New Roman" w:eastAsia="SimSun" w:hAnsi="Times New Roman" w:cs="Times New Roman"/>
                <w:color w:val="000000"/>
                <w:sz w:val="24"/>
                <w:szCs w:val="24"/>
                <w:lang w:eastAsia="zh-CN"/>
              </w:rPr>
            </w:pPr>
            <w:r w:rsidRPr="000A425E">
              <w:rPr>
                <w:rFonts w:ascii="Times New Roman" w:eastAsia="SimSun" w:hAnsi="Times New Roman" w:cs="Times New Roman"/>
                <w:color w:val="000000"/>
                <w:sz w:val="24"/>
                <w:szCs w:val="24"/>
                <w:lang w:eastAsia="zh-CN"/>
              </w:rPr>
              <w:t>11</w:t>
            </w:r>
            <w:r w:rsidR="00705A53">
              <w:rPr>
                <w:rFonts w:ascii="Times New Roman" w:eastAsia="SimSun" w:hAnsi="Times New Roman" w:cs="Times New Roman"/>
                <w:color w:val="000000"/>
                <w:sz w:val="24"/>
                <w:szCs w:val="24"/>
                <w:lang w:eastAsia="zh-CN"/>
              </w:rPr>
              <w:t>0</w:t>
            </w:r>
            <w:r w:rsidRPr="000A425E">
              <w:rPr>
                <w:rFonts w:ascii="Times New Roman" w:eastAsia="SimSun" w:hAnsi="Times New Roman" w:cs="Times New Roman"/>
                <w:color w:val="000000"/>
                <w:sz w:val="24"/>
                <w:szCs w:val="24"/>
                <w:lang w:eastAsia="zh-CN"/>
              </w:rPr>
              <w:t>,3</w:t>
            </w:r>
          </w:p>
        </w:tc>
        <w:tc>
          <w:tcPr>
            <w:tcW w:w="1418" w:type="dxa"/>
            <w:shd w:val="clear" w:color="auto" w:fill="auto"/>
          </w:tcPr>
          <w:p w14:paraId="3F00687E" w14:textId="77777777" w:rsidR="00FE6F99" w:rsidRPr="000A425E" w:rsidRDefault="00FE6F99" w:rsidP="00705A53">
            <w:pPr>
              <w:autoSpaceDE w:val="0"/>
              <w:autoSpaceDN w:val="0"/>
              <w:spacing w:after="0" w:line="240" w:lineRule="auto"/>
              <w:jc w:val="center"/>
              <w:rPr>
                <w:rFonts w:ascii="Times New Roman" w:eastAsia="SimSun" w:hAnsi="Times New Roman" w:cs="Times New Roman"/>
                <w:color w:val="000000"/>
                <w:sz w:val="24"/>
                <w:szCs w:val="24"/>
                <w:lang w:eastAsia="zh-CN"/>
              </w:rPr>
            </w:pPr>
            <w:r w:rsidRPr="000A425E">
              <w:rPr>
                <w:rFonts w:ascii="Times New Roman" w:eastAsia="SimSun" w:hAnsi="Times New Roman" w:cs="Times New Roman"/>
                <w:color w:val="000000"/>
                <w:sz w:val="24"/>
                <w:szCs w:val="24"/>
                <w:lang w:eastAsia="zh-CN"/>
              </w:rPr>
              <w:t>109,</w:t>
            </w:r>
            <w:r w:rsidR="00705A53">
              <w:rPr>
                <w:rFonts w:ascii="Times New Roman" w:eastAsia="SimSun" w:hAnsi="Times New Roman" w:cs="Times New Roman"/>
                <w:color w:val="000000"/>
                <w:sz w:val="24"/>
                <w:szCs w:val="24"/>
                <w:lang w:eastAsia="zh-CN"/>
              </w:rPr>
              <w:t>1</w:t>
            </w:r>
          </w:p>
        </w:tc>
        <w:tc>
          <w:tcPr>
            <w:tcW w:w="1417" w:type="dxa"/>
            <w:shd w:val="clear" w:color="auto" w:fill="auto"/>
          </w:tcPr>
          <w:p w14:paraId="0DB58A6F" w14:textId="77777777" w:rsidR="00FE6F99" w:rsidRPr="000A425E" w:rsidRDefault="00FE6F99" w:rsidP="00705A53">
            <w:pPr>
              <w:autoSpaceDE w:val="0"/>
              <w:autoSpaceDN w:val="0"/>
              <w:spacing w:after="0" w:line="240" w:lineRule="auto"/>
              <w:jc w:val="center"/>
              <w:rPr>
                <w:rFonts w:ascii="Times New Roman" w:eastAsia="SimSun" w:hAnsi="Times New Roman" w:cs="Times New Roman"/>
                <w:color w:val="000000"/>
                <w:sz w:val="24"/>
                <w:szCs w:val="24"/>
                <w:lang w:eastAsia="zh-CN"/>
              </w:rPr>
            </w:pPr>
            <w:r w:rsidRPr="000A425E">
              <w:rPr>
                <w:rFonts w:ascii="Times New Roman" w:eastAsia="SimSun" w:hAnsi="Times New Roman" w:cs="Times New Roman"/>
                <w:color w:val="000000"/>
                <w:sz w:val="24"/>
                <w:szCs w:val="24"/>
                <w:lang w:eastAsia="zh-CN"/>
              </w:rPr>
              <w:t>107,</w:t>
            </w:r>
            <w:r w:rsidR="00705A53">
              <w:rPr>
                <w:rFonts w:ascii="Times New Roman" w:eastAsia="SimSun" w:hAnsi="Times New Roman" w:cs="Times New Roman"/>
                <w:color w:val="000000"/>
                <w:sz w:val="24"/>
                <w:szCs w:val="24"/>
                <w:lang w:eastAsia="zh-CN"/>
              </w:rPr>
              <w:t>4</w:t>
            </w:r>
          </w:p>
        </w:tc>
      </w:tr>
      <w:tr w:rsidR="00FE6F99" w:rsidRPr="000A425E" w14:paraId="3A738060" w14:textId="77777777" w:rsidTr="008C04A1">
        <w:trPr>
          <w:trHeight w:val="170"/>
        </w:trPr>
        <w:tc>
          <w:tcPr>
            <w:tcW w:w="5387" w:type="dxa"/>
            <w:shd w:val="clear" w:color="auto" w:fill="auto"/>
          </w:tcPr>
          <w:p w14:paraId="11AE7032" w14:textId="77777777" w:rsidR="00FE6F99" w:rsidRPr="000A425E" w:rsidRDefault="00FE6F99" w:rsidP="00B07B7B">
            <w:pPr>
              <w:autoSpaceDE w:val="0"/>
              <w:autoSpaceDN w:val="0"/>
              <w:spacing w:after="0" w:line="240" w:lineRule="auto"/>
              <w:rPr>
                <w:rFonts w:ascii="Times New Roman" w:eastAsia="SimSun" w:hAnsi="Times New Roman" w:cs="Times New Roman"/>
                <w:color w:val="000000"/>
                <w:sz w:val="24"/>
                <w:szCs w:val="24"/>
                <w:lang w:eastAsia="zh-CN"/>
              </w:rPr>
            </w:pPr>
          </w:p>
        </w:tc>
        <w:tc>
          <w:tcPr>
            <w:tcW w:w="1417" w:type="dxa"/>
            <w:shd w:val="clear" w:color="auto" w:fill="auto"/>
          </w:tcPr>
          <w:p w14:paraId="6C12F81E" w14:textId="77777777" w:rsidR="00FE6F99" w:rsidRPr="000A425E" w:rsidRDefault="00FE6F99" w:rsidP="00B07B7B">
            <w:pPr>
              <w:autoSpaceDE w:val="0"/>
              <w:autoSpaceDN w:val="0"/>
              <w:spacing w:after="0" w:line="240" w:lineRule="auto"/>
              <w:jc w:val="center"/>
              <w:rPr>
                <w:rFonts w:ascii="Times New Roman" w:eastAsia="SimSun" w:hAnsi="Times New Roman" w:cs="Times New Roman"/>
                <w:color w:val="000000"/>
                <w:sz w:val="24"/>
                <w:szCs w:val="24"/>
                <w:lang w:eastAsia="zh-CN"/>
              </w:rPr>
            </w:pPr>
          </w:p>
        </w:tc>
        <w:tc>
          <w:tcPr>
            <w:tcW w:w="1418" w:type="dxa"/>
            <w:shd w:val="clear" w:color="auto" w:fill="auto"/>
          </w:tcPr>
          <w:p w14:paraId="2EC57B74" w14:textId="77777777" w:rsidR="00FE6F99" w:rsidRPr="000A425E" w:rsidRDefault="00FE6F99" w:rsidP="00B07B7B">
            <w:pPr>
              <w:autoSpaceDE w:val="0"/>
              <w:autoSpaceDN w:val="0"/>
              <w:spacing w:after="0" w:line="240" w:lineRule="auto"/>
              <w:jc w:val="center"/>
              <w:rPr>
                <w:rFonts w:ascii="Times New Roman" w:eastAsia="SimSun" w:hAnsi="Times New Roman" w:cs="Times New Roman"/>
                <w:color w:val="000000"/>
                <w:sz w:val="24"/>
                <w:szCs w:val="24"/>
                <w:lang w:eastAsia="zh-CN"/>
              </w:rPr>
            </w:pPr>
          </w:p>
        </w:tc>
        <w:tc>
          <w:tcPr>
            <w:tcW w:w="1417" w:type="dxa"/>
            <w:shd w:val="clear" w:color="auto" w:fill="auto"/>
          </w:tcPr>
          <w:p w14:paraId="691DE1FC" w14:textId="77777777" w:rsidR="00FE6F99" w:rsidRPr="000A425E" w:rsidRDefault="00FE6F99" w:rsidP="00B07B7B">
            <w:pPr>
              <w:autoSpaceDE w:val="0"/>
              <w:autoSpaceDN w:val="0"/>
              <w:spacing w:after="0" w:line="240" w:lineRule="auto"/>
              <w:jc w:val="center"/>
              <w:rPr>
                <w:rFonts w:ascii="Times New Roman" w:eastAsia="SimSun" w:hAnsi="Times New Roman" w:cs="Times New Roman"/>
                <w:color w:val="000000"/>
                <w:sz w:val="24"/>
                <w:szCs w:val="24"/>
                <w:lang w:eastAsia="zh-CN"/>
              </w:rPr>
            </w:pPr>
          </w:p>
        </w:tc>
      </w:tr>
    </w:tbl>
    <w:p w14:paraId="7C10B811" w14:textId="77777777" w:rsidR="00FE6F99" w:rsidRPr="000A425E" w:rsidRDefault="00FE6F99" w:rsidP="00FE6F99">
      <w:pPr>
        <w:numPr>
          <w:ilvl w:val="0"/>
          <w:numId w:val="1"/>
        </w:numPr>
        <w:autoSpaceDE w:val="0"/>
        <w:autoSpaceDN w:val="0"/>
        <w:spacing w:after="0" w:line="240" w:lineRule="auto"/>
        <w:ind w:left="0" w:firstLine="284"/>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lastRenderedPageBreak/>
        <w:t>розміри мінімальної заробітної плати та посадового окладу працівника І тарифного розряду Єдиної тарифної сітки:</w:t>
      </w:r>
    </w:p>
    <w:p w14:paraId="2872522C" w14:textId="77777777" w:rsidR="00FE6F99" w:rsidRPr="000A425E" w:rsidRDefault="00FE6F99" w:rsidP="00FE6F99">
      <w:pPr>
        <w:autoSpaceDE w:val="0"/>
        <w:autoSpaceDN w:val="0"/>
        <w:spacing w:after="0" w:line="240" w:lineRule="auto"/>
        <w:ind w:firstLine="708"/>
        <w:jc w:val="both"/>
        <w:rPr>
          <w:rFonts w:ascii="Times New Roman" w:eastAsia="Times New Roman" w:hAnsi="Times New Roman" w:cs="Times New Roman"/>
          <w:sz w:val="20"/>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7"/>
        <w:gridCol w:w="1417"/>
        <w:gridCol w:w="1418"/>
        <w:gridCol w:w="1417"/>
      </w:tblGrid>
      <w:tr w:rsidR="00FE6F99" w:rsidRPr="000A425E" w14:paraId="72D69C8A" w14:textId="77777777" w:rsidTr="008C04A1">
        <w:trPr>
          <w:trHeight w:val="349"/>
        </w:trPr>
        <w:tc>
          <w:tcPr>
            <w:tcW w:w="5387" w:type="dxa"/>
            <w:tcBorders>
              <w:top w:val="single" w:sz="4" w:space="0" w:color="auto"/>
              <w:bottom w:val="single" w:sz="4" w:space="0" w:color="auto"/>
              <w:right w:val="single" w:sz="4" w:space="0" w:color="auto"/>
            </w:tcBorders>
            <w:shd w:val="clear" w:color="auto" w:fill="auto"/>
            <w:vAlign w:val="center"/>
          </w:tcPr>
          <w:p w14:paraId="44C72E56" w14:textId="77777777" w:rsidR="00FE6F99" w:rsidRPr="000A425E" w:rsidRDefault="00FE6F99" w:rsidP="00B07B7B">
            <w:pPr>
              <w:autoSpaceDE w:val="0"/>
              <w:autoSpaceDN w:val="0"/>
              <w:spacing w:after="0" w:line="240" w:lineRule="auto"/>
              <w:jc w:val="center"/>
              <w:rPr>
                <w:rFonts w:ascii="Times New Roman" w:eastAsia="SimSun" w:hAnsi="Times New Roman" w:cs="Times New Roman"/>
                <w:color w:val="000000"/>
                <w:sz w:val="24"/>
                <w:szCs w:val="24"/>
                <w:lang w:eastAsia="zh-CN"/>
              </w:rPr>
            </w:pPr>
            <w:r w:rsidRPr="000A425E">
              <w:rPr>
                <w:rFonts w:ascii="Times New Roman" w:eastAsia="SimSun" w:hAnsi="Times New Roman" w:cs="Times New Roman"/>
                <w:color w:val="000000"/>
                <w:sz w:val="24"/>
                <w:szCs w:val="24"/>
                <w:lang w:eastAsia="zh-CN"/>
              </w:rPr>
              <w:t>Показник</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849769B" w14:textId="77777777" w:rsidR="00FE6F99" w:rsidRPr="000A425E" w:rsidRDefault="00FE6F99" w:rsidP="00705A53">
            <w:pPr>
              <w:autoSpaceDE w:val="0"/>
              <w:autoSpaceDN w:val="0"/>
              <w:spacing w:after="0" w:line="240" w:lineRule="auto"/>
              <w:jc w:val="center"/>
              <w:rPr>
                <w:rFonts w:ascii="Times New Roman" w:eastAsia="SimSun" w:hAnsi="Times New Roman" w:cs="Times New Roman"/>
                <w:color w:val="000000"/>
                <w:sz w:val="24"/>
                <w:szCs w:val="24"/>
                <w:lang w:eastAsia="zh-CN"/>
              </w:rPr>
            </w:pPr>
            <w:r w:rsidRPr="000A425E">
              <w:rPr>
                <w:rFonts w:ascii="Times New Roman" w:eastAsia="SimSun" w:hAnsi="Times New Roman" w:cs="Times New Roman"/>
                <w:color w:val="000000"/>
                <w:sz w:val="24"/>
                <w:szCs w:val="24"/>
                <w:lang w:eastAsia="zh-CN"/>
              </w:rPr>
              <w:t>з 1 січня 202</w:t>
            </w:r>
            <w:r w:rsidR="00705A53">
              <w:rPr>
                <w:rFonts w:ascii="Times New Roman" w:eastAsia="SimSun" w:hAnsi="Times New Roman" w:cs="Times New Roman"/>
                <w:color w:val="000000"/>
                <w:sz w:val="24"/>
                <w:szCs w:val="24"/>
                <w:lang w:eastAsia="zh-CN"/>
              </w:rPr>
              <w:t>7</w:t>
            </w:r>
            <w:r w:rsidRPr="000A425E">
              <w:rPr>
                <w:rFonts w:ascii="Times New Roman" w:eastAsia="SimSun" w:hAnsi="Times New Roman" w:cs="Times New Roman"/>
                <w:color w:val="000000"/>
                <w:sz w:val="24"/>
                <w:szCs w:val="24"/>
                <w:lang w:eastAsia="zh-CN"/>
              </w:rPr>
              <w:t xml:space="preserve"> року</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557D839" w14:textId="77777777" w:rsidR="00FE6F99" w:rsidRPr="000A425E" w:rsidRDefault="00FE6F99" w:rsidP="00705A53">
            <w:pPr>
              <w:autoSpaceDE w:val="0"/>
              <w:autoSpaceDN w:val="0"/>
              <w:spacing w:after="0" w:line="240" w:lineRule="auto"/>
              <w:jc w:val="center"/>
              <w:rPr>
                <w:rFonts w:ascii="Times New Roman" w:eastAsia="SimSun" w:hAnsi="Times New Roman" w:cs="Times New Roman"/>
                <w:color w:val="000000"/>
                <w:sz w:val="24"/>
                <w:szCs w:val="24"/>
                <w:lang w:eastAsia="zh-CN"/>
              </w:rPr>
            </w:pPr>
            <w:r w:rsidRPr="000A425E">
              <w:rPr>
                <w:rFonts w:ascii="Times New Roman" w:eastAsia="SimSun" w:hAnsi="Times New Roman" w:cs="Times New Roman"/>
                <w:color w:val="000000"/>
                <w:sz w:val="24"/>
                <w:szCs w:val="24"/>
                <w:lang w:eastAsia="zh-CN"/>
              </w:rPr>
              <w:t>з 1 січня 202</w:t>
            </w:r>
            <w:r w:rsidR="00705A53">
              <w:rPr>
                <w:rFonts w:ascii="Times New Roman" w:eastAsia="SimSun" w:hAnsi="Times New Roman" w:cs="Times New Roman"/>
                <w:color w:val="000000"/>
                <w:sz w:val="24"/>
                <w:szCs w:val="24"/>
                <w:lang w:eastAsia="zh-CN"/>
              </w:rPr>
              <w:t>8</w:t>
            </w:r>
            <w:r w:rsidRPr="000A425E">
              <w:rPr>
                <w:rFonts w:ascii="Times New Roman" w:eastAsia="SimSun" w:hAnsi="Times New Roman" w:cs="Times New Roman"/>
                <w:color w:val="000000"/>
                <w:sz w:val="24"/>
                <w:szCs w:val="24"/>
                <w:lang w:eastAsia="zh-CN"/>
              </w:rPr>
              <w:t xml:space="preserve"> року</w:t>
            </w:r>
          </w:p>
        </w:tc>
        <w:tc>
          <w:tcPr>
            <w:tcW w:w="1417" w:type="dxa"/>
            <w:tcBorders>
              <w:top w:val="single" w:sz="4" w:space="0" w:color="auto"/>
              <w:left w:val="single" w:sz="4" w:space="0" w:color="auto"/>
              <w:bottom w:val="single" w:sz="4" w:space="0" w:color="auto"/>
            </w:tcBorders>
            <w:shd w:val="clear" w:color="auto" w:fill="auto"/>
            <w:vAlign w:val="center"/>
          </w:tcPr>
          <w:p w14:paraId="360EDA39" w14:textId="77777777" w:rsidR="00FE6F99" w:rsidRPr="000A425E" w:rsidRDefault="00FE6F99" w:rsidP="00705A53">
            <w:pPr>
              <w:autoSpaceDE w:val="0"/>
              <w:autoSpaceDN w:val="0"/>
              <w:spacing w:after="0" w:line="240" w:lineRule="auto"/>
              <w:jc w:val="center"/>
              <w:rPr>
                <w:rFonts w:ascii="Times New Roman" w:eastAsia="SimSun" w:hAnsi="Times New Roman" w:cs="Times New Roman"/>
                <w:color w:val="000000"/>
                <w:sz w:val="24"/>
                <w:szCs w:val="24"/>
                <w:lang w:eastAsia="zh-CN"/>
              </w:rPr>
            </w:pPr>
            <w:r w:rsidRPr="000A425E">
              <w:rPr>
                <w:rFonts w:ascii="Times New Roman" w:eastAsia="SimSun" w:hAnsi="Times New Roman" w:cs="Times New Roman"/>
                <w:color w:val="000000"/>
                <w:sz w:val="24"/>
                <w:szCs w:val="24"/>
                <w:lang w:eastAsia="zh-CN"/>
              </w:rPr>
              <w:t>з 1 січня 202</w:t>
            </w:r>
            <w:r w:rsidR="00705A53">
              <w:rPr>
                <w:rFonts w:ascii="Times New Roman" w:eastAsia="SimSun" w:hAnsi="Times New Roman" w:cs="Times New Roman"/>
                <w:color w:val="000000"/>
                <w:sz w:val="24"/>
                <w:szCs w:val="24"/>
                <w:lang w:eastAsia="zh-CN"/>
              </w:rPr>
              <w:t>9</w:t>
            </w:r>
            <w:r w:rsidRPr="000A425E">
              <w:rPr>
                <w:rFonts w:ascii="Times New Roman" w:eastAsia="SimSun" w:hAnsi="Times New Roman" w:cs="Times New Roman"/>
                <w:color w:val="000000"/>
                <w:sz w:val="24"/>
                <w:szCs w:val="24"/>
                <w:lang w:eastAsia="zh-CN"/>
              </w:rPr>
              <w:t xml:space="preserve"> року</w:t>
            </w:r>
          </w:p>
        </w:tc>
      </w:tr>
      <w:tr w:rsidR="00FE6F99" w:rsidRPr="000A425E" w14:paraId="4A4F6D47" w14:textId="77777777" w:rsidTr="008C04A1">
        <w:trPr>
          <w:trHeight w:val="349"/>
        </w:trPr>
        <w:tc>
          <w:tcPr>
            <w:tcW w:w="5387" w:type="dxa"/>
            <w:tcBorders>
              <w:top w:val="single" w:sz="4" w:space="0" w:color="auto"/>
              <w:bottom w:val="single" w:sz="4" w:space="0" w:color="auto"/>
              <w:right w:val="single" w:sz="4" w:space="0" w:color="auto"/>
            </w:tcBorders>
            <w:shd w:val="clear" w:color="auto" w:fill="auto"/>
            <w:vAlign w:val="center"/>
          </w:tcPr>
          <w:p w14:paraId="2E404030" w14:textId="77777777" w:rsidR="00FE6F99" w:rsidRPr="000A425E" w:rsidRDefault="00FE6F99" w:rsidP="00B07B7B">
            <w:pPr>
              <w:autoSpaceDE w:val="0"/>
              <w:autoSpaceDN w:val="0"/>
              <w:spacing w:after="0" w:line="240" w:lineRule="auto"/>
              <w:rPr>
                <w:rFonts w:ascii="Times New Roman" w:eastAsia="SimSun" w:hAnsi="Times New Roman" w:cs="Times New Roman"/>
                <w:color w:val="000000"/>
                <w:sz w:val="24"/>
                <w:szCs w:val="24"/>
                <w:lang w:eastAsia="zh-CN"/>
              </w:rPr>
            </w:pPr>
            <w:r w:rsidRPr="000A425E">
              <w:rPr>
                <w:rFonts w:ascii="Times New Roman" w:eastAsia="SimSun" w:hAnsi="Times New Roman" w:cs="Times New Roman"/>
                <w:color w:val="000000"/>
                <w:sz w:val="24"/>
                <w:szCs w:val="24"/>
                <w:lang w:eastAsia="zh-CN"/>
              </w:rPr>
              <w:t>Розміри мінімальної заробітної плати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EB3432" w14:textId="77777777" w:rsidR="00FE6F99" w:rsidRPr="000A425E" w:rsidRDefault="00705A53" w:rsidP="00B07B7B">
            <w:pPr>
              <w:autoSpaceDE w:val="0"/>
              <w:autoSpaceDN w:val="0"/>
              <w:spacing w:after="0" w:line="240" w:lineRule="auto"/>
              <w:jc w:val="center"/>
              <w:rPr>
                <w:rFonts w:ascii="Times New Roman" w:eastAsia="SimSun" w:hAnsi="Times New Roman" w:cs="Times New Roman"/>
                <w:color w:val="000000"/>
                <w:sz w:val="24"/>
                <w:szCs w:val="24"/>
                <w:lang w:eastAsia="zh-CN"/>
              </w:rPr>
            </w:pPr>
            <w:r w:rsidRPr="00705A53">
              <w:rPr>
                <w:rFonts w:ascii="Times New Roman" w:eastAsia="SimSun" w:hAnsi="Times New Roman" w:cs="Times New Roman"/>
                <w:color w:val="000000"/>
                <w:sz w:val="24"/>
                <w:szCs w:val="24"/>
                <w:lang w:eastAsia="zh-CN"/>
              </w:rPr>
              <w:t>9 546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73E5C4C" w14:textId="77777777" w:rsidR="00FE6F99" w:rsidRPr="000A425E" w:rsidRDefault="00705A53" w:rsidP="00B07B7B">
            <w:pPr>
              <w:autoSpaceDE w:val="0"/>
              <w:autoSpaceDN w:val="0"/>
              <w:spacing w:after="0" w:line="240" w:lineRule="auto"/>
              <w:jc w:val="center"/>
              <w:rPr>
                <w:rFonts w:ascii="Times New Roman" w:eastAsia="SimSun" w:hAnsi="Times New Roman" w:cs="Times New Roman"/>
                <w:color w:val="000000"/>
                <w:sz w:val="24"/>
                <w:szCs w:val="24"/>
                <w:lang w:eastAsia="zh-CN"/>
              </w:rPr>
            </w:pPr>
            <w:r w:rsidRPr="00705A53">
              <w:rPr>
                <w:rFonts w:ascii="Times New Roman" w:eastAsia="SimSun" w:hAnsi="Times New Roman" w:cs="Times New Roman"/>
                <w:color w:val="000000"/>
                <w:sz w:val="24"/>
                <w:szCs w:val="24"/>
                <w:lang w:eastAsia="zh-CN"/>
              </w:rPr>
              <w:t>10</w:t>
            </w:r>
            <w:r>
              <w:rPr>
                <w:rFonts w:ascii="Times New Roman" w:eastAsia="SimSun" w:hAnsi="Times New Roman" w:cs="Times New Roman"/>
                <w:color w:val="000000"/>
                <w:sz w:val="24"/>
                <w:szCs w:val="24"/>
                <w:lang w:eastAsia="zh-CN"/>
              </w:rPr>
              <w:t xml:space="preserve"> </w:t>
            </w:r>
            <w:r w:rsidRPr="00705A53">
              <w:rPr>
                <w:rFonts w:ascii="Times New Roman" w:eastAsia="SimSun" w:hAnsi="Times New Roman" w:cs="Times New Roman"/>
                <w:color w:val="000000"/>
                <w:sz w:val="24"/>
                <w:szCs w:val="24"/>
                <w:lang w:eastAsia="zh-CN"/>
              </w:rPr>
              <w:t>377</w:t>
            </w:r>
          </w:p>
        </w:tc>
        <w:tc>
          <w:tcPr>
            <w:tcW w:w="1417" w:type="dxa"/>
            <w:tcBorders>
              <w:top w:val="single" w:sz="4" w:space="0" w:color="auto"/>
              <w:left w:val="single" w:sz="4" w:space="0" w:color="auto"/>
              <w:bottom w:val="single" w:sz="4" w:space="0" w:color="auto"/>
            </w:tcBorders>
            <w:shd w:val="clear" w:color="auto" w:fill="auto"/>
            <w:vAlign w:val="center"/>
          </w:tcPr>
          <w:p w14:paraId="5E67AC72" w14:textId="77777777" w:rsidR="00FE6F99" w:rsidRPr="000A425E" w:rsidRDefault="00705A53" w:rsidP="00B07B7B">
            <w:pPr>
              <w:autoSpaceDE w:val="0"/>
              <w:autoSpaceDN w:val="0"/>
              <w:spacing w:after="0" w:line="240" w:lineRule="auto"/>
              <w:jc w:val="center"/>
              <w:rPr>
                <w:rFonts w:ascii="Times New Roman" w:eastAsia="SimSun" w:hAnsi="Times New Roman" w:cs="Times New Roman"/>
                <w:color w:val="000000"/>
                <w:sz w:val="24"/>
                <w:szCs w:val="24"/>
                <w:lang w:eastAsia="zh-CN"/>
              </w:rPr>
            </w:pPr>
            <w:r w:rsidRPr="00705A53">
              <w:rPr>
                <w:rFonts w:ascii="Times New Roman" w:eastAsia="SimSun" w:hAnsi="Times New Roman" w:cs="Times New Roman"/>
                <w:color w:val="000000"/>
                <w:sz w:val="24"/>
                <w:szCs w:val="24"/>
                <w:lang w:eastAsia="zh-CN"/>
              </w:rPr>
              <w:t>11</w:t>
            </w:r>
            <w:r>
              <w:rPr>
                <w:rFonts w:ascii="Times New Roman" w:eastAsia="SimSun" w:hAnsi="Times New Roman" w:cs="Times New Roman"/>
                <w:color w:val="000000"/>
                <w:sz w:val="24"/>
                <w:szCs w:val="24"/>
                <w:lang w:eastAsia="zh-CN"/>
              </w:rPr>
              <w:t xml:space="preserve"> </w:t>
            </w:r>
            <w:r w:rsidRPr="00705A53">
              <w:rPr>
                <w:rFonts w:ascii="Times New Roman" w:eastAsia="SimSun" w:hAnsi="Times New Roman" w:cs="Times New Roman"/>
                <w:color w:val="000000"/>
                <w:sz w:val="24"/>
                <w:szCs w:val="24"/>
                <w:lang w:eastAsia="zh-CN"/>
              </w:rPr>
              <w:t>114</w:t>
            </w:r>
          </w:p>
        </w:tc>
      </w:tr>
      <w:tr w:rsidR="00FE6F99" w:rsidRPr="000A425E" w14:paraId="059D0AA9" w14:textId="77777777" w:rsidTr="008C04A1">
        <w:trPr>
          <w:trHeight w:val="349"/>
        </w:trPr>
        <w:tc>
          <w:tcPr>
            <w:tcW w:w="5387" w:type="dxa"/>
            <w:tcBorders>
              <w:top w:val="single" w:sz="4" w:space="0" w:color="auto"/>
              <w:bottom w:val="single" w:sz="4" w:space="0" w:color="auto"/>
              <w:right w:val="single" w:sz="4" w:space="0" w:color="auto"/>
            </w:tcBorders>
            <w:shd w:val="clear" w:color="auto" w:fill="auto"/>
            <w:vAlign w:val="center"/>
          </w:tcPr>
          <w:p w14:paraId="64200ACB" w14:textId="77777777" w:rsidR="00FE6F99" w:rsidRPr="000A425E" w:rsidRDefault="00FE6F99" w:rsidP="00B07B7B">
            <w:pPr>
              <w:autoSpaceDE w:val="0"/>
              <w:autoSpaceDN w:val="0"/>
              <w:spacing w:after="0" w:line="240" w:lineRule="auto"/>
              <w:rPr>
                <w:rFonts w:ascii="Times New Roman" w:eastAsia="SimSun" w:hAnsi="Times New Roman" w:cs="Times New Roman"/>
                <w:color w:val="000000"/>
                <w:sz w:val="24"/>
                <w:szCs w:val="24"/>
                <w:lang w:eastAsia="zh-CN"/>
              </w:rPr>
            </w:pPr>
            <w:r w:rsidRPr="000A425E">
              <w:rPr>
                <w:rFonts w:ascii="Times New Roman" w:eastAsia="SimSun" w:hAnsi="Times New Roman" w:cs="Times New Roman"/>
                <w:color w:val="000000"/>
                <w:sz w:val="24"/>
                <w:szCs w:val="24"/>
                <w:lang w:eastAsia="zh-CN"/>
              </w:rPr>
              <w:t>Розміри посадового окладу працівника І тарифного розряду Єдиної тарифної сітки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C4AEAF5" w14:textId="77777777" w:rsidR="00FE6F99" w:rsidRPr="000A425E" w:rsidRDefault="00705A53" w:rsidP="00B07B7B">
            <w:pPr>
              <w:autoSpaceDE w:val="0"/>
              <w:autoSpaceDN w:val="0"/>
              <w:spacing w:after="0" w:line="240" w:lineRule="auto"/>
              <w:jc w:val="center"/>
              <w:rPr>
                <w:rFonts w:ascii="Times New Roman" w:eastAsia="SimSun" w:hAnsi="Times New Roman" w:cs="Times New Roman"/>
                <w:color w:val="000000"/>
                <w:sz w:val="24"/>
                <w:szCs w:val="24"/>
                <w:lang w:eastAsia="zh-CN"/>
              </w:rPr>
            </w:pPr>
            <w:r w:rsidRPr="00705A53">
              <w:rPr>
                <w:rFonts w:ascii="Times New Roman" w:eastAsia="SimSun" w:hAnsi="Times New Roman" w:cs="Times New Roman"/>
                <w:color w:val="000000"/>
                <w:sz w:val="24"/>
                <w:szCs w:val="24"/>
                <w:lang w:eastAsia="zh-CN"/>
              </w:rPr>
              <w:t>3</w:t>
            </w:r>
            <w:r>
              <w:rPr>
                <w:rFonts w:ascii="Times New Roman" w:eastAsia="SimSun" w:hAnsi="Times New Roman" w:cs="Times New Roman"/>
                <w:color w:val="000000"/>
                <w:sz w:val="24"/>
                <w:szCs w:val="24"/>
                <w:lang w:eastAsia="zh-CN"/>
              </w:rPr>
              <w:t xml:space="preserve"> </w:t>
            </w:r>
            <w:r w:rsidRPr="00705A53">
              <w:rPr>
                <w:rFonts w:ascii="Times New Roman" w:eastAsia="SimSun" w:hAnsi="Times New Roman" w:cs="Times New Roman"/>
                <w:color w:val="000000"/>
                <w:sz w:val="24"/>
                <w:szCs w:val="24"/>
                <w:lang w:eastAsia="zh-CN"/>
              </w:rPr>
              <w:t>819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1249159" w14:textId="77777777" w:rsidR="00FE6F99" w:rsidRPr="000A425E" w:rsidRDefault="00705A53" w:rsidP="00B07B7B">
            <w:pPr>
              <w:autoSpaceDE w:val="0"/>
              <w:autoSpaceDN w:val="0"/>
              <w:spacing w:after="0" w:line="240" w:lineRule="auto"/>
              <w:jc w:val="center"/>
              <w:rPr>
                <w:rFonts w:ascii="Times New Roman" w:eastAsia="SimSun" w:hAnsi="Times New Roman" w:cs="Times New Roman"/>
                <w:color w:val="000000"/>
                <w:sz w:val="24"/>
                <w:szCs w:val="24"/>
                <w:lang w:eastAsia="zh-CN"/>
              </w:rPr>
            </w:pPr>
            <w:r w:rsidRPr="00705A53">
              <w:rPr>
                <w:rFonts w:ascii="Times New Roman" w:eastAsia="SimSun" w:hAnsi="Times New Roman" w:cs="Times New Roman"/>
                <w:color w:val="000000"/>
                <w:sz w:val="24"/>
                <w:szCs w:val="24"/>
                <w:lang w:eastAsia="zh-CN"/>
              </w:rPr>
              <w:t>4</w:t>
            </w:r>
            <w:r>
              <w:rPr>
                <w:rFonts w:ascii="Times New Roman" w:eastAsia="SimSun" w:hAnsi="Times New Roman" w:cs="Times New Roman"/>
                <w:color w:val="000000"/>
                <w:sz w:val="24"/>
                <w:szCs w:val="24"/>
                <w:lang w:eastAsia="zh-CN"/>
              </w:rPr>
              <w:t xml:space="preserve"> </w:t>
            </w:r>
            <w:r w:rsidRPr="00705A53">
              <w:rPr>
                <w:rFonts w:ascii="Times New Roman" w:eastAsia="SimSun" w:hAnsi="Times New Roman" w:cs="Times New Roman"/>
                <w:color w:val="000000"/>
                <w:sz w:val="24"/>
                <w:szCs w:val="24"/>
                <w:lang w:eastAsia="zh-CN"/>
              </w:rPr>
              <w:t>151</w:t>
            </w:r>
          </w:p>
        </w:tc>
        <w:tc>
          <w:tcPr>
            <w:tcW w:w="1417" w:type="dxa"/>
            <w:tcBorders>
              <w:top w:val="single" w:sz="4" w:space="0" w:color="auto"/>
              <w:left w:val="single" w:sz="4" w:space="0" w:color="auto"/>
              <w:bottom w:val="single" w:sz="4" w:space="0" w:color="auto"/>
            </w:tcBorders>
            <w:shd w:val="clear" w:color="auto" w:fill="auto"/>
            <w:vAlign w:val="center"/>
          </w:tcPr>
          <w:p w14:paraId="12E8BCBB" w14:textId="77777777" w:rsidR="00FE6F99" w:rsidRPr="000A425E" w:rsidRDefault="00705A53" w:rsidP="00B07B7B">
            <w:pPr>
              <w:autoSpaceDE w:val="0"/>
              <w:autoSpaceDN w:val="0"/>
              <w:spacing w:after="0" w:line="240" w:lineRule="auto"/>
              <w:jc w:val="center"/>
              <w:rPr>
                <w:rFonts w:ascii="Times New Roman" w:eastAsia="SimSun" w:hAnsi="Times New Roman" w:cs="Times New Roman"/>
                <w:color w:val="000000"/>
                <w:sz w:val="24"/>
                <w:szCs w:val="24"/>
                <w:lang w:eastAsia="zh-CN"/>
              </w:rPr>
            </w:pPr>
            <w:r w:rsidRPr="00705A53">
              <w:rPr>
                <w:rFonts w:ascii="Times New Roman" w:eastAsia="SimSun" w:hAnsi="Times New Roman" w:cs="Times New Roman"/>
                <w:color w:val="000000"/>
                <w:sz w:val="24"/>
                <w:szCs w:val="24"/>
                <w:lang w:eastAsia="zh-CN"/>
              </w:rPr>
              <w:t>4</w:t>
            </w:r>
            <w:r>
              <w:rPr>
                <w:rFonts w:ascii="Times New Roman" w:eastAsia="SimSun" w:hAnsi="Times New Roman" w:cs="Times New Roman"/>
                <w:color w:val="000000"/>
                <w:sz w:val="24"/>
                <w:szCs w:val="24"/>
                <w:lang w:eastAsia="zh-CN"/>
              </w:rPr>
              <w:t xml:space="preserve"> </w:t>
            </w:r>
            <w:r w:rsidRPr="00705A53">
              <w:rPr>
                <w:rFonts w:ascii="Times New Roman" w:eastAsia="SimSun" w:hAnsi="Times New Roman" w:cs="Times New Roman"/>
                <w:color w:val="000000"/>
                <w:sz w:val="24"/>
                <w:szCs w:val="24"/>
                <w:lang w:eastAsia="zh-CN"/>
              </w:rPr>
              <w:t>446</w:t>
            </w:r>
          </w:p>
        </w:tc>
      </w:tr>
    </w:tbl>
    <w:p w14:paraId="74AE95C3" w14:textId="77777777" w:rsidR="00FE6F99" w:rsidRPr="000A425E" w:rsidRDefault="00FE6F99" w:rsidP="00FE6F99">
      <w:pPr>
        <w:tabs>
          <w:tab w:val="left" w:pos="0"/>
        </w:tabs>
        <w:autoSpaceDE w:val="0"/>
        <w:autoSpaceDN w:val="0"/>
        <w:spacing w:after="0" w:line="240" w:lineRule="auto"/>
        <w:ind w:firstLine="851"/>
        <w:jc w:val="both"/>
        <w:rPr>
          <w:rFonts w:ascii="Times New Roman" w:eastAsia="Times New Roman" w:hAnsi="Times New Roman" w:cs="Times New Roman"/>
          <w:sz w:val="28"/>
          <w:szCs w:val="28"/>
          <w:lang w:eastAsia="ru-RU"/>
        </w:rPr>
      </w:pPr>
    </w:p>
    <w:p w14:paraId="68B445A9" w14:textId="77777777" w:rsidR="00FE6F99" w:rsidRPr="000A425E" w:rsidRDefault="00FE6F99" w:rsidP="00FE6F99">
      <w:pPr>
        <w:numPr>
          <w:ilvl w:val="0"/>
          <w:numId w:val="1"/>
        </w:numPr>
        <w:autoSpaceDE w:val="0"/>
        <w:autoSpaceDN w:val="0"/>
        <w:spacing w:after="0" w:line="240" w:lineRule="auto"/>
        <w:ind w:left="0" w:firstLine="284"/>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прожитковий мінімум::</w:t>
      </w:r>
    </w:p>
    <w:p w14:paraId="66E14CEB" w14:textId="77777777" w:rsidR="00FE6F99" w:rsidRPr="000A425E" w:rsidRDefault="00FE6F99" w:rsidP="00FE6F99">
      <w:pPr>
        <w:autoSpaceDE w:val="0"/>
        <w:autoSpaceDN w:val="0"/>
        <w:spacing w:after="0" w:line="240" w:lineRule="auto"/>
        <w:ind w:firstLine="708"/>
        <w:jc w:val="both"/>
        <w:rPr>
          <w:rFonts w:ascii="Times New Roman" w:eastAsia="Times New Roman" w:hAnsi="Times New Roman" w:cs="Times New Roman"/>
          <w:sz w:val="20"/>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7"/>
        <w:gridCol w:w="1417"/>
        <w:gridCol w:w="1418"/>
        <w:gridCol w:w="1417"/>
      </w:tblGrid>
      <w:tr w:rsidR="00FE6F99" w:rsidRPr="000A425E" w14:paraId="6AF3260C" w14:textId="77777777" w:rsidTr="008C04A1">
        <w:trPr>
          <w:trHeight w:val="349"/>
        </w:trPr>
        <w:tc>
          <w:tcPr>
            <w:tcW w:w="5387" w:type="dxa"/>
            <w:tcBorders>
              <w:top w:val="single" w:sz="4" w:space="0" w:color="auto"/>
              <w:bottom w:val="single" w:sz="4" w:space="0" w:color="auto"/>
              <w:right w:val="single" w:sz="4" w:space="0" w:color="auto"/>
            </w:tcBorders>
            <w:shd w:val="clear" w:color="auto" w:fill="auto"/>
            <w:vAlign w:val="center"/>
          </w:tcPr>
          <w:p w14:paraId="6C50BC1E" w14:textId="77777777" w:rsidR="00FE6F99" w:rsidRPr="000A425E" w:rsidRDefault="00FE6F99" w:rsidP="00B07B7B">
            <w:pPr>
              <w:autoSpaceDE w:val="0"/>
              <w:autoSpaceDN w:val="0"/>
              <w:spacing w:after="0" w:line="240" w:lineRule="auto"/>
              <w:jc w:val="center"/>
              <w:rPr>
                <w:rFonts w:ascii="Times New Roman" w:eastAsia="SimSun" w:hAnsi="Times New Roman" w:cs="Times New Roman"/>
                <w:color w:val="000000"/>
                <w:sz w:val="24"/>
                <w:szCs w:val="24"/>
                <w:lang w:eastAsia="zh-CN"/>
              </w:rPr>
            </w:pPr>
            <w:r w:rsidRPr="000A425E">
              <w:rPr>
                <w:rFonts w:ascii="Times New Roman" w:eastAsia="SimSun" w:hAnsi="Times New Roman" w:cs="Times New Roman"/>
                <w:color w:val="000000"/>
                <w:sz w:val="24"/>
                <w:szCs w:val="24"/>
                <w:lang w:eastAsia="zh-CN"/>
              </w:rPr>
              <w:t>Показник</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04DC88D" w14:textId="77777777" w:rsidR="00FE6F99" w:rsidRPr="000A425E" w:rsidRDefault="00FE6F99" w:rsidP="00705A53">
            <w:pPr>
              <w:autoSpaceDE w:val="0"/>
              <w:autoSpaceDN w:val="0"/>
              <w:spacing w:after="0" w:line="240" w:lineRule="auto"/>
              <w:jc w:val="center"/>
              <w:rPr>
                <w:rFonts w:ascii="Times New Roman" w:eastAsia="SimSun" w:hAnsi="Times New Roman" w:cs="Times New Roman"/>
                <w:color w:val="000000"/>
                <w:sz w:val="24"/>
                <w:szCs w:val="24"/>
                <w:lang w:eastAsia="zh-CN"/>
              </w:rPr>
            </w:pPr>
            <w:r w:rsidRPr="000A425E">
              <w:rPr>
                <w:rFonts w:ascii="Times New Roman" w:eastAsia="SimSun" w:hAnsi="Times New Roman" w:cs="Times New Roman"/>
                <w:color w:val="000000"/>
                <w:sz w:val="24"/>
                <w:szCs w:val="24"/>
                <w:lang w:eastAsia="zh-CN"/>
              </w:rPr>
              <w:t>202</w:t>
            </w:r>
            <w:r w:rsidR="00705A53">
              <w:rPr>
                <w:rFonts w:ascii="Times New Roman" w:eastAsia="SimSun" w:hAnsi="Times New Roman" w:cs="Times New Roman"/>
                <w:color w:val="000000"/>
                <w:sz w:val="24"/>
                <w:szCs w:val="24"/>
                <w:lang w:eastAsia="zh-CN"/>
              </w:rPr>
              <w:t>7</w:t>
            </w:r>
            <w:r w:rsidRPr="000A425E">
              <w:rPr>
                <w:rFonts w:ascii="Times New Roman" w:eastAsia="SimSun" w:hAnsi="Times New Roman" w:cs="Times New Roman"/>
                <w:color w:val="000000"/>
                <w:sz w:val="24"/>
                <w:szCs w:val="24"/>
                <w:lang w:eastAsia="zh-CN"/>
              </w:rPr>
              <w:t xml:space="preserve"> рік</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313BA96" w14:textId="77777777" w:rsidR="00FE6F99" w:rsidRPr="000A425E" w:rsidRDefault="00FE6F99" w:rsidP="00705A53">
            <w:pPr>
              <w:autoSpaceDE w:val="0"/>
              <w:autoSpaceDN w:val="0"/>
              <w:spacing w:after="0" w:line="240" w:lineRule="auto"/>
              <w:jc w:val="center"/>
              <w:rPr>
                <w:rFonts w:ascii="Times New Roman" w:eastAsia="SimSun" w:hAnsi="Times New Roman" w:cs="Times New Roman"/>
                <w:color w:val="000000"/>
                <w:sz w:val="24"/>
                <w:szCs w:val="24"/>
                <w:lang w:eastAsia="zh-CN"/>
              </w:rPr>
            </w:pPr>
            <w:r w:rsidRPr="000A425E">
              <w:rPr>
                <w:rFonts w:ascii="Times New Roman" w:eastAsia="SimSun" w:hAnsi="Times New Roman" w:cs="Times New Roman"/>
                <w:color w:val="000000"/>
                <w:sz w:val="24"/>
                <w:szCs w:val="24"/>
                <w:lang w:eastAsia="zh-CN"/>
              </w:rPr>
              <w:t>202</w:t>
            </w:r>
            <w:r w:rsidR="00705A53">
              <w:rPr>
                <w:rFonts w:ascii="Times New Roman" w:eastAsia="SimSun" w:hAnsi="Times New Roman" w:cs="Times New Roman"/>
                <w:color w:val="000000"/>
                <w:sz w:val="24"/>
                <w:szCs w:val="24"/>
                <w:lang w:eastAsia="zh-CN"/>
              </w:rPr>
              <w:t>8</w:t>
            </w:r>
            <w:r w:rsidRPr="000A425E">
              <w:rPr>
                <w:rFonts w:ascii="Times New Roman" w:eastAsia="SimSun" w:hAnsi="Times New Roman" w:cs="Times New Roman"/>
                <w:color w:val="000000"/>
                <w:sz w:val="24"/>
                <w:szCs w:val="24"/>
                <w:lang w:eastAsia="zh-CN"/>
              </w:rPr>
              <w:t xml:space="preserve"> рік</w:t>
            </w:r>
          </w:p>
        </w:tc>
        <w:tc>
          <w:tcPr>
            <w:tcW w:w="1417" w:type="dxa"/>
            <w:tcBorders>
              <w:top w:val="single" w:sz="4" w:space="0" w:color="auto"/>
              <w:left w:val="single" w:sz="4" w:space="0" w:color="auto"/>
              <w:bottom w:val="single" w:sz="4" w:space="0" w:color="auto"/>
            </w:tcBorders>
            <w:shd w:val="clear" w:color="auto" w:fill="auto"/>
            <w:vAlign w:val="center"/>
          </w:tcPr>
          <w:p w14:paraId="56EA05F3" w14:textId="77777777" w:rsidR="00FE6F99" w:rsidRPr="000A425E" w:rsidRDefault="00FE6F99" w:rsidP="00705A53">
            <w:pPr>
              <w:autoSpaceDE w:val="0"/>
              <w:autoSpaceDN w:val="0"/>
              <w:spacing w:after="0" w:line="240" w:lineRule="auto"/>
              <w:jc w:val="center"/>
              <w:rPr>
                <w:rFonts w:ascii="Times New Roman" w:eastAsia="SimSun" w:hAnsi="Times New Roman" w:cs="Times New Roman"/>
                <w:color w:val="000000"/>
                <w:sz w:val="24"/>
                <w:szCs w:val="24"/>
                <w:lang w:eastAsia="zh-CN"/>
              </w:rPr>
            </w:pPr>
            <w:r w:rsidRPr="000A425E">
              <w:rPr>
                <w:rFonts w:ascii="Times New Roman" w:eastAsia="SimSun" w:hAnsi="Times New Roman" w:cs="Times New Roman"/>
                <w:color w:val="000000"/>
                <w:sz w:val="24"/>
                <w:szCs w:val="24"/>
                <w:lang w:eastAsia="zh-CN"/>
              </w:rPr>
              <w:t>202</w:t>
            </w:r>
            <w:r w:rsidR="00705A53">
              <w:rPr>
                <w:rFonts w:ascii="Times New Roman" w:eastAsia="SimSun" w:hAnsi="Times New Roman" w:cs="Times New Roman"/>
                <w:color w:val="000000"/>
                <w:sz w:val="24"/>
                <w:szCs w:val="24"/>
                <w:lang w:eastAsia="zh-CN"/>
              </w:rPr>
              <w:t>9</w:t>
            </w:r>
            <w:r w:rsidRPr="000A425E">
              <w:rPr>
                <w:rFonts w:ascii="Times New Roman" w:eastAsia="SimSun" w:hAnsi="Times New Roman" w:cs="Times New Roman"/>
                <w:color w:val="000000"/>
                <w:sz w:val="24"/>
                <w:szCs w:val="24"/>
                <w:lang w:eastAsia="zh-CN"/>
              </w:rPr>
              <w:t xml:space="preserve"> рік</w:t>
            </w:r>
          </w:p>
        </w:tc>
      </w:tr>
      <w:tr w:rsidR="00705A53" w:rsidRPr="000A425E" w14:paraId="46995A60" w14:textId="77777777" w:rsidTr="008C04A1">
        <w:trPr>
          <w:trHeight w:val="349"/>
        </w:trPr>
        <w:tc>
          <w:tcPr>
            <w:tcW w:w="5387" w:type="dxa"/>
            <w:tcBorders>
              <w:top w:val="single" w:sz="4" w:space="0" w:color="auto"/>
              <w:bottom w:val="single" w:sz="4" w:space="0" w:color="auto"/>
              <w:right w:val="single" w:sz="4" w:space="0" w:color="auto"/>
            </w:tcBorders>
            <w:shd w:val="clear" w:color="auto" w:fill="auto"/>
            <w:vAlign w:val="center"/>
          </w:tcPr>
          <w:p w14:paraId="0D079459" w14:textId="77777777" w:rsidR="00705A53" w:rsidRPr="000A425E" w:rsidRDefault="00705A53" w:rsidP="00705A53">
            <w:pPr>
              <w:autoSpaceDE w:val="0"/>
              <w:autoSpaceDN w:val="0"/>
              <w:spacing w:after="0" w:line="240" w:lineRule="auto"/>
              <w:rPr>
                <w:rFonts w:ascii="Times New Roman" w:eastAsia="SimSun" w:hAnsi="Times New Roman" w:cs="Times New Roman"/>
                <w:color w:val="000000"/>
                <w:sz w:val="24"/>
                <w:szCs w:val="24"/>
                <w:lang w:eastAsia="zh-CN"/>
              </w:rPr>
            </w:pPr>
            <w:r w:rsidRPr="00705A53">
              <w:rPr>
                <w:rFonts w:ascii="Times New Roman" w:eastAsia="Times New Roman" w:hAnsi="Times New Roman" w:cs="Times New Roman"/>
                <w:sz w:val="28"/>
                <w:szCs w:val="28"/>
                <w:lang w:eastAsia="ru-RU"/>
              </w:rPr>
              <w:t>на одну особу</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6D2C2B7" w14:textId="77777777" w:rsidR="00705A53" w:rsidRPr="00705A53" w:rsidRDefault="00705A53" w:rsidP="00705A53">
            <w:pPr>
              <w:autoSpaceDE w:val="0"/>
              <w:autoSpaceDN w:val="0"/>
              <w:spacing w:after="0" w:line="240" w:lineRule="auto"/>
              <w:jc w:val="center"/>
              <w:rPr>
                <w:rFonts w:ascii="Times New Roman" w:eastAsia="SimSun" w:hAnsi="Times New Roman" w:cs="Times New Roman"/>
                <w:color w:val="000000"/>
                <w:sz w:val="24"/>
                <w:szCs w:val="24"/>
                <w:lang w:eastAsia="zh-CN"/>
              </w:rPr>
            </w:pPr>
            <w:r w:rsidRPr="00705A53">
              <w:rPr>
                <w:rFonts w:ascii="Times New Roman" w:eastAsia="SimSun" w:hAnsi="Times New Roman" w:cs="Times New Roman"/>
                <w:color w:val="000000"/>
                <w:sz w:val="24"/>
                <w:szCs w:val="24"/>
                <w:lang w:eastAsia="zh-CN"/>
              </w:rPr>
              <w:t>3 559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E84E304" w14:textId="77777777" w:rsidR="00705A53" w:rsidRPr="00705A53" w:rsidRDefault="00705A53" w:rsidP="00705A53">
            <w:pPr>
              <w:autoSpaceDE w:val="0"/>
              <w:autoSpaceDN w:val="0"/>
              <w:spacing w:after="0" w:line="240" w:lineRule="auto"/>
              <w:jc w:val="center"/>
              <w:rPr>
                <w:rFonts w:ascii="Times New Roman" w:eastAsia="SimSun" w:hAnsi="Times New Roman" w:cs="Times New Roman"/>
                <w:color w:val="000000"/>
                <w:sz w:val="24"/>
                <w:szCs w:val="24"/>
                <w:lang w:eastAsia="zh-CN"/>
              </w:rPr>
            </w:pPr>
            <w:r w:rsidRPr="00705A53">
              <w:rPr>
                <w:rFonts w:ascii="Times New Roman" w:eastAsia="SimSun" w:hAnsi="Times New Roman" w:cs="Times New Roman"/>
                <w:color w:val="000000"/>
                <w:sz w:val="24"/>
                <w:szCs w:val="24"/>
                <w:lang w:eastAsia="zh-CN"/>
              </w:rPr>
              <w:t>3 876</w:t>
            </w:r>
          </w:p>
        </w:tc>
        <w:tc>
          <w:tcPr>
            <w:tcW w:w="1417" w:type="dxa"/>
            <w:tcBorders>
              <w:top w:val="single" w:sz="4" w:space="0" w:color="auto"/>
              <w:left w:val="single" w:sz="4" w:space="0" w:color="auto"/>
              <w:bottom w:val="single" w:sz="4" w:space="0" w:color="auto"/>
            </w:tcBorders>
            <w:shd w:val="clear" w:color="auto" w:fill="auto"/>
          </w:tcPr>
          <w:p w14:paraId="1B05BFBC" w14:textId="77777777" w:rsidR="00705A53" w:rsidRPr="00705A53" w:rsidRDefault="00705A53" w:rsidP="00705A53">
            <w:pPr>
              <w:autoSpaceDE w:val="0"/>
              <w:autoSpaceDN w:val="0"/>
              <w:spacing w:after="0" w:line="240" w:lineRule="auto"/>
              <w:jc w:val="center"/>
              <w:rPr>
                <w:rFonts w:ascii="Times New Roman" w:eastAsia="SimSun" w:hAnsi="Times New Roman" w:cs="Times New Roman"/>
                <w:color w:val="000000"/>
                <w:sz w:val="24"/>
                <w:szCs w:val="24"/>
                <w:lang w:eastAsia="zh-CN"/>
              </w:rPr>
            </w:pPr>
            <w:r w:rsidRPr="00705A53">
              <w:rPr>
                <w:rFonts w:ascii="Times New Roman" w:eastAsia="SimSun" w:hAnsi="Times New Roman" w:cs="Times New Roman"/>
                <w:color w:val="000000"/>
                <w:sz w:val="24"/>
                <w:szCs w:val="24"/>
                <w:lang w:eastAsia="zh-CN"/>
              </w:rPr>
              <w:t>4 151</w:t>
            </w:r>
          </w:p>
        </w:tc>
      </w:tr>
      <w:tr w:rsidR="00705A53" w:rsidRPr="000A425E" w14:paraId="04B081D8" w14:textId="77777777" w:rsidTr="008C04A1">
        <w:trPr>
          <w:trHeight w:val="349"/>
        </w:trPr>
        <w:tc>
          <w:tcPr>
            <w:tcW w:w="5387" w:type="dxa"/>
            <w:tcBorders>
              <w:top w:val="single" w:sz="4" w:space="0" w:color="auto"/>
              <w:bottom w:val="single" w:sz="4" w:space="0" w:color="auto"/>
              <w:right w:val="single" w:sz="4" w:space="0" w:color="auto"/>
            </w:tcBorders>
            <w:shd w:val="clear" w:color="auto" w:fill="auto"/>
            <w:vAlign w:val="center"/>
          </w:tcPr>
          <w:p w14:paraId="042CEEDE" w14:textId="77777777" w:rsidR="00705A53" w:rsidRPr="000A425E" w:rsidRDefault="00705A53" w:rsidP="00705A53">
            <w:pPr>
              <w:autoSpaceDE w:val="0"/>
              <w:autoSpaceDN w:val="0"/>
              <w:spacing w:after="0" w:line="240" w:lineRule="auto"/>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для працездатних осіб</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AD473E5" w14:textId="77777777" w:rsidR="00705A53" w:rsidRPr="00705A53" w:rsidRDefault="00705A53" w:rsidP="00705A53">
            <w:pPr>
              <w:autoSpaceDE w:val="0"/>
              <w:autoSpaceDN w:val="0"/>
              <w:spacing w:after="0" w:line="240" w:lineRule="auto"/>
              <w:jc w:val="center"/>
              <w:rPr>
                <w:rFonts w:ascii="Times New Roman" w:eastAsia="SimSun" w:hAnsi="Times New Roman" w:cs="Times New Roman"/>
                <w:color w:val="000000"/>
                <w:sz w:val="24"/>
                <w:szCs w:val="24"/>
                <w:lang w:eastAsia="zh-CN"/>
              </w:rPr>
            </w:pPr>
            <w:r w:rsidRPr="00705A53">
              <w:rPr>
                <w:rFonts w:ascii="Times New Roman" w:eastAsia="SimSun" w:hAnsi="Times New Roman" w:cs="Times New Roman"/>
                <w:color w:val="000000"/>
                <w:sz w:val="24"/>
                <w:szCs w:val="24"/>
                <w:lang w:eastAsia="zh-CN"/>
              </w:rPr>
              <w:t>3 691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36EE956" w14:textId="77777777" w:rsidR="00705A53" w:rsidRPr="00705A53" w:rsidRDefault="00705A53" w:rsidP="00705A53">
            <w:pPr>
              <w:autoSpaceDE w:val="0"/>
              <w:autoSpaceDN w:val="0"/>
              <w:spacing w:after="0" w:line="240" w:lineRule="auto"/>
              <w:jc w:val="center"/>
              <w:rPr>
                <w:rFonts w:ascii="Times New Roman" w:eastAsia="SimSun" w:hAnsi="Times New Roman" w:cs="Times New Roman"/>
                <w:color w:val="000000"/>
                <w:sz w:val="24"/>
                <w:szCs w:val="24"/>
                <w:lang w:eastAsia="zh-CN"/>
              </w:rPr>
            </w:pPr>
            <w:r w:rsidRPr="00705A53">
              <w:rPr>
                <w:rFonts w:ascii="Times New Roman" w:eastAsia="SimSun" w:hAnsi="Times New Roman" w:cs="Times New Roman"/>
                <w:color w:val="000000"/>
                <w:sz w:val="24"/>
                <w:szCs w:val="24"/>
                <w:lang w:eastAsia="zh-CN"/>
              </w:rPr>
              <w:t>4 019</w:t>
            </w:r>
          </w:p>
        </w:tc>
        <w:tc>
          <w:tcPr>
            <w:tcW w:w="1417" w:type="dxa"/>
            <w:tcBorders>
              <w:top w:val="single" w:sz="4" w:space="0" w:color="auto"/>
              <w:left w:val="single" w:sz="4" w:space="0" w:color="auto"/>
              <w:bottom w:val="single" w:sz="4" w:space="0" w:color="auto"/>
            </w:tcBorders>
            <w:shd w:val="clear" w:color="auto" w:fill="auto"/>
          </w:tcPr>
          <w:p w14:paraId="60FA7D94" w14:textId="77777777" w:rsidR="00705A53" w:rsidRPr="00705A53" w:rsidRDefault="00705A53" w:rsidP="00705A53">
            <w:pPr>
              <w:autoSpaceDE w:val="0"/>
              <w:autoSpaceDN w:val="0"/>
              <w:spacing w:after="0" w:line="240" w:lineRule="auto"/>
              <w:jc w:val="center"/>
              <w:rPr>
                <w:rFonts w:ascii="Times New Roman" w:eastAsia="SimSun" w:hAnsi="Times New Roman" w:cs="Times New Roman"/>
                <w:color w:val="000000"/>
                <w:sz w:val="24"/>
                <w:szCs w:val="24"/>
                <w:lang w:eastAsia="zh-CN"/>
              </w:rPr>
            </w:pPr>
            <w:r w:rsidRPr="00705A53">
              <w:rPr>
                <w:rFonts w:ascii="Times New Roman" w:eastAsia="SimSun" w:hAnsi="Times New Roman" w:cs="Times New Roman"/>
                <w:color w:val="000000"/>
                <w:sz w:val="24"/>
                <w:szCs w:val="24"/>
                <w:lang w:eastAsia="zh-CN"/>
              </w:rPr>
              <w:t>4 304</w:t>
            </w:r>
          </w:p>
        </w:tc>
      </w:tr>
      <w:tr w:rsidR="00705A53" w:rsidRPr="000A425E" w14:paraId="3B129D48" w14:textId="77777777" w:rsidTr="008C04A1">
        <w:trPr>
          <w:trHeight w:val="349"/>
        </w:trPr>
        <w:tc>
          <w:tcPr>
            <w:tcW w:w="5387" w:type="dxa"/>
            <w:tcBorders>
              <w:top w:val="single" w:sz="4" w:space="0" w:color="auto"/>
              <w:bottom w:val="single" w:sz="4" w:space="0" w:color="auto"/>
              <w:right w:val="single" w:sz="4" w:space="0" w:color="auto"/>
            </w:tcBorders>
            <w:shd w:val="clear" w:color="auto" w:fill="auto"/>
            <w:vAlign w:val="center"/>
          </w:tcPr>
          <w:p w14:paraId="0271DE3D" w14:textId="77777777" w:rsidR="00705A53" w:rsidRPr="000A425E" w:rsidRDefault="00705A53" w:rsidP="00705A53">
            <w:pPr>
              <w:tabs>
                <w:tab w:val="left" w:pos="851"/>
                <w:tab w:val="left" w:pos="1134"/>
              </w:tabs>
              <w:autoSpaceDE w:val="0"/>
              <w:autoSpaceDN w:val="0"/>
              <w:spacing w:after="0" w:line="240" w:lineRule="auto"/>
              <w:rPr>
                <w:rFonts w:ascii="Times New Roman" w:eastAsia="SimSun" w:hAnsi="Times New Roman" w:cs="Times New Roman"/>
                <w:color w:val="000000"/>
                <w:sz w:val="24"/>
                <w:szCs w:val="24"/>
                <w:lang w:eastAsia="zh-CN"/>
              </w:rPr>
            </w:pPr>
            <w:r w:rsidRPr="000A425E">
              <w:rPr>
                <w:rFonts w:ascii="Times New Roman" w:eastAsia="Times New Roman" w:hAnsi="Times New Roman" w:cs="Times New Roman"/>
                <w:sz w:val="28"/>
                <w:szCs w:val="28"/>
                <w:lang w:eastAsia="ru-RU"/>
              </w:rPr>
              <w:t>для осіб, які втратили працездатність</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567886C" w14:textId="77777777" w:rsidR="00705A53" w:rsidRPr="00705A53" w:rsidRDefault="00705A53" w:rsidP="00705A53">
            <w:pPr>
              <w:autoSpaceDE w:val="0"/>
              <w:autoSpaceDN w:val="0"/>
              <w:spacing w:after="0" w:line="240" w:lineRule="auto"/>
              <w:jc w:val="center"/>
              <w:rPr>
                <w:rFonts w:ascii="Times New Roman" w:eastAsia="SimSun" w:hAnsi="Times New Roman" w:cs="Times New Roman"/>
                <w:color w:val="000000"/>
                <w:sz w:val="24"/>
                <w:szCs w:val="24"/>
                <w:lang w:eastAsia="zh-CN"/>
              </w:rPr>
            </w:pPr>
            <w:r w:rsidRPr="00705A53">
              <w:rPr>
                <w:rFonts w:ascii="Times New Roman" w:eastAsia="SimSun" w:hAnsi="Times New Roman" w:cs="Times New Roman"/>
                <w:color w:val="000000"/>
                <w:sz w:val="24"/>
                <w:szCs w:val="24"/>
                <w:lang w:eastAsia="zh-CN"/>
              </w:rPr>
              <w:t>2 878</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FE99544" w14:textId="77777777" w:rsidR="00705A53" w:rsidRPr="00705A53" w:rsidRDefault="00705A53" w:rsidP="00705A53">
            <w:pPr>
              <w:autoSpaceDE w:val="0"/>
              <w:autoSpaceDN w:val="0"/>
              <w:spacing w:after="0" w:line="240" w:lineRule="auto"/>
              <w:jc w:val="center"/>
              <w:rPr>
                <w:rFonts w:ascii="Times New Roman" w:eastAsia="SimSun" w:hAnsi="Times New Roman" w:cs="Times New Roman"/>
                <w:color w:val="000000"/>
                <w:sz w:val="24"/>
                <w:szCs w:val="24"/>
                <w:lang w:eastAsia="zh-CN"/>
              </w:rPr>
            </w:pPr>
            <w:r w:rsidRPr="00705A53">
              <w:rPr>
                <w:rFonts w:ascii="Times New Roman" w:eastAsia="SimSun" w:hAnsi="Times New Roman" w:cs="Times New Roman"/>
                <w:color w:val="000000"/>
                <w:sz w:val="24"/>
                <w:szCs w:val="24"/>
                <w:lang w:eastAsia="zh-CN"/>
              </w:rPr>
              <w:t>3 134</w:t>
            </w:r>
          </w:p>
        </w:tc>
        <w:tc>
          <w:tcPr>
            <w:tcW w:w="1417" w:type="dxa"/>
            <w:tcBorders>
              <w:top w:val="single" w:sz="4" w:space="0" w:color="auto"/>
              <w:left w:val="single" w:sz="4" w:space="0" w:color="auto"/>
              <w:bottom w:val="single" w:sz="4" w:space="0" w:color="auto"/>
            </w:tcBorders>
            <w:shd w:val="clear" w:color="auto" w:fill="auto"/>
          </w:tcPr>
          <w:p w14:paraId="4F10301D" w14:textId="77777777" w:rsidR="00705A53" w:rsidRPr="00705A53" w:rsidRDefault="00705A53" w:rsidP="00705A53">
            <w:pPr>
              <w:autoSpaceDE w:val="0"/>
              <w:autoSpaceDN w:val="0"/>
              <w:spacing w:after="0" w:line="240" w:lineRule="auto"/>
              <w:jc w:val="center"/>
              <w:rPr>
                <w:rFonts w:ascii="Times New Roman" w:eastAsia="SimSun" w:hAnsi="Times New Roman" w:cs="Times New Roman"/>
                <w:color w:val="000000"/>
                <w:sz w:val="24"/>
                <w:szCs w:val="24"/>
                <w:lang w:eastAsia="zh-CN"/>
              </w:rPr>
            </w:pPr>
            <w:r w:rsidRPr="00705A53">
              <w:rPr>
                <w:rFonts w:ascii="Times New Roman" w:eastAsia="SimSun" w:hAnsi="Times New Roman" w:cs="Times New Roman"/>
                <w:color w:val="000000"/>
                <w:sz w:val="24"/>
                <w:szCs w:val="24"/>
                <w:lang w:eastAsia="zh-CN"/>
              </w:rPr>
              <w:t>3 357</w:t>
            </w:r>
          </w:p>
        </w:tc>
      </w:tr>
    </w:tbl>
    <w:p w14:paraId="54289757" w14:textId="351DAF2E" w:rsidR="00FE6F99" w:rsidRPr="000A425E" w:rsidRDefault="00FE6F99" w:rsidP="005F75B4">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 xml:space="preserve">При розрахунку орієнтовних граничних показників видатків бюджету </w:t>
      </w:r>
      <w:r w:rsidR="00B07B7B">
        <w:rPr>
          <w:rFonts w:ascii="Times New Roman" w:eastAsia="Times New Roman" w:hAnsi="Times New Roman" w:cs="Times New Roman"/>
          <w:sz w:val="28"/>
          <w:szCs w:val="28"/>
          <w:lang w:eastAsia="ru-RU"/>
        </w:rPr>
        <w:t xml:space="preserve">міської територіальної громади </w:t>
      </w:r>
      <w:r w:rsidRPr="000A425E">
        <w:rPr>
          <w:rFonts w:ascii="Times New Roman" w:eastAsia="Times New Roman" w:hAnsi="Times New Roman" w:cs="Times New Roman"/>
          <w:sz w:val="28"/>
          <w:szCs w:val="28"/>
          <w:lang w:eastAsia="ru-RU"/>
        </w:rPr>
        <w:t xml:space="preserve">та надання кредитів </w:t>
      </w:r>
      <w:r w:rsidR="00B07B7B">
        <w:rPr>
          <w:rFonts w:ascii="Times New Roman" w:eastAsia="Times New Roman" w:hAnsi="Times New Roman" w:cs="Times New Roman"/>
          <w:sz w:val="28"/>
          <w:szCs w:val="28"/>
          <w:lang w:eastAsia="ru-RU"/>
        </w:rPr>
        <w:t xml:space="preserve">з бюджету громади </w:t>
      </w:r>
      <w:r w:rsidRPr="000A425E">
        <w:rPr>
          <w:rFonts w:ascii="Times New Roman" w:eastAsia="Times New Roman" w:hAnsi="Times New Roman" w:cs="Times New Roman"/>
          <w:sz w:val="28"/>
          <w:szCs w:val="28"/>
          <w:lang w:eastAsia="ru-RU"/>
        </w:rPr>
        <w:t xml:space="preserve">на </w:t>
      </w:r>
      <w:r w:rsidR="00E64705">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202</w:t>
      </w:r>
      <w:r w:rsidR="005F75B4">
        <w:rPr>
          <w:rFonts w:ascii="Times New Roman" w:eastAsia="Times New Roman" w:hAnsi="Times New Roman" w:cs="Times New Roman"/>
          <w:sz w:val="28"/>
          <w:szCs w:val="28"/>
          <w:lang w:eastAsia="ru-RU"/>
        </w:rPr>
        <w:t>7</w:t>
      </w:r>
      <w:r w:rsidR="00E64705">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w:t>
      </w:r>
      <w:r w:rsidR="00E64705">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202</w:t>
      </w:r>
      <w:r w:rsidR="005F75B4">
        <w:rPr>
          <w:rFonts w:ascii="Times New Roman" w:eastAsia="Times New Roman" w:hAnsi="Times New Roman" w:cs="Times New Roman"/>
          <w:sz w:val="28"/>
          <w:szCs w:val="28"/>
          <w:lang w:eastAsia="ru-RU"/>
        </w:rPr>
        <w:t>9</w:t>
      </w:r>
      <w:r w:rsidRPr="000A425E">
        <w:rPr>
          <w:rFonts w:ascii="Times New Roman" w:eastAsia="Times New Roman" w:hAnsi="Times New Roman" w:cs="Times New Roman"/>
          <w:sz w:val="28"/>
          <w:szCs w:val="28"/>
          <w:lang w:eastAsia="ru-RU"/>
        </w:rPr>
        <w:t xml:space="preserve"> роки фінансовим відділом враховано вищезазначені показники.</w:t>
      </w:r>
    </w:p>
    <w:p w14:paraId="3442C9AF" w14:textId="77777777" w:rsidR="005F75B4" w:rsidRDefault="005F75B4" w:rsidP="005F75B4">
      <w:pPr>
        <w:pStyle w:val="a9"/>
        <w:spacing w:before="0" w:beforeAutospacing="0" w:after="0" w:afterAutospacing="0"/>
        <w:ind w:firstLine="567"/>
        <w:jc w:val="both"/>
        <w:rPr>
          <w:sz w:val="28"/>
          <w:szCs w:val="28"/>
          <w:lang w:eastAsia="ru-RU"/>
        </w:rPr>
      </w:pPr>
      <w:r w:rsidRPr="005F75B4">
        <w:rPr>
          <w:sz w:val="28"/>
          <w:szCs w:val="28"/>
          <w:lang w:eastAsia="ru-RU"/>
        </w:rPr>
        <w:t xml:space="preserve">Прогноз бюджету міської територіальної громади визначає фінансові засади реалізації пріоритетів розвитку громади у середньостроковій перспективі, забезпечує ресурсну підтримку виконання державної та місцевої політики, реалізацію місцевих цільових програм і публічних інвестиційних </w:t>
      </w:r>
      <w:proofErr w:type="spellStart"/>
      <w:r w:rsidRPr="005F75B4">
        <w:rPr>
          <w:sz w:val="28"/>
          <w:szCs w:val="28"/>
          <w:lang w:eastAsia="ru-RU"/>
        </w:rPr>
        <w:t>проєктів</w:t>
      </w:r>
      <w:proofErr w:type="spellEnd"/>
      <w:r w:rsidRPr="005F75B4">
        <w:rPr>
          <w:sz w:val="28"/>
          <w:szCs w:val="28"/>
          <w:lang w:eastAsia="ru-RU"/>
        </w:rPr>
        <w:t>, спрямованих на підвищення якості життя населення та зміцнення фінансової спроможності громади.</w:t>
      </w:r>
    </w:p>
    <w:p w14:paraId="014019B1" w14:textId="77777777" w:rsidR="00D61738" w:rsidRDefault="00D61738" w:rsidP="005F75B4">
      <w:pPr>
        <w:pStyle w:val="a9"/>
        <w:spacing w:before="0" w:beforeAutospacing="0" w:after="0" w:afterAutospacing="0"/>
        <w:ind w:firstLine="567"/>
        <w:jc w:val="both"/>
        <w:rPr>
          <w:sz w:val="28"/>
          <w:szCs w:val="28"/>
          <w:lang w:eastAsia="ru-RU"/>
        </w:rPr>
      </w:pPr>
      <w:r w:rsidRPr="00D61738">
        <w:rPr>
          <w:sz w:val="28"/>
          <w:szCs w:val="28"/>
          <w:lang w:eastAsia="ru-RU"/>
        </w:rPr>
        <w:t xml:space="preserve">Очікуване розширення економічної діяльності, створення нових робочих місць та реалізація інвестиційних </w:t>
      </w:r>
      <w:proofErr w:type="spellStart"/>
      <w:r w:rsidRPr="00D61738">
        <w:rPr>
          <w:sz w:val="28"/>
          <w:szCs w:val="28"/>
          <w:lang w:eastAsia="ru-RU"/>
        </w:rPr>
        <w:t>проєктів</w:t>
      </w:r>
      <w:proofErr w:type="spellEnd"/>
      <w:r w:rsidRPr="00D61738">
        <w:rPr>
          <w:sz w:val="28"/>
          <w:szCs w:val="28"/>
          <w:lang w:eastAsia="ru-RU"/>
        </w:rPr>
        <w:t xml:space="preserve"> забезпечуватимуть збільшення надходжень до бюджету громади, що створить додаткові фінансові можливості для реалізації пріоритетних заходів її розвитку.</w:t>
      </w:r>
    </w:p>
    <w:p w14:paraId="132649FC" w14:textId="77777777" w:rsidR="005F75B4" w:rsidRPr="005F75B4" w:rsidRDefault="005F75B4" w:rsidP="005F75B4">
      <w:pPr>
        <w:pStyle w:val="a9"/>
        <w:spacing w:before="0" w:beforeAutospacing="0" w:after="0" w:afterAutospacing="0"/>
        <w:ind w:firstLine="567"/>
        <w:jc w:val="both"/>
        <w:rPr>
          <w:sz w:val="28"/>
          <w:szCs w:val="28"/>
          <w:lang w:eastAsia="ru-RU"/>
        </w:rPr>
      </w:pPr>
    </w:p>
    <w:p w14:paraId="3EF1023E" w14:textId="77777777" w:rsidR="00FE6F99" w:rsidRPr="000A425E" w:rsidRDefault="00FE6F99" w:rsidP="005F75B4">
      <w:pPr>
        <w:tabs>
          <w:tab w:val="left" w:pos="709"/>
        </w:tabs>
        <w:autoSpaceDE w:val="0"/>
        <w:autoSpaceDN w:val="0"/>
        <w:spacing w:after="0" w:line="240" w:lineRule="auto"/>
        <w:jc w:val="center"/>
        <w:rPr>
          <w:rFonts w:ascii="Times New Roman" w:eastAsia="Times New Roman" w:hAnsi="Times New Roman" w:cs="Times New Roman"/>
          <w:b/>
          <w:sz w:val="28"/>
          <w:szCs w:val="28"/>
          <w:lang w:val="ru-RU" w:eastAsia="ru-RU"/>
        </w:rPr>
      </w:pPr>
      <w:r w:rsidRPr="000A425E">
        <w:rPr>
          <w:rFonts w:ascii="Times New Roman" w:eastAsia="Times New Roman" w:hAnsi="Times New Roman" w:cs="Times New Roman"/>
          <w:b/>
          <w:sz w:val="28"/>
          <w:szCs w:val="28"/>
          <w:lang w:val="en-US" w:eastAsia="ru-RU"/>
        </w:rPr>
        <w:t>III</w:t>
      </w:r>
      <w:r w:rsidRPr="000A425E">
        <w:rPr>
          <w:rFonts w:ascii="Times New Roman" w:eastAsia="Times New Roman" w:hAnsi="Times New Roman" w:cs="Times New Roman"/>
          <w:b/>
          <w:sz w:val="28"/>
          <w:szCs w:val="28"/>
          <w:lang w:val="ru-RU" w:eastAsia="ru-RU"/>
        </w:rPr>
        <w:t xml:space="preserve">. </w:t>
      </w:r>
      <w:proofErr w:type="spellStart"/>
      <w:r w:rsidRPr="000A425E">
        <w:rPr>
          <w:rFonts w:ascii="Times New Roman" w:eastAsia="Times New Roman" w:hAnsi="Times New Roman" w:cs="Times New Roman"/>
          <w:b/>
          <w:sz w:val="28"/>
          <w:szCs w:val="28"/>
          <w:lang w:val="ru-RU" w:eastAsia="ru-RU"/>
        </w:rPr>
        <w:t>Загальні</w:t>
      </w:r>
      <w:proofErr w:type="spellEnd"/>
      <w:r w:rsidRPr="000A425E">
        <w:rPr>
          <w:rFonts w:ascii="Times New Roman" w:eastAsia="Times New Roman" w:hAnsi="Times New Roman" w:cs="Times New Roman"/>
          <w:b/>
          <w:sz w:val="28"/>
          <w:szCs w:val="28"/>
          <w:lang w:val="ru-RU" w:eastAsia="ru-RU"/>
        </w:rPr>
        <w:t xml:space="preserve"> </w:t>
      </w:r>
      <w:proofErr w:type="spellStart"/>
      <w:r w:rsidRPr="000A425E">
        <w:rPr>
          <w:rFonts w:ascii="Times New Roman" w:eastAsia="Times New Roman" w:hAnsi="Times New Roman" w:cs="Times New Roman"/>
          <w:b/>
          <w:sz w:val="28"/>
          <w:szCs w:val="28"/>
          <w:lang w:val="ru-RU" w:eastAsia="ru-RU"/>
        </w:rPr>
        <w:t>показники</w:t>
      </w:r>
      <w:proofErr w:type="spellEnd"/>
      <w:r w:rsidRPr="000A425E">
        <w:rPr>
          <w:rFonts w:ascii="Times New Roman" w:eastAsia="Times New Roman" w:hAnsi="Times New Roman" w:cs="Times New Roman"/>
          <w:b/>
          <w:sz w:val="28"/>
          <w:szCs w:val="28"/>
          <w:lang w:val="ru-RU" w:eastAsia="ru-RU"/>
        </w:rPr>
        <w:t xml:space="preserve"> бюджету </w:t>
      </w:r>
      <w:proofErr w:type="spellStart"/>
      <w:r w:rsidRPr="000A425E">
        <w:rPr>
          <w:rFonts w:ascii="Times New Roman" w:eastAsia="Times New Roman" w:hAnsi="Times New Roman" w:cs="Times New Roman"/>
          <w:b/>
          <w:sz w:val="28"/>
          <w:szCs w:val="28"/>
          <w:lang w:val="ru-RU" w:eastAsia="ru-RU"/>
        </w:rPr>
        <w:t>міської</w:t>
      </w:r>
      <w:proofErr w:type="spellEnd"/>
      <w:r w:rsidRPr="000A425E">
        <w:rPr>
          <w:rFonts w:ascii="Times New Roman" w:eastAsia="Times New Roman" w:hAnsi="Times New Roman" w:cs="Times New Roman"/>
          <w:b/>
          <w:sz w:val="28"/>
          <w:szCs w:val="28"/>
          <w:lang w:val="ru-RU" w:eastAsia="ru-RU"/>
        </w:rPr>
        <w:t xml:space="preserve"> </w:t>
      </w:r>
      <w:proofErr w:type="spellStart"/>
      <w:r w:rsidRPr="000A425E">
        <w:rPr>
          <w:rFonts w:ascii="Times New Roman" w:eastAsia="Times New Roman" w:hAnsi="Times New Roman" w:cs="Times New Roman"/>
          <w:b/>
          <w:sz w:val="28"/>
          <w:szCs w:val="28"/>
          <w:lang w:val="ru-RU" w:eastAsia="ru-RU"/>
        </w:rPr>
        <w:t>територіальної</w:t>
      </w:r>
      <w:proofErr w:type="spellEnd"/>
      <w:r w:rsidRPr="000A425E">
        <w:rPr>
          <w:rFonts w:ascii="Times New Roman" w:eastAsia="Times New Roman" w:hAnsi="Times New Roman" w:cs="Times New Roman"/>
          <w:b/>
          <w:sz w:val="28"/>
          <w:szCs w:val="28"/>
          <w:lang w:val="ru-RU" w:eastAsia="ru-RU"/>
        </w:rPr>
        <w:t xml:space="preserve"> </w:t>
      </w:r>
      <w:proofErr w:type="spellStart"/>
      <w:r w:rsidRPr="000A425E">
        <w:rPr>
          <w:rFonts w:ascii="Times New Roman" w:eastAsia="Times New Roman" w:hAnsi="Times New Roman" w:cs="Times New Roman"/>
          <w:b/>
          <w:sz w:val="28"/>
          <w:szCs w:val="28"/>
          <w:lang w:val="ru-RU" w:eastAsia="ru-RU"/>
        </w:rPr>
        <w:t>громади</w:t>
      </w:r>
      <w:proofErr w:type="spellEnd"/>
    </w:p>
    <w:p w14:paraId="3EEFE49F" w14:textId="77777777" w:rsidR="00FE6F99" w:rsidRPr="000A425E" w:rsidRDefault="00FE6F99" w:rsidP="00FE6F99">
      <w:pPr>
        <w:autoSpaceDE w:val="0"/>
        <w:autoSpaceDN w:val="0"/>
        <w:spacing w:after="0" w:line="240" w:lineRule="auto"/>
        <w:ind w:firstLine="851"/>
        <w:outlineLvl w:val="2"/>
        <w:rPr>
          <w:rFonts w:ascii="Times New Roman" w:eastAsia="Times New Roman" w:hAnsi="Times New Roman" w:cs="Times New Roman"/>
          <w:b/>
          <w:sz w:val="28"/>
          <w:szCs w:val="28"/>
          <w:lang w:eastAsia="ru-RU"/>
        </w:rPr>
      </w:pPr>
    </w:p>
    <w:p w14:paraId="14226CB3" w14:textId="564277E3" w:rsidR="00B07B7B" w:rsidRDefault="00B07B7B"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B07B7B">
        <w:rPr>
          <w:rFonts w:ascii="Times New Roman" w:eastAsia="Times New Roman" w:hAnsi="Times New Roman" w:cs="Times New Roman"/>
          <w:sz w:val="28"/>
          <w:szCs w:val="28"/>
          <w:lang w:eastAsia="ru-RU"/>
        </w:rPr>
        <w:t xml:space="preserve">Прогноз </w:t>
      </w:r>
      <w:r w:rsidRPr="002D7162">
        <w:rPr>
          <w:rFonts w:ascii="Times New Roman" w:eastAsia="Times New Roman" w:hAnsi="Times New Roman" w:cs="Times New Roman"/>
          <w:sz w:val="28"/>
          <w:szCs w:val="28"/>
          <w:lang w:eastAsia="ru-RU"/>
        </w:rPr>
        <w:t>бюджету на 202</w:t>
      </w:r>
      <w:r w:rsidR="005F75B4" w:rsidRPr="002D7162">
        <w:rPr>
          <w:rFonts w:ascii="Times New Roman" w:eastAsia="Times New Roman" w:hAnsi="Times New Roman" w:cs="Times New Roman"/>
          <w:sz w:val="28"/>
          <w:szCs w:val="28"/>
          <w:lang w:eastAsia="ru-RU"/>
        </w:rPr>
        <w:t>7</w:t>
      </w:r>
      <w:r w:rsidR="00E64705">
        <w:rPr>
          <w:rFonts w:ascii="Times New Roman" w:eastAsia="Times New Roman" w:hAnsi="Times New Roman" w:cs="Times New Roman"/>
          <w:sz w:val="28"/>
          <w:szCs w:val="28"/>
          <w:lang w:eastAsia="ru-RU"/>
        </w:rPr>
        <w:t xml:space="preserve"> </w:t>
      </w:r>
      <w:r w:rsidRPr="002D7162">
        <w:rPr>
          <w:rFonts w:ascii="Times New Roman" w:eastAsia="Times New Roman" w:hAnsi="Times New Roman" w:cs="Times New Roman"/>
          <w:sz w:val="28"/>
          <w:szCs w:val="28"/>
          <w:lang w:eastAsia="ru-RU"/>
        </w:rPr>
        <w:t>-</w:t>
      </w:r>
      <w:r w:rsidR="00E64705">
        <w:rPr>
          <w:rFonts w:ascii="Times New Roman" w:eastAsia="Times New Roman" w:hAnsi="Times New Roman" w:cs="Times New Roman"/>
          <w:sz w:val="28"/>
          <w:szCs w:val="28"/>
          <w:lang w:eastAsia="ru-RU"/>
        </w:rPr>
        <w:t xml:space="preserve"> </w:t>
      </w:r>
      <w:r w:rsidRPr="002D7162">
        <w:rPr>
          <w:rFonts w:ascii="Times New Roman" w:eastAsia="Times New Roman" w:hAnsi="Times New Roman" w:cs="Times New Roman"/>
          <w:sz w:val="28"/>
          <w:szCs w:val="28"/>
          <w:lang w:eastAsia="ru-RU"/>
        </w:rPr>
        <w:t>202</w:t>
      </w:r>
      <w:r w:rsidR="005F75B4" w:rsidRPr="002D7162">
        <w:rPr>
          <w:rFonts w:ascii="Times New Roman" w:eastAsia="Times New Roman" w:hAnsi="Times New Roman" w:cs="Times New Roman"/>
          <w:sz w:val="28"/>
          <w:szCs w:val="28"/>
          <w:lang w:eastAsia="ru-RU"/>
        </w:rPr>
        <w:t>9</w:t>
      </w:r>
      <w:r w:rsidRPr="00B07B7B">
        <w:rPr>
          <w:rFonts w:ascii="Times New Roman" w:eastAsia="Times New Roman" w:hAnsi="Times New Roman" w:cs="Times New Roman"/>
          <w:sz w:val="28"/>
          <w:szCs w:val="28"/>
          <w:lang w:eastAsia="ru-RU"/>
        </w:rPr>
        <w:t xml:space="preserve"> роки включає прогнозні показники</w:t>
      </w:r>
      <w:r w:rsidR="003F6111">
        <w:rPr>
          <w:rFonts w:ascii="Times New Roman" w:eastAsia="Times New Roman" w:hAnsi="Times New Roman" w:cs="Times New Roman"/>
          <w:sz w:val="28"/>
          <w:szCs w:val="28"/>
          <w:lang w:eastAsia="ru-RU"/>
        </w:rPr>
        <w:t xml:space="preserve"> </w:t>
      </w:r>
      <w:r w:rsidRPr="00B07B7B">
        <w:rPr>
          <w:rFonts w:ascii="Times New Roman" w:eastAsia="Times New Roman" w:hAnsi="Times New Roman" w:cs="Times New Roman"/>
          <w:sz w:val="28"/>
          <w:szCs w:val="28"/>
          <w:lang w:eastAsia="ru-RU"/>
        </w:rPr>
        <w:t>бюджету громади за основними видами доходів, фінансування, видатків і</w:t>
      </w:r>
      <w:r w:rsidR="003F6111">
        <w:rPr>
          <w:rFonts w:ascii="Times New Roman" w:eastAsia="Times New Roman" w:hAnsi="Times New Roman" w:cs="Times New Roman"/>
          <w:sz w:val="28"/>
          <w:szCs w:val="28"/>
          <w:lang w:eastAsia="ru-RU"/>
        </w:rPr>
        <w:t xml:space="preserve"> </w:t>
      </w:r>
      <w:r w:rsidRPr="00B07B7B">
        <w:rPr>
          <w:rFonts w:ascii="Times New Roman" w:eastAsia="Times New Roman" w:hAnsi="Times New Roman" w:cs="Times New Roman"/>
          <w:sz w:val="28"/>
          <w:szCs w:val="28"/>
          <w:lang w:eastAsia="ru-RU"/>
        </w:rPr>
        <w:t>кредитування, а також прогнозні показники за бюджетними програмами, які</w:t>
      </w:r>
      <w:r w:rsidR="003F6111">
        <w:rPr>
          <w:rFonts w:ascii="Times New Roman" w:eastAsia="Times New Roman" w:hAnsi="Times New Roman" w:cs="Times New Roman"/>
          <w:sz w:val="28"/>
          <w:szCs w:val="28"/>
          <w:lang w:eastAsia="ru-RU"/>
        </w:rPr>
        <w:t xml:space="preserve"> </w:t>
      </w:r>
      <w:r w:rsidRPr="00B07B7B">
        <w:rPr>
          <w:rFonts w:ascii="Times New Roman" w:eastAsia="Times New Roman" w:hAnsi="Times New Roman" w:cs="Times New Roman"/>
          <w:sz w:val="28"/>
          <w:szCs w:val="28"/>
          <w:lang w:eastAsia="ru-RU"/>
        </w:rPr>
        <w:t xml:space="preserve">забезпечують протягом декількох років виконання </w:t>
      </w:r>
      <w:r>
        <w:rPr>
          <w:rFonts w:ascii="Times New Roman" w:eastAsia="Times New Roman" w:hAnsi="Times New Roman" w:cs="Times New Roman"/>
          <w:sz w:val="28"/>
          <w:szCs w:val="28"/>
          <w:lang w:eastAsia="ru-RU"/>
        </w:rPr>
        <w:t xml:space="preserve">публічних </w:t>
      </w:r>
      <w:r w:rsidRPr="00B07B7B">
        <w:rPr>
          <w:rFonts w:ascii="Times New Roman" w:eastAsia="Times New Roman" w:hAnsi="Times New Roman" w:cs="Times New Roman"/>
          <w:sz w:val="28"/>
          <w:szCs w:val="28"/>
          <w:lang w:eastAsia="ru-RU"/>
        </w:rPr>
        <w:t>інвестиційних про</w:t>
      </w:r>
      <w:r>
        <w:rPr>
          <w:rFonts w:ascii="Times New Roman" w:eastAsia="Times New Roman" w:hAnsi="Times New Roman" w:cs="Times New Roman"/>
          <w:sz w:val="28"/>
          <w:szCs w:val="28"/>
          <w:lang w:eastAsia="ru-RU"/>
        </w:rPr>
        <w:t>е</w:t>
      </w:r>
      <w:r w:rsidRPr="00B07B7B">
        <w:rPr>
          <w:rFonts w:ascii="Times New Roman" w:eastAsia="Times New Roman" w:hAnsi="Times New Roman" w:cs="Times New Roman"/>
          <w:sz w:val="28"/>
          <w:szCs w:val="28"/>
          <w:lang w:eastAsia="ru-RU"/>
        </w:rPr>
        <w:t>ктів.</w:t>
      </w:r>
      <w:r w:rsidR="003F6111">
        <w:rPr>
          <w:rFonts w:ascii="Times New Roman" w:eastAsia="Times New Roman" w:hAnsi="Times New Roman" w:cs="Times New Roman"/>
          <w:sz w:val="28"/>
          <w:szCs w:val="28"/>
          <w:lang w:eastAsia="ru-RU"/>
        </w:rPr>
        <w:t xml:space="preserve"> </w:t>
      </w:r>
      <w:r w:rsidR="003F6111" w:rsidRPr="003F6111">
        <w:rPr>
          <w:rFonts w:ascii="Times New Roman" w:eastAsia="Times New Roman" w:hAnsi="Times New Roman" w:cs="Times New Roman"/>
          <w:sz w:val="28"/>
          <w:szCs w:val="28"/>
          <w:lang w:eastAsia="ru-RU"/>
        </w:rPr>
        <w:t>Під час складання прогнозу бюджету Перечинської міської територіальної громади на 2027</w:t>
      </w:r>
      <w:r w:rsidR="00E64705">
        <w:rPr>
          <w:rFonts w:ascii="Times New Roman" w:eastAsia="Times New Roman" w:hAnsi="Times New Roman" w:cs="Times New Roman"/>
          <w:sz w:val="28"/>
          <w:szCs w:val="28"/>
          <w:lang w:eastAsia="ru-RU"/>
        </w:rPr>
        <w:t xml:space="preserve"> - </w:t>
      </w:r>
      <w:r w:rsidR="003F6111" w:rsidRPr="003F6111">
        <w:rPr>
          <w:rFonts w:ascii="Times New Roman" w:eastAsia="Times New Roman" w:hAnsi="Times New Roman" w:cs="Times New Roman"/>
          <w:sz w:val="28"/>
          <w:szCs w:val="28"/>
          <w:lang w:eastAsia="ru-RU"/>
        </w:rPr>
        <w:t>2029 роки враховано положення та показники прогнозу бюджету на 2026</w:t>
      </w:r>
      <w:r w:rsidR="00E64705">
        <w:rPr>
          <w:rFonts w:ascii="Times New Roman" w:eastAsia="Times New Roman" w:hAnsi="Times New Roman" w:cs="Times New Roman"/>
          <w:sz w:val="28"/>
          <w:szCs w:val="28"/>
          <w:lang w:eastAsia="ru-RU"/>
        </w:rPr>
        <w:t xml:space="preserve"> - </w:t>
      </w:r>
      <w:r w:rsidR="003F6111" w:rsidRPr="003F6111">
        <w:rPr>
          <w:rFonts w:ascii="Times New Roman" w:eastAsia="Times New Roman" w:hAnsi="Times New Roman" w:cs="Times New Roman"/>
          <w:sz w:val="28"/>
          <w:szCs w:val="28"/>
          <w:lang w:eastAsia="ru-RU"/>
        </w:rPr>
        <w:t>2028 роки, схваленого у попередньому бюджетному періоді. Водночас окремі прогнозні показники уточнено з урахуванням оновлених макроекономічних прогнозів, положень Бюджетної декларації, змін бюджетного і податкового законодавства, очікуваного виконання бюджету у 2026 році та актуалізованого Середньострокового плану пріоритетних публічних інвестицій.</w:t>
      </w:r>
    </w:p>
    <w:p w14:paraId="07B0C6B4" w14:textId="08F78AA7" w:rsidR="00FE6F99" w:rsidRPr="000A425E"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 xml:space="preserve">У процесі визначення доходів загального фонду бюджету громади враховані наявна база оподаткування, збільшення середньомісячної заробітної плати, динаміка та тенденція надходжень податків, зборів, обов’язкових платежів за </w:t>
      </w:r>
      <w:r w:rsidRPr="000A425E">
        <w:rPr>
          <w:rFonts w:ascii="Times New Roman" w:eastAsia="Times New Roman" w:hAnsi="Times New Roman" w:cs="Times New Roman"/>
          <w:sz w:val="28"/>
          <w:szCs w:val="28"/>
          <w:lang w:eastAsia="ru-RU"/>
        </w:rPr>
        <w:lastRenderedPageBreak/>
        <w:t>попередні</w:t>
      </w:r>
      <w:r w:rsidR="002D7162">
        <w:rPr>
          <w:rFonts w:ascii="Times New Roman" w:eastAsia="Times New Roman" w:hAnsi="Times New Roman" w:cs="Times New Roman"/>
          <w:sz w:val="28"/>
          <w:szCs w:val="28"/>
          <w:lang w:eastAsia="ru-RU"/>
        </w:rPr>
        <w:t xml:space="preserve"> роки, планові показники на 2026</w:t>
      </w:r>
      <w:r w:rsidRPr="000A425E">
        <w:rPr>
          <w:rFonts w:ascii="Times New Roman" w:eastAsia="Times New Roman" w:hAnsi="Times New Roman" w:cs="Times New Roman"/>
          <w:sz w:val="28"/>
          <w:szCs w:val="28"/>
          <w:lang w:eastAsia="ru-RU"/>
        </w:rPr>
        <w:t xml:space="preserve"> рік та прогнозні показники на 202</w:t>
      </w:r>
      <w:r w:rsidR="002D7162">
        <w:rPr>
          <w:rFonts w:ascii="Times New Roman" w:eastAsia="Times New Roman" w:hAnsi="Times New Roman" w:cs="Times New Roman"/>
          <w:sz w:val="28"/>
          <w:szCs w:val="28"/>
          <w:lang w:eastAsia="ru-RU"/>
        </w:rPr>
        <w:t>7</w:t>
      </w:r>
      <w:r w:rsidR="00E64705">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w:t>
      </w:r>
      <w:r w:rsidR="00E64705">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202</w:t>
      </w:r>
      <w:r w:rsidR="002D7162">
        <w:rPr>
          <w:rFonts w:ascii="Times New Roman" w:eastAsia="Times New Roman" w:hAnsi="Times New Roman" w:cs="Times New Roman"/>
          <w:sz w:val="28"/>
          <w:szCs w:val="28"/>
          <w:lang w:eastAsia="ru-RU"/>
        </w:rPr>
        <w:t>9</w:t>
      </w:r>
      <w:r w:rsidRPr="000A425E">
        <w:rPr>
          <w:rFonts w:ascii="Times New Roman" w:eastAsia="Times New Roman" w:hAnsi="Times New Roman" w:cs="Times New Roman"/>
          <w:sz w:val="28"/>
          <w:szCs w:val="28"/>
          <w:lang w:eastAsia="ru-RU"/>
        </w:rPr>
        <w:t xml:space="preserve"> роки. </w:t>
      </w:r>
    </w:p>
    <w:p w14:paraId="23C3994B" w14:textId="77777777" w:rsidR="00FE6F99" w:rsidRPr="000A425E"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 xml:space="preserve">Доходна частина бюджету Перечинської міської територіальної  громади (з міжбюджетними трансфертами) прогнозується на: </w:t>
      </w:r>
    </w:p>
    <w:p w14:paraId="21DCAB0A" w14:textId="067CE4B4" w:rsidR="00FE6F99" w:rsidRPr="000A425E"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202</w:t>
      </w:r>
      <w:r w:rsidR="002D7162">
        <w:rPr>
          <w:rFonts w:ascii="Times New Roman" w:eastAsia="Times New Roman" w:hAnsi="Times New Roman" w:cs="Times New Roman"/>
          <w:sz w:val="28"/>
          <w:szCs w:val="28"/>
          <w:lang w:eastAsia="ru-RU"/>
        </w:rPr>
        <w:t>7</w:t>
      </w:r>
      <w:r w:rsidRPr="000A425E">
        <w:rPr>
          <w:rFonts w:ascii="Times New Roman" w:eastAsia="Times New Roman" w:hAnsi="Times New Roman" w:cs="Times New Roman"/>
          <w:sz w:val="28"/>
          <w:szCs w:val="28"/>
          <w:lang w:eastAsia="ru-RU"/>
        </w:rPr>
        <w:t xml:space="preserve"> рік – </w:t>
      </w:r>
      <w:r w:rsidR="00BE0799" w:rsidRPr="00BE0799">
        <w:rPr>
          <w:rFonts w:ascii="Times New Roman" w:eastAsia="Times New Roman" w:hAnsi="Times New Roman" w:cs="Times New Roman"/>
          <w:sz w:val="28"/>
          <w:szCs w:val="28"/>
          <w:lang w:eastAsia="ru-RU"/>
        </w:rPr>
        <w:t>465</w:t>
      </w:r>
      <w:r w:rsidR="008C04A1">
        <w:rPr>
          <w:rFonts w:ascii="Times New Roman" w:eastAsia="Times New Roman" w:hAnsi="Times New Roman" w:cs="Times New Roman"/>
          <w:sz w:val="28"/>
          <w:szCs w:val="28"/>
          <w:lang w:eastAsia="ru-RU"/>
        </w:rPr>
        <w:t> </w:t>
      </w:r>
      <w:r w:rsidR="00BE0799" w:rsidRPr="00BE0799">
        <w:rPr>
          <w:rFonts w:ascii="Times New Roman" w:eastAsia="Times New Roman" w:hAnsi="Times New Roman" w:cs="Times New Roman"/>
          <w:sz w:val="28"/>
          <w:szCs w:val="28"/>
          <w:lang w:eastAsia="ru-RU"/>
        </w:rPr>
        <w:t>800</w:t>
      </w:r>
      <w:r w:rsidR="008C04A1">
        <w:rPr>
          <w:rFonts w:ascii="Times New Roman" w:eastAsia="Times New Roman" w:hAnsi="Times New Roman" w:cs="Times New Roman"/>
          <w:sz w:val="28"/>
          <w:szCs w:val="28"/>
          <w:lang w:eastAsia="ru-RU"/>
        </w:rPr>
        <w:t>,</w:t>
      </w:r>
      <w:r w:rsidR="00BE0799" w:rsidRPr="00BE0799">
        <w:rPr>
          <w:rFonts w:ascii="Times New Roman" w:eastAsia="Times New Roman" w:hAnsi="Times New Roman" w:cs="Times New Roman"/>
          <w:sz w:val="28"/>
          <w:szCs w:val="28"/>
          <w:lang w:eastAsia="ru-RU"/>
        </w:rPr>
        <w:t>3</w:t>
      </w:r>
      <w:r w:rsidRPr="000A425E">
        <w:rPr>
          <w:rFonts w:ascii="Times New Roman" w:eastAsia="Times New Roman" w:hAnsi="Times New Roman" w:cs="Times New Roman"/>
          <w:sz w:val="28"/>
          <w:szCs w:val="28"/>
          <w:lang w:eastAsia="ru-RU"/>
        </w:rPr>
        <w:t xml:space="preserve"> </w:t>
      </w:r>
      <w:proofErr w:type="spellStart"/>
      <w:r w:rsidR="008C04A1">
        <w:rPr>
          <w:rFonts w:ascii="Times New Roman" w:eastAsia="Times New Roman" w:hAnsi="Times New Roman" w:cs="Times New Roman"/>
          <w:sz w:val="28"/>
          <w:szCs w:val="28"/>
          <w:lang w:eastAsia="ru-RU"/>
        </w:rPr>
        <w:t>тис.</w:t>
      </w:r>
      <w:r w:rsidRPr="000A425E">
        <w:rPr>
          <w:rFonts w:ascii="Times New Roman" w:eastAsia="Times New Roman" w:hAnsi="Times New Roman" w:cs="Times New Roman"/>
          <w:sz w:val="28"/>
          <w:szCs w:val="28"/>
          <w:lang w:eastAsia="ru-RU"/>
        </w:rPr>
        <w:t>грн</w:t>
      </w:r>
      <w:proofErr w:type="spellEnd"/>
      <w:r w:rsidRPr="000A425E">
        <w:rPr>
          <w:rFonts w:ascii="Times New Roman" w:eastAsia="Times New Roman" w:hAnsi="Times New Roman" w:cs="Times New Roman"/>
          <w:sz w:val="28"/>
          <w:szCs w:val="28"/>
          <w:lang w:eastAsia="ru-RU"/>
        </w:rPr>
        <w:t xml:space="preserve"> (у тому числі: загальний фонд – </w:t>
      </w:r>
      <w:r w:rsidR="00BE0799" w:rsidRPr="00BE0799">
        <w:rPr>
          <w:rFonts w:ascii="Times New Roman" w:eastAsia="Times New Roman" w:hAnsi="Times New Roman" w:cs="Times New Roman"/>
          <w:sz w:val="28"/>
          <w:szCs w:val="28"/>
          <w:lang w:eastAsia="ru-RU"/>
        </w:rPr>
        <w:t>463</w:t>
      </w:r>
      <w:r w:rsidR="008C04A1">
        <w:rPr>
          <w:rFonts w:ascii="Times New Roman" w:eastAsia="Times New Roman" w:hAnsi="Times New Roman" w:cs="Times New Roman"/>
          <w:sz w:val="28"/>
          <w:szCs w:val="28"/>
          <w:lang w:eastAsia="ru-RU"/>
        </w:rPr>
        <w:t> </w:t>
      </w:r>
      <w:r w:rsidR="00BE0799" w:rsidRPr="00BE0799">
        <w:rPr>
          <w:rFonts w:ascii="Times New Roman" w:eastAsia="Times New Roman" w:hAnsi="Times New Roman" w:cs="Times New Roman"/>
          <w:sz w:val="28"/>
          <w:szCs w:val="28"/>
          <w:lang w:eastAsia="ru-RU"/>
        </w:rPr>
        <w:t>036</w:t>
      </w:r>
      <w:r w:rsidR="008C04A1">
        <w:rPr>
          <w:rFonts w:ascii="Times New Roman" w:eastAsia="Times New Roman" w:hAnsi="Times New Roman" w:cs="Times New Roman"/>
          <w:sz w:val="28"/>
          <w:szCs w:val="28"/>
          <w:lang w:eastAsia="ru-RU"/>
        </w:rPr>
        <w:t>,</w:t>
      </w:r>
      <w:r w:rsidR="00BE0799" w:rsidRPr="00BE0799">
        <w:rPr>
          <w:rFonts w:ascii="Times New Roman" w:eastAsia="Times New Roman" w:hAnsi="Times New Roman" w:cs="Times New Roman"/>
          <w:sz w:val="28"/>
          <w:szCs w:val="28"/>
          <w:lang w:eastAsia="ru-RU"/>
        </w:rPr>
        <w:t>6</w:t>
      </w:r>
      <w:r w:rsidRPr="000A425E">
        <w:rPr>
          <w:rFonts w:ascii="Times New Roman" w:eastAsia="Times New Roman" w:hAnsi="Times New Roman" w:cs="Times New Roman"/>
          <w:sz w:val="28"/>
          <w:szCs w:val="28"/>
          <w:lang w:eastAsia="ru-RU"/>
        </w:rPr>
        <w:t xml:space="preserve"> </w:t>
      </w:r>
      <w:proofErr w:type="spellStart"/>
      <w:r w:rsidR="008C04A1">
        <w:rPr>
          <w:rFonts w:ascii="Times New Roman" w:eastAsia="Times New Roman" w:hAnsi="Times New Roman" w:cs="Times New Roman"/>
          <w:sz w:val="28"/>
          <w:szCs w:val="28"/>
          <w:lang w:eastAsia="ru-RU"/>
        </w:rPr>
        <w:t>тис.</w:t>
      </w:r>
      <w:r w:rsidR="008C04A1" w:rsidRPr="000A425E">
        <w:rPr>
          <w:rFonts w:ascii="Times New Roman" w:eastAsia="Times New Roman" w:hAnsi="Times New Roman" w:cs="Times New Roman"/>
          <w:sz w:val="28"/>
          <w:szCs w:val="28"/>
          <w:lang w:eastAsia="ru-RU"/>
        </w:rPr>
        <w:t>грн</w:t>
      </w:r>
      <w:proofErr w:type="spellEnd"/>
      <w:r w:rsidRPr="000A425E">
        <w:rPr>
          <w:rFonts w:ascii="Times New Roman" w:eastAsia="Times New Roman" w:hAnsi="Times New Roman" w:cs="Times New Roman"/>
          <w:sz w:val="28"/>
          <w:szCs w:val="28"/>
          <w:lang w:eastAsia="ru-RU"/>
        </w:rPr>
        <w:t xml:space="preserve">, спеціальний фонд – </w:t>
      </w:r>
      <w:r w:rsidR="00BE0799" w:rsidRPr="00BE0799">
        <w:rPr>
          <w:rFonts w:ascii="Times New Roman" w:eastAsia="Times New Roman" w:hAnsi="Times New Roman" w:cs="Times New Roman"/>
          <w:sz w:val="28"/>
          <w:szCs w:val="28"/>
          <w:lang w:eastAsia="ru-RU"/>
        </w:rPr>
        <w:t>2</w:t>
      </w:r>
      <w:r w:rsidR="008C04A1">
        <w:rPr>
          <w:rFonts w:ascii="Times New Roman" w:eastAsia="Times New Roman" w:hAnsi="Times New Roman" w:cs="Times New Roman"/>
          <w:sz w:val="28"/>
          <w:szCs w:val="28"/>
          <w:lang w:eastAsia="ru-RU"/>
        </w:rPr>
        <w:t> </w:t>
      </w:r>
      <w:r w:rsidR="00BE0799" w:rsidRPr="00BE0799">
        <w:rPr>
          <w:rFonts w:ascii="Times New Roman" w:eastAsia="Times New Roman" w:hAnsi="Times New Roman" w:cs="Times New Roman"/>
          <w:sz w:val="28"/>
          <w:szCs w:val="28"/>
          <w:lang w:eastAsia="ru-RU"/>
        </w:rPr>
        <w:t>763</w:t>
      </w:r>
      <w:r w:rsidR="008C04A1">
        <w:rPr>
          <w:rFonts w:ascii="Times New Roman" w:eastAsia="Times New Roman" w:hAnsi="Times New Roman" w:cs="Times New Roman"/>
          <w:sz w:val="28"/>
          <w:szCs w:val="28"/>
          <w:lang w:eastAsia="ru-RU"/>
        </w:rPr>
        <w:t>,</w:t>
      </w:r>
      <w:r w:rsidR="00BE0799" w:rsidRPr="00BE0799">
        <w:rPr>
          <w:rFonts w:ascii="Times New Roman" w:eastAsia="Times New Roman" w:hAnsi="Times New Roman" w:cs="Times New Roman"/>
          <w:sz w:val="28"/>
          <w:szCs w:val="28"/>
          <w:lang w:eastAsia="ru-RU"/>
        </w:rPr>
        <w:t>7</w:t>
      </w:r>
      <w:r w:rsidRPr="000A425E">
        <w:rPr>
          <w:rFonts w:ascii="Times New Roman" w:eastAsia="Times New Roman" w:hAnsi="Times New Roman" w:cs="Times New Roman"/>
          <w:sz w:val="28"/>
          <w:szCs w:val="28"/>
          <w:lang w:eastAsia="ru-RU"/>
        </w:rPr>
        <w:t xml:space="preserve"> </w:t>
      </w:r>
      <w:proofErr w:type="spellStart"/>
      <w:r w:rsidR="008C04A1">
        <w:rPr>
          <w:rFonts w:ascii="Times New Roman" w:eastAsia="Times New Roman" w:hAnsi="Times New Roman" w:cs="Times New Roman"/>
          <w:sz w:val="28"/>
          <w:szCs w:val="28"/>
          <w:lang w:eastAsia="ru-RU"/>
        </w:rPr>
        <w:t>тис.</w:t>
      </w:r>
      <w:r w:rsidR="008C04A1" w:rsidRPr="000A425E">
        <w:rPr>
          <w:rFonts w:ascii="Times New Roman" w:eastAsia="Times New Roman" w:hAnsi="Times New Roman" w:cs="Times New Roman"/>
          <w:sz w:val="28"/>
          <w:szCs w:val="28"/>
          <w:lang w:eastAsia="ru-RU"/>
        </w:rPr>
        <w:t>грн</w:t>
      </w:r>
      <w:proofErr w:type="spellEnd"/>
      <w:r w:rsidRPr="000A425E">
        <w:rPr>
          <w:rFonts w:ascii="Times New Roman" w:eastAsia="Times New Roman" w:hAnsi="Times New Roman" w:cs="Times New Roman"/>
          <w:sz w:val="28"/>
          <w:szCs w:val="28"/>
          <w:lang w:eastAsia="ru-RU"/>
        </w:rPr>
        <w:t>); </w:t>
      </w:r>
    </w:p>
    <w:p w14:paraId="299A5B7A" w14:textId="4CB33E77" w:rsidR="00FE6F99" w:rsidRPr="000A425E"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202</w:t>
      </w:r>
      <w:r w:rsidR="00580537">
        <w:rPr>
          <w:rFonts w:ascii="Times New Roman" w:eastAsia="Times New Roman" w:hAnsi="Times New Roman" w:cs="Times New Roman"/>
          <w:sz w:val="28"/>
          <w:szCs w:val="28"/>
          <w:lang w:eastAsia="ru-RU"/>
        </w:rPr>
        <w:t>8</w:t>
      </w:r>
      <w:r w:rsidRPr="000A425E">
        <w:rPr>
          <w:rFonts w:ascii="Times New Roman" w:eastAsia="Times New Roman" w:hAnsi="Times New Roman" w:cs="Times New Roman"/>
          <w:sz w:val="28"/>
          <w:szCs w:val="28"/>
          <w:lang w:eastAsia="ru-RU"/>
        </w:rPr>
        <w:t xml:space="preserve"> рік – </w:t>
      </w:r>
      <w:r w:rsidR="00BE0799" w:rsidRPr="00BE0799">
        <w:rPr>
          <w:rFonts w:ascii="Times New Roman" w:eastAsia="Times New Roman" w:hAnsi="Times New Roman" w:cs="Times New Roman"/>
          <w:sz w:val="28"/>
          <w:szCs w:val="28"/>
          <w:lang w:eastAsia="ru-RU"/>
        </w:rPr>
        <w:t>484</w:t>
      </w:r>
      <w:r w:rsidR="008C04A1">
        <w:rPr>
          <w:rFonts w:ascii="Times New Roman" w:eastAsia="Times New Roman" w:hAnsi="Times New Roman" w:cs="Times New Roman"/>
          <w:sz w:val="28"/>
          <w:szCs w:val="28"/>
          <w:lang w:eastAsia="ru-RU"/>
        </w:rPr>
        <w:t> </w:t>
      </w:r>
      <w:r w:rsidR="00BE0799" w:rsidRPr="00BE0799">
        <w:rPr>
          <w:rFonts w:ascii="Times New Roman" w:eastAsia="Times New Roman" w:hAnsi="Times New Roman" w:cs="Times New Roman"/>
          <w:sz w:val="28"/>
          <w:szCs w:val="28"/>
          <w:lang w:eastAsia="ru-RU"/>
        </w:rPr>
        <w:t>585</w:t>
      </w:r>
      <w:r w:rsidR="008C04A1">
        <w:rPr>
          <w:rFonts w:ascii="Times New Roman" w:eastAsia="Times New Roman" w:hAnsi="Times New Roman" w:cs="Times New Roman"/>
          <w:sz w:val="28"/>
          <w:szCs w:val="28"/>
          <w:lang w:eastAsia="ru-RU"/>
        </w:rPr>
        <w:t xml:space="preserve">,2 </w:t>
      </w:r>
      <w:proofErr w:type="spellStart"/>
      <w:r w:rsidR="008C04A1">
        <w:rPr>
          <w:rFonts w:ascii="Times New Roman" w:eastAsia="Times New Roman" w:hAnsi="Times New Roman" w:cs="Times New Roman"/>
          <w:sz w:val="28"/>
          <w:szCs w:val="28"/>
          <w:lang w:eastAsia="ru-RU"/>
        </w:rPr>
        <w:t>тис.</w:t>
      </w:r>
      <w:r w:rsidR="008C04A1" w:rsidRPr="000A425E">
        <w:rPr>
          <w:rFonts w:ascii="Times New Roman" w:eastAsia="Times New Roman" w:hAnsi="Times New Roman" w:cs="Times New Roman"/>
          <w:sz w:val="28"/>
          <w:szCs w:val="28"/>
          <w:lang w:eastAsia="ru-RU"/>
        </w:rPr>
        <w:t>грн</w:t>
      </w:r>
      <w:proofErr w:type="spellEnd"/>
      <w:r w:rsidRPr="000A425E">
        <w:rPr>
          <w:rFonts w:ascii="Times New Roman" w:eastAsia="Times New Roman" w:hAnsi="Times New Roman" w:cs="Times New Roman"/>
          <w:sz w:val="28"/>
          <w:szCs w:val="28"/>
          <w:lang w:eastAsia="ru-RU"/>
        </w:rPr>
        <w:t xml:space="preserve"> (у тому числі: загальний фонд – </w:t>
      </w:r>
      <w:r w:rsidR="00BE0799" w:rsidRPr="00BE0799">
        <w:rPr>
          <w:rFonts w:ascii="Times New Roman" w:eastAsia="Times New Roman" w:hAnsi="Times New Roman" w:cs="Times New Roman"/>
          <w:sz w:val="28"/>
          <w:szCs w:val="28"/>
          <w:lang w:eastAsia="ru-RU"/>
        </w:rPr>
        <w:t>481</w:t>
      </w:r>
      <w:r w:rsidR="008C04A1">
        <w:rPr>
          <w:rFonts w:ascii="Times New Roman" w:eastAsia="Times New Roman" w:hAnsi="Times New Roman" w:cs="Times New Roman"/>
          <w:sz w:val="28"/>
          <w:szCs w:val="28"/>
          <w:lang w:eastAsia="ru-RU"/>
        </w:rPr>
        <w:t> </w:t>
      </w:r>
      <w:r w:rsidR="00BE0799" w:rsidRPr="00BE0799">
        <w:rPr>
          <w:rFonts w:ascii="Times New Roman" w:eastAsia="Times New Roman" w:hAnsi="Times New Roman" w:cs="Times New Roman"/>
          <w:sz w:val="28"/>
          <w:szCs w:val="28"/>
          <w:lang w:eastAsia="ru-RU"/>
        </w:rPr>
        <w:t>42</w:t>
      </w:r>
      <w:r w:rsidR="008C04A1">
        <w:rPr>
          <w:rFonts w:ascii="Times New Roman" w:eastAsia="Times New Roman" w:hAnsi="Times New Roman" w:cs="Times New Roman"/>
          <w:sz w:val="28"/>
          <w:szCs w:val="28"/>
          <w:lang w:eastAsia="ru-RU"/>
        </w:rPr>
        <w:t>7,0</w:t>
      </w:r>
      <w:r w:rsidRPr="000A425E">
        <w:rPr>
          <w:rFonts w:ascii="Times New Roman" w:eastAsia="Times New Roman" w:hAnsi="Times New Roman" w:cs="Times New Roman"/>
          <w:sz w:val="28"/>
          <w:szCs w:val="28"/>
          <w:lang w:eastAsia="ru-RU"/>
        </w:rPr>
        <w:t xml:space="preserve"> </w:t>
      </w:r>
      <w:proofErr w:type="spellStart"/>
      <w:r w:rsidR="008C04A1">
        <w:rPr>
          <w:rFonts w:ascii="Times New Roman" w:eastAsia="Times New Roman" w:hAnsi="Times New Roman" w:cs="Times New Roman"/>
          <w:sz w:val="28"/>
          <w:szCs w:val="28"/>
          <w:lang w:eastAsia="ru-RU"/>
        </w:rPr>
        <w:t>тис.</w:t>
      </w:r>
      <w:r w:rsidR="008C04A1" w:rsidRPr="000A425E">
        <w:rPr>
          <w:rFonts w:ascii="Times New Roman" w:eastAsia="Times New Roman" w:hAnsi="Times New Roman" w:cs="Times New Roman"/>
          <w:sz w:val="28"/>
          <w:szCs w:val="28"/>
          <w:lang w:eastAsia="ru-RU"/>
        </w:rPr>
        <w:t>грн</w:t>
      </w:r>
      <w:proofErr w:type="spellEnd"/>
      <w:r w:rsidRPr="000A425E">
        <w:rPr>
          <w:rFonts w:ascii="Times New Roman" w:eastAsia="Times New Roman" w:hAnsi="Times New Roman" w:cs="Times New Roman"/>
          <w:sz w:val="28"/>
          <w:szCs w:val="28"/>
          <w:lang w:eastAsia="ru-RU"/>
        </w:rPr>
        <w:t xml:space="preserve">, спеціальний фонд – </w:t>
      </w:r>
      <w:r w:rsidR="00580537" w:rsidRPr="00580537">
        <w:rPr>
          <w:rFonts w:ascii="Times New Roman" w:eastAsia="Times New Roman" w:hAnsi="Times New Roman" w:cs="Times New Roman"/>
          <w:sz w:val="28"/>
          <w:szCs w:val="28"/>
          <w:lang w:eastAsia="ru-RU"/>
        </w:rPr>
        <w:t>3</w:t>
      </w:r>
      <w:r w:rsidR="008C04A1">
        <w:rPr>
          <w:rFonts w:ascii="Times New Roman" w:eastAsia="Times New Roman" w:hAnsi="Times New Roman" w:cs="Times New Roman"/>
          <w:sz w:val="28"/>
          <w:szCs w:val="28"/>
          <w:lang w:eastAsia="ru-RU"/>
        </w:rPr>
        <w:t> </w:t>
      </w:r>
      <w:r w:rsidR="00580537" w:rsidRPr="00580537">
        <w:rPr>
          <w:rFonts w:ascii="Times New Roman" w:eastAsia="Times New Roman" w:hAnsi="Times New Roman" w:cs="Times New Roman"/>
          <w:sz w:val="28"/>
          <w:szCs w:val="28"/>
          <w:lang w:eastAsia="ru-RU"/>
        </w:rPr>
        <w:t>158</w:t>
      </w:r>
      <w:r w:rsidR="008C04A1">
        <w:rPr>
          <w:rFonts w:ascii="Times New Roman" w:eastAsia="Times New Roman" w:hAnsi="Times New Roman" w:cs="Times New Roman"/>
          <w:sz w:val="28"/>
          <w:szCs w:val="28"/>
          <w:lang w:eastAsia="ru-RU"/>
        </w:rPr>
        <w:t xml:space="preserve">,2 </w:t>
      </w:r>
      <w:proofErr w:type="spellStart"/>
      <w:r w:rsidR="008C04A1">
        <w:rPr>
          <w:rFonts w:ascii="Times New Roman" w:eastAsia="Times New Roman" w:hAnsi="Times New Roman" w:cs="Times New Roman"/>
          <w:sz w:val="28"/>
          <w:szCs w:val="28"/>
          <w:lang w:eastAsia="ru-RU"/>
        </w:rPr>
        <w:t>тис.</w:t>
      </w:r>
      <w:r w:rsidR="008C04A1" w:rsidRPr="000A425E">
        <w:rPr>
          <w:rFonts w:ascii="Times New Roman" w:eastAsia="Times New Roman" w:hAnsi="Times New Roman" w:cs="Times New Roman"/>
          <w:sz w:val="28"/>
          <w:szCs w:val="28"/>
          <w:lang w:eastAsia="ru-RU"/>
        </w:rPr>
        <w:t>грн</w:t>
      </w:r>
      <w:proofErr w:type="spellEnd"/>
      <w:r w:rsidRPr="000A425E">
        <w:rPr>
          <w:rFonts w:ascii="Times New Roman" w:eastAsia="Times New Roman" w:hAnsi="Times New Roman" w:cs="Times New Roman"/>
          <w:sz w:val="28"/>
          <w:szCs w:val="28"/>
          <w:lang w:eastAsia="ru-RU"/>
        </w:rPr>
        <w:t>); </w:t>
      </w:r>
    </w:p>
    <w:p w14:paraId="21B41DAE" w14:textId="2F4729D6" w:rsidR="00FE6F99" w:rsidRPr="000A425E"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202</w:t>
      </w:r>
      <w:r w:rsidR="00580537">
        <w:rPr>
          <w:rFonts w:ascii="Times New Roman" w:eastAsia="Times New Roman" w:hAnsi="Times New Roman" w:cs="Times New Roman"/>
          <w:sz w:val="28"/>
          <w:szCs w:val="28"/>
          <w:lang w:eastAsia="ru-RU"/>
        </w:rPr>
        <w:t>9</w:t>
      </w:r>
      <w:r w:rsidRPr="000A425E">
        <w:rPr>
          <w:rFonts w:ascii="Times New Roman" w:eastAsia="Times New Roman" w:hAnsi="Times New Roman" w:cs="Times New Roman"/>
          <w:sz w:val="28"/>
          <w:szCs w:val="28"/>
          <w:lang w:eastAsia="ru-RU"/>
        </w:rPr>
        <w:t xml:space="preserve"> рік – </w:t>
      </w:r>
      <w:r w:rsidR="00BE0799" w:rsidRPr="00BE0799">
        <w:rPr>
          <w:rFonts w:ascii="Times New Roman" w:eastAsia="Times New Roman" w:hAnsi="Times New Roman" w:cs="Times New Roman"/>
          <w:sz w:val="28"/>
          <w:szCs w:val="28"/>
          <w:lang w:eastAsia="ru-RU"/>
        </w:rPr>
        <w:t>493</w:t>
      </w:r>
      <w:r w:rsidR="008C04A1">
        <w:rPr>
          <w:rFonts w:ascii="Times New Roman" w:eastAsia="Times New Roman" w:hAnsi="Times New Roman" w:cs="Times New Roman"/>
          <w:sz w:val="28"/>
          <w:szCs w:val="28"/>
          <w:lang w:eastAsia="ru-RU"/>
        </w:rPr>
        <w:t> </w:t>
      </w:r>
      <w:r w:rsidR="00BE0799" w:rsidRPr="00BE0799">
        <w:rPr>
          <w:rFonts w:ascii="Times New Roman" w:eastAsia="Times New Roman" w:hAnsi="Times New Roman" w:cs="Times New Roman"/>
          <w:sz w:val="28"/>
          <w:szCs w:val="28"/>
          <w:lang w:eastAsia="ru-RU"/>
        </w:rPr>
        <w:t>056</w:t>
      </w:r>
      <w:r w:rsidR="008C04A1">
        <w:rPr>
          <w:rFonts w:ascii="Times New Roman" w:eastAsia="Times New Roman" w:hAnsi="Times New Roman" w:cs="Times New Roman"/>
          <w:sz w:val="28"/>
          <w:szCs w:val="28"/>
          <w:lang w:eastAsia="ru-RU"/>
        </w:rPr>
        <w:t xml:space="preserve">,1 </w:t>
      </w:r>
      <w:proofErr w:type="spellStart"/>
      <w:r w:rsidR="008C04A1">
        <w:rPr>
          <w:rFonts w:ascii="Times New Roman" w:eastAsia="Times New Roman" w:hAnsi="Times New Roman" w:cs="Times New Roman"/>
          <w:sz w:val="28"/>
          <w:szCs w:val="28"/>
          <w:lang w:eastAsia="ru-RU"/>
        </w:rPr>
        <w:t>тис.</w:t>
      </w:r>
      <w:r w:rsidR="008C04A1" w:rsidRPr="000A425E">
        <w:rPr>
          <w:rFonts w:ascii="Times New Roman" w:eastAsia="Times New Roman" w:hAnsi="Times New Roman" w:cs="Times New Roman"/>
          <w:sz w:val="28"/>
          <w:szCs w:val="28"/>
          <w:lang w:eastAsia="ru-RU"/>
        </w:rPr>
        <w:t>грн</w:t>
      </w:r>
      <w:proofErr w:type="spellEnd"/>
      <w:r w:rsidRPr="000A425E">
        <w:rPr>
          <w:rFonts w:ascii="Times New Roman" w:eastAsia="Times New Roman" w:hAnsi="Times New Roman" w:cs="Times New Roman"/>
          <w:sz w:val="28"/>
          <w:szCs w:val="28"/>
          <w:lang w:eastAsia="ru-RU"/>
        </w:rPr>
        <w:t xml:space="preserve"> (у тому числі: загальний фонд – </w:t>
      </w:r>
      <w:r w:rsidR="00BE0799" w:rsidRPr="00BE0799">
        <w:rPr>
          <w:rFonts w:ascii="Times New Roman" w:eastAsia="Times New Roman" w:hAnsi="Times New Roman" w:cs="Times New Roman"/>
          <w:sz w:val="28"/>
          <w:szCs w:val="28"/>
          <w:lang w:eastAsia="ru-RU"/>
        </w:rPr>
        <w:t>489</w:t>
      </w:r>
      <w:r w:rsidR="008C04A1">
        <w:rPr>
          <w:rFonts w:ascii="Times New Roman" w:eastAsia="Times New Roman" w:hAnsi="Times New Roman" w:cs="Times New Roman"/>
          <w:sz w:val="28"/>
          <w:szCs w:val="28"/>
          <w:lang w:eastAsia="ru-RU"/>
        </w:rPr>
        <w:t> </w:t>
      </w:r>
      <w:r w:rsidR="00BE0799" w:rsidRPr="00BE0799">
        <w:rPr>
          <w:rFonts w:ascii="Times New Roman" w:eastAsia="Times New Roman" w:hAnsi="Times New Roman" w:cs="Times New Roman"/>
          <w:sz w:val="28"/>
          <w:szCs w:val="28"/>
          <w:lang w:eastAsia="ru-RU"/>
        </w:rPr>
        <w:t>512</w:t>
      </w:r>
      <w:r w:rsidR="008C04A1">
        <w:rPr>
          <w:rFonts w:ascii="Times New Roman" w:eastAsia="Times New Roman" w:hAnsi="Times New Roman" w:cs="Times New Roman"/>
          <w:sz w:val="28"/>
          <w:szCs w:val="28"/>
          <w:lang w:eastAsia="ru-RU"/>
        </w:rPr>
        <w:t xml:space="preserve">,2 </w:t>
      </w:r>
      <w:proofErr w:type="spellStart"/>
      <w:r w:rsidR="008C04A1">
        <w:rPr>
          <w:rFonts w:ascii="Times New Roman" w:eastAsia="Times New Roman" w:hAnsi="Times New Roman" w:cs="Times New Roman"/>
          <w:sz w:val="28"/>
          <w:szCs w:val="28"/>
          <w:lang w:eastAsia="ru-RU"/>
        </w:rPr>
        <w:t>тис.</w:t>
      </w:r>
      <w:r w:rsidR="008C04A1" w:rsidRPr="000A425E">
        <w:rPr>
          <w:rFonts w:ascii="Times New Roman" w:eastAsia="Times New Roman" w:hAnsi="Times New Roman" w:cs="Times New Roman"/>
          <w:sz w:val="28"/>
          <w:szCs w:val="28"/>
          <w:lang w:eastAsia="ru-RU"/>
        </w:rPr>
        <w:t>грн</w:t>
      </w:r>
      <w:proofErr w:type="spellEnd"/>
      <w:r w:rsidRPr="000A425E">
        <w:rPr>
          <w:rFonts w:ascii="Times New Roman" w:eastAsia="Times New Roman" w:hAnsi="Times New Roman" w:cs="Times New Roman"/>
          <w:sz w:val="28"/>
          <w:szCs w:val="28"/>
          <w:lang w:eastAsia="ru-RU"/>
        </w:rPr>
        <w:t xml:space="preserve">, спеціальний фонд – </w:t>
      </w:r>
      <w:r w:rsidR="00580537" w:rsidRPr="00580537">
        <w:rPr>
          <w:rFonts w:ascii="Times New Roman" w:eastAsia="Times New Roman" w:hAnsi="Times New Roman" w:cs="Times New Roman"/>
          <w:sz w:val="28"/>
          <w:szCs w:val="28"/>
          <w:lang w:eastAsia="ru-RU"/>
        </w:rPr>
        <w:t>3</w:t>
      </w:r>
      <w:r w:rsidR="008C04A1">
        <w:rPr>
          <w:rFonts w:ascii="Times New Roman" w:eastAsia="Times New Roman" w:hAnsi="Times New Roman" w:cs="Times New Roman"/>
          <w:sz w:val="28"/>
          <w:szCs w:val="28"/>
          <w:lang w:eastAsia="ru-RU"/>
        </w:rPr>
        <w:t> </w:t>
      </w:r>
      <w:r w:rsidR="00580537" w:rsidRPr="00580537">
        <w:rPr>
          <w:rFonts w:ascii="Times New Roman" w:eastAsia="Times New Roman" w:hAnsi="Times New Roman" w:cs="Times New Roman"/>
          <w:sz w:val="28"/>
          <w:szCs w:val="28"/>
          <w:lang w:eastAsia="ru-RU"/>
        </w:rPr>
        <w:t>543</w:t>
      </w:r>
      <w:r w:rsidR="008C04A1">
        <w:rPr>
          <w:rFonts w:ascii="Times New Roman" w:eastAsia="Times New Roman" w:hAnsi="Times New Roman" w:cs="Times New Roman"/>
          <w:sz w:val="28"/>
          <w:szCs w:val="28"/>
          <w:lang w:eastAsia="ru-RU"/>
        </w:rPr>
        <w:t>,</w:t>
      </w:r>
      <w:r w:rsidR="00580537" w:rsidRPr="00580537">
        <w:rPr>
          <w:rFonts w:ascii="Times New Roman" w:eastAsia="Times New Roman" w:hAnsi="Times New Roman" w:cs="Times New Roman"/>
          <w:sz w:val="28"/>
          <w:szCs w:val="28"/>
          <w:lang w:eastAsia="ru-RU"/>
        </w:rPr>
        <w:t>9</w:t>
      </w:r>
      <w:r w:rsidR="008C04A1">
        <w:rPr>
          <w:rFonts w:ascii="Times New Roman" w:eastAsia="Times New Roman" w:hAnsi="Times New Roman" w:cs="Times New Roman"/>
          <w:sz w:val="28"/>
          <w:szCs w:val="28"/>
          <w:lang w:eastAsia="ru-RU"/>
        </w:rPr>
        <w:t xml:space="preserve"> </w:t>
      </w:r>
      <w:proofErr w:type="spellStart"/>
      <w:r w:rsidR="008C04A1">
        <w:rPr>
          <w:rFonts w:ascii="Times New Roman" w:eastAsia="Times New Roman" w:hAnsi="Times New Roman" w:cs="Times New Roman"/>
          <w:sz w:val="28"/>
          <w:szCs w:val="28"/>
          <w:lang w:eastAsia="ru-RU"/>
        </w:rPr>
        <w:t>тис.грн</w:t>
      </w:r>
      <w:proofErr w:type="spellEnd"/>
      <w:r w:rsidRPr="000A425E">
        <w:rPr>
          <w:rFonts w:ascii="Times New Roman" w:eastAsia="Times New Roman" w:hAnsi="Times New Roman" w:cs="Times New Roman"/>
          <w:sz w:val="28"/>
          <w:szCs w:val="28"/>
          <w:lang w:eastAsia="ru-RU"/>
        </w:rPr>
        <w:t>).  </w:t>
      </w:r>
    </w:p>
    <w:p w14:paraId="15E36532" w14:textId="77777777" w:rsidR="00FE6F99" w:rsidRPr="000A425E"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 xml:space="preserve">Видаткова частина бюджету Перечинської міської територіальної  громади (з міжбюджетними трансфертами) прогнозується на: </w:t>
      </w:r>
    </w:p>
    <w:p w14:paraId="4FADDF7E" w14:textId="4F305AFF" w:rsidR="00FE6F99" w:rsidRPr="000F10A8"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202</w:t>
      </w:r>
      <w:r w:rsidR="00580537">
        <w:rPr>
          <w:rFonts w:ascii="Times New Roman" w:eastAsia="Times New Roman" w:hAnsi="Times New Roman" w:cs="Times New Roman"/>
          <w:sz w:val="28"/>
          <w:szCs w:val="28"/>
          <w:lang w:eastAsia="ru-RU"/>
        </w:rPr>
        <w:t>7</w:t>
      </w:r>
      <w:r w:rsidRPr="000A425E">
        <w:rPr>
          <w:rFonts w:ascii="Times New Roman" w:eastAsia="Times New Roman" w:hAnsi="Times New Roman" w:cs="Times New Roman"/>
          <w:sz w:val="28"/>
          <w:szCs w:val="28"/>
          <w:lang w:eastAsia="ru-RU"/>
        </w:rPr>
        <w:t xml:space="preserve"> рік – </w:t>
      </w:r>
      <w:r w:rsidR="00E10868">
        <w:rPr>
          <w:rFonts w:ascii="Times New Roman" w:eastAsia="Times New Roman" w:hAnsi="Times New Roman" w:cs="Times New Roman"/>
          <w:sz w:val="28"/>
          <w:szCs w:val="28"/>
          <w:lang w:eastAsia="ru-RU"/>
        </w:rPr>
        <w:t>465 800,3</w:t>
      </w:r>
      <w:r w:rsidR="008C04A1">
        <w:rPr>
          <w:rFonts w:ascii="Times New Roman" w:eastAsia="Times New Roman" w:hAnsi="Times New Roman" w:cs="Times New Roman"/>
          <w:sz w:val="28"/>
          <w:szCs w:val="28"/>
          <w:lang w:eastAsia="ru-RU"/>
        </w:rPr>
        <w:t xml:space="preserve"> </w:t>
      </w:r>
      <w:proofErr w:type="spellStart"/>
      <w:r w:rsidR="008C04A1">
        <w:rPr>
          <w:rFonts w:ascii="Times New Roman" w:eastAsia="Times New Roman" w:hAnsi="Times New Roman" w:cs="Times New Roman"/>
          <w:sz w:val="28"/>
          <w:szCs w:val="28"/>
          <w:lang w:eastAsia="ru-RU"/>
        </w:rPr>
        <w:t>тис.</w:t>
      </w:r>
      <w:r w:rsidR="008C04A1" w:rsidRPr="000A425E">
        <w:rPr>
          <w:rFonts w:ascii="Times New Roman" w:eastAsia="Times New Roman" w:hAnsi="Times New Roman" w:cs="Times New Roman"/>
          <w:sz w:val="28"/>
          <w:szCs w:val="28"/>
          <w:lang w:eastAsia="ru-RU"/>
        </w:rPr>
        <w:t>грн</w:t>
      </w:r>
      <w:proofErr w:type="spellEnd"/>
      <w:r w:rsidR="008C04A1" w:rsidRPr="000A425E">
        <w:rPr>
          <w:rFonts w:ascii="Times New Roman" w:eastAsia="Times New Roman" w:hAnsi="Times New Roman" w:cs="Times New Roman"/>
          <w:sz w:val="28"/>
          <w:szCs w:val="28"/>
          <w:lang w:eastAsia="ru-RU"/>
        </w:rPr>
        <w:t xml:space="preserve"> </w:t>
      </w:r>
      <w:r w:rsidRPr="000F10A8">
        <w:rPr>
          <w:rFonts w:ascii="Times New Roman" w:eastAsia="Times New Roman" w:hAnsi="Times New Roman" w:cs="Times New Roman"/>
          <w:sz w:val="28"/>
          <w:szCs w:val="28"/>
          <w:lang w:eastAsia="ru-RU"/>
        </w:rPr>
        <w:t xml:space="preserve">(у тому числі: загальний фонд – </w:t>
      </w:r>
      <w:r w:rsidR="00E10868" w:rsidRPr="00E10868">
        <w:rPr>
          <w:rFonts w:ascii="Times New Roman" w:eastAsia="Times New Roman" w:hAnsi="Times New Roman" w:cs="Times New Roman"/>
          <w:sz w:val="28"/>
          <w:szCs w:val="28"/>
          <w:lang w:eastAsia="ru-RU"/>
        </w:rPr>
        <w:t>388</w:t>
      </w:r>
      <w:r w:rsidR="00E10868">
        <w:rPr>
          <w:rFonts w:ascii="Times New Roman" w:eastAsia="Times New Roman" w:hAnsi="Times New Roman" w:cs="Times New Roman"/>
          <w:sz w:val="28"/>
          <w:szCs w:val="28"/>
          <w:lang w:eastAsia="ru-RU"/>
        </w:rPr>
        <w:t xml:space="preserve"> </w:t>
      </w:r>
      <w:r w:rsidR="00E10868" w:rsidRPr="00E10868">
        <w:rPr>
          <w:rFonts w:ascii="Times New Roman" w:eastAsia="Times New Roman" w:hAnsi="Times New Roman" w:cs="Times New Roman"/>
          <w:sz w:val="28"/>
          <w:szCs w:val="28"/>
          <w:lang w:eastAsia="ru-RU"/>
        </w:rPr>
        <w:t>036</w:t>
      </w:r>
      <w:r w:rsidR="00E10868">
        <w:rPr>
          <w:rFonts w:ascii="Times New Roman" w:eastAsia="Times New Roman" w:hAnsi="Times New Roman" w:cs="Times New Roman"/>
          <w:sz w:val="28"/>
          <w:szCs w:val="28"/>
          <w:lang w:eastAsia="ru-RU"/>
        </w:rPr>
        <w:t>,</w:t>
      </w:r>
      <w:r w:rsidR="00E10868" w:rsidRPr="00E10868">
        <w:rPr>
          <w:rFonts w:ascii="Times New Roman" w:eastAsia="Times New Roman" w:hAnsi="Times New Roman" w:cs="Times New Roman"/>
          <w:sz w:val="28"/>
          <w:szCs w:val="28"/>
          <w:lang w:eastAsia="ru-RU"/>
        </w:rPr>
        <w:t>6</w:t>
      </w:r>
      <w:r w:rsidR="008C04A1">
        <w:rPr>
          <w:rFonts w:ascii="Times New Roman" w:eastAsia="Times New Roman" w:hAnsi="Times New Roman" w:cs="Times New Roman"/>
          <w:sz w:val="28"/>
          <w:szCs w:val="28"/>
          <w:lang w:eastAsia="ru-RU"/>
        </w:rPr>
        <w:t xml:space="preserve"> </w:t>
      </w:r>
      <w:proofErr w:type="spellStart"/>
      <w:r w:rsidR="008C04A1">
        <w:rPr>
          <w:rFonts w:ascii="Times New Roman" w:eastAsia="Times New Roman" w:hAnsi="Times New Roman" w:cs="Times New Roman"/>
          <w:sz w:val="28"/>
          <w:szCs w:val="28"/>
          <w:lang w:eastAsia="ru-RU"/>
        </w:rPr>
        <w:t>тис.</w:t>
      </w:r>
      <w:r w:rsidR="008C04A1" w:rsidRPr="000A425E">
        <w:rPr>
          <w:rFonts w:ascii="Times New Roman" w:eastAsia="Times New Roman" w:hAnsi="Times New Roman" w:cs="Times New Roman"/>
          <w:sz w:val="28"/>
          <w:szCs w:val="28"/>
          <w:lang w:eastAsia="ru-RU"/>
        </w:rPr>
        <w:t>грн</w:t>
      </w:r>
      <w:proofErr w:type="spellEnd"/>
      <w:r w:rsidR="00E10868">
        <w:rPr>
          <w:rFonts w:ascii="Times New Roman" w:eastAsia="Times New Roman" w:hAnsi="Times New Roman" w:cs="Times New Roman"/>
          <w:sz w:val="28"/>
          <w:szCs w:val="28"/>
          <w:lang w:eastAsia="ru-RU"/>
        </w:rPr>
        <w:t xml:space="preserve"> (враховано погашення тіла кредиту </w:t>
      </w:r>
      <w:r w:rsidR="00E10868" w:rsidRPr="00E10868">
        <w:rPr>
          <w:rFonts w:ascii="Times New Roman" w:eastAsia="Times New Roman" w:hAnsi="Times New Roman" w:cs="Times New Roman"/>
          <w:sz w:val="28"/>
          <w:szCs w:val="28"/>
          <w:lang w:eastAsia="ru-RU"/>
        </w:rPr>
        <w:t>23</w:t>
      </w:r>
      <w:r w:rsidR="00E10868">
        <w:rPr>
          <w:rFonts w:ascii="Times New Roman" w:eastAsia="Times New Roman" w:hAnsi="Times New Roman" w:cs="Times New Roman"/>
          <w:sz w:val="28"/>
          <w:szCs w:val="28"/>
          <w:lang w:eastAsia="ru-RU"/>
        </w:rPr>
        <w:t xml:space="preserve"> </w:t>
      </w:r>
      <w:r w:rsidR="00E10868" w:rsidRPr="00E10868">
        <w:rPr>
          <w:rFonts w:ascii="Times New Roman" w:eastAsia="Times New Roman" w:hAnsi="Times New Roman" w:cs="Times New Roman"/>
          <w:sz w:val="28"/>
          <w:szCs w:val="28"/>
          <w:lang w:eastAsia="ru-RU"/>
        </w:rPr>
        <w:t>225</w:t>
      </w:r>
      <w:r w:rsidR="00E10868">
        <w:rPr>
          <w:rFonts w:ascii="Times New Roman" w:eastAsia="Times New Roman" w:hAnsi="Times New Roman" w:cs="Times New Roman"/>
          <w:sz w:val="28"/>
          <w:szCs w:val="28"/>
          <w:lang w:eastAsia="ru-RU"/>
        </w:rPr>
        <w:t>,</w:t>
      </w:r>
      <w:r w:rsidR="00E10868" w:rsidRPr="00E10868">
        <w:rPr>
          <w:rFonts w:ascii="Times New Roman" w:eastAsia="Times New Roman" w:hAnsi="Times New Roman" w:cs="Times New Roman"/>
          <w:sz w:val="28"/>
          <w:szCs w:val="28"/>
          <w:lang w:eastAsia="ru-RU"/>
        </w:rPr>
        <w:t>8</w:t>
      </w:r>
      <w:r w:rsidR="00E10868">
        <w:rPr>
          <w:rFonts w:ascii="Times New Roman" w:eastAsia="Times New Roman" w:hAnsi="Times New Roman" w:cs="Times New Roman"/>
          <w:sz w:val="28"/>
          <w:szCs w:val="28"/>
          <w:lang w:eastAsia="ru-RU"/>
        </w:rPr>
        <w:t xml:space="preserve"> </w:t>
      </w:r>
      <w:proofErr w:type="spellStart"/>
      <w:r w:rsidR="00E10868">
        <w:rPr>
          <w:rFonts w:ascii="Times New Roman" w:eastAsia="Times New Roman" w:hAnsi="Times New Roman" w:cs="Times New Roman"/>
          <w:sz w:val="28"/>
          <w:szCs w:val="28"/>
          <w:lang w:eastAsia="ru-RU"/>
        </w:rPr>
        <w:t>тис.грн</w:t>
      </w:r>
      <w:proofErr w:type="spellEnd"/>
      <w:r w:rsidR="00E10868">
        <w:rPr>
          <w:rFonts w:ascii="Times New Roman" w:eastAsia="Times New Roman" w:hAnsi="Times New Roman" w:cs="Times New Roman"/>
          <w:sz w:val="28"/>
          <w:szCs w:val="28"/>
          <w:lang w:eastAsia="ru-RU"/>
        </w:rPr>
        <w:t>)</w:t>
      </w:r>
      <w:r w:rsidRPr="000F10A8">
        <w:rPr>
          <w:rFonts w:ascii="Times New Roman" w:eastAsia="Times New Roman" w:hAnsi="Times New Roman" w:cs="Times New Roman"/>
          <w:sz w:val="28"/>
          <w:szCs w:val="28"/>
          <w:lang w:eastAsia="ru-RU"/>
        </w:rPr>
        <w:t xml:space="preserve">, спеціальний фонд – </w:t>
      </w:r>
      <w:r w:rsidR="00CB2D8D" w:rsidRPr="000F10A8">
        <w:rPr>
          <w:rFonts w:ascii="Times New Roman" w:eastAsia="Times New Roman" w:hAnsi="Times New Roman" w:cs="Times New Roman"/>
          <w:sz w:val="28"/>
          <w:szCs w:val="28"/>
          <w:lang w:eastAsia="ru-RU"/>
        </w:rPr>
        <w:t>77</w:t>
      </w:r>
      <w:r w:rsidR="008C04A1">
        <w:rPr>
          <w:rFonts w:ascii="Times New Roman" w:eastAsia="Times New Roman" w:hAnsi="Times New Roman" w:cs="Times New Roman"/>
          <w:sz w:val="28"/>
          <w:szCs w:val="28"/>
          <w:lang w:eastAsia="ru-RU"/>
        </w:rPr>
        <w:t> </w:t>
      </w:r>
      <w:r w:rsidR="00CB2D8D" w:rsidRPr="000F10A8">
        <w:rPr>
          <w:rFonts w:ascii="Times New Roman" w:eastAsia="Times New Roman" w:hAnsi="Times New Roman" w:cs="Times New Roman"/>
          <w:sz w:val="28"/>
          <w:szCs w:val="28"/>
          <w:lang w:eastAsia="ru-RU"/>
        </w:rPr>
        <w:t>763</w:t>
      </w:r>
      <w:r w:rsidR="008C04A1">
        <w:rPr>
          <w:rFonts w:ascii="Times New Roman" w:eastAsia="Times New Roman" w:hAnsi="Times New Roman" w:cs="Times New Roman"/>
          <w:sz w:val="28"/>
          <w:szCs w:val="28"/>
          <w:lang w:eastAsia="ru-RU"/>
        </w:rPr>
        <w:t>,</w:t>
      </w:r>
      <w:r w:rsidR="00CB2D8D" w:rsidRPr="000F10A8">
        <w:rPr>
          <w:rFonts w:ascii="Times New Roman" w:eastAsia="Times New Roman" w:hAnsi="Times New Roman" w:cs="Times New Roman"/>
          <w:sz w:val="28"/>
          <w:szCs w:val="28"/>
          <w:lang w:eastAsia="ru-RU"/>
        </w:rPr>
        <w:t>7</w:t>
      </w:r>
      <w:r w:rsidRPr="000F10A8">
        <w:rPr>
          <w:rFonts w:ascii="Times New Roman" w:eastAsia="Times New Roman" w:hAnsi="Times New Roman" w:cs="Times New Roman"/>
          <w:sz w:val="28"/>
          <w:szCs w:val="28"/>
          <w:lang w:eastAsia="ru-RU"/>
        </w:rPr>
        <w:t xml:space="preserve"> </w:t>
      </w:r>
      <w:proofErr w:type="spellStart"/>
      <w:r w:rsidR="008C04A1">
        <w:rPr>
          <w:rFonts w:ascii="Times New Roman" w:eastAsia="Times New Roman" w:hAnsi="Times New Roman" w:cs="Times New Roman"/>
          <w:sz w:val="28"/>
          <w:szCs w:val="28"/>
          <w:lang w:eastAsia="ru-RU"/>
        </w:rPr>
        <w:t>тис.</w:t>
      </w:r>
      <w:r w:rsidR="008C04A1" w:rsidRPr="000A425E">
        <w:rPr>
          <w:rFonts w:ascii="Times New Roman" w:eastAsia="Times New Roman" w:hAnsi="Times New Roman" w:cs="Times New Roman"/>
          <w:sz w:val="28"/>
          <w:szCs w:val="28"/>
          <w:lang w:eastAsia="ru-RU"/>
        </w:rPr>
        <w:t>грн</w:t>
      </w:r>
      <w:proofErr w:type="spellEnd"/>
      <w:r w:rsidRPr="000F10A8">
        <w:rPr>
          <w:rFonts w:ascii="Times New Roman" w:eastAsia="Times New Roman" w:hAnsi="Times New Roman" w:cs="Times New Roman"/>
          <w:sz w:val="28"/>
          <w:szCs w:val="28"/>
          <w:lang w:eastAsia="ru-RU"/>
        </w:rPr>
        <w:t>); </w:t>
      </w:r>
    </w:p>
    <w:p w14:paraId="5C63C4AE" w14:textId="4400CBA9" w:rsidR="00FE6F99" w:rsidRPr="000F10A8"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F10A8">
        <w:rPr>
          <w:rFonts w:ascii="Times New Roman" w:eastAsia="Times New Roman" w:hAnsi="Times New Roman" w:cs="Times New Roman"/>
          <w:sz w:val="28"/>
          <w:szCs w:val="28"/>
          <w:lang w:eastAsia="ru-RU"/>
        </w:rPr>
        <w:t>202</w:t>
      </w:r>
      <w:r w:rsidR="00580537" w:rsidRPr="000F10A8">
        <w:rPr>
          <w:rFonts w:ascii="Times New Roman" w:eastAsia="Times New Roman" w:hAnsi="Times New Roman" w:cs="Times New Roman"/>
          <w:sz w:val="28"/>
          <w:szCs w:val="28"/>
          <w:lang w:eastAsia="ru-RU"/>
        </w:rPr>
        <w:t>8</w:t>
      </w:r>
      <w:r w:rsidRPr="000F10A8">
        <w:rPr>
          <w:rFonts w:ascii="Times New Roman" w:eastAsia="Times New Roman" w:hAnsi="Times New Roman" w:cs="Times New Roman"/>
          <w:sz w:val="28"/>
          <w:szCs w:val="28"/>
          <w:lang w:eastAsia="ru-RU"/>
        </w:rPr>
        <w:t xml:space="preserve"> рік – </w:t>
      </w:r>
      <w:r w:rsidR="00E10868">
        <w:rPr>
          <w:rFonts w:ascii="Times New Roman" w:eastAsia="Times New Roman" w:hAnsi="Times New Roman" w:cs="Times New Roman"/>
          <w:sz w:val="28"/>
          <w:szCs w:val="28"/>
          <w:lang w:eastAsia="ru-RU"/>
        </w:rPr>
        <w:t>484 585,2</w:t>
      </w:r>
      <w:r w:rsidR="008C04A1">
        <w:rPr>
          <w:rFonts w:ascii="Times New Roman" w:eastAsia="Times New Roman" w:hAnsi="Times New Roman" w:cs="Times New Roman"/>
          <w:sz w:val="28"/>
          <w:szCs w:val="28"/>
          <w:lang w:eastAsia="ru-RU"/>
        </w:rPr>
        <w:t xml:space="preserve"> </w:t>
      </w:r>
      <w:proofErr w:type="spellStart"/>
      <w:r w:rsidR="008C04A1">
        <w:rPr>
          <w:rFonts w:ascii="Times New Roman" w:eastAsia="Times New Roman" w:hAnsi="Times New Roman" w:cs="Times New Roman"/>
          <w:sz w:val="28"/>
          <w:szCs w:val="28"/>
          <w:lang w:eastAsia="ru-RU"/>
        </w:rPr>
        <w:t>тис.</w:t>
      </w:r>
      <w:r w:rsidR="008C04A1" w:rsidRPr="000A425E">
        <w:rPr>
          <w:rFonts w:ascii="Times New Roman" w:eastAsia="Times New Roman" w:hAnsi="Times New Roman" w:cs="Times New Roman"/>
          <w:sz w:val="28"/>
          <w:szCs w:val="28"/>
          <w:lang w:eastAsia="ru-RU"/>
        </w:rPr>
        <w:t>грн</w:t>
      </w:r>
      <w:proofErr w:type="spellEnd"/>
      <w:r w:rsidRPr="000F10A8">
        <w:rPr>
          <w:rFonts w:ascii="Times New Roman" w:eastAsia="Times New Roman" w:hAnsi="Times New Roman" w:cs="Times New Roman"/>
          <w:sz w:val="28"/>
          <w:szCs w:val="28"/>
          <w:lang w:eastAsia="ru-RU"/>
        </w:rPr>
        <w:t xml:space="preserve"> (у тому числі: загальний фонд – </w:t>
      </w:r>
      <w:r w:rsidR="00E10868" w:rsidRPr="00E10868">
        <w:rPr>
          <w:rFonts w:ascii="Times New Roman" w:eastAsia="Times New Roman" w:hAnsi="Times New Roman" w:cs="Times New Roman"/>
          <w:sz w:val="28"/>
          <w:szCs w:val="28"/>
          <w:lang w:eastAsia="ru-RU"/>
        </w:rPr>
        <w:t>406</w:t>
      </w:r>
      <w:r w:rsidR="00E10868">
        <w:rPr>
          <w:rFonts w:ascii="Times New Roman" w:eastAsia="Times New Roman" w:hAnsi="Times New Roman" w:cs="Times New Roman"/>
          <w:sz w:val="28"/>
          <w:szCs w:val="28"/>
          <w:lang w:eastAsia="ru-RU"/>
        </w:rPr>
        <w:t xml:space="preserve"> </w:t>
      </w:r>
      <w:r w:rsidR="00E10868" w:rsidRPr="00E10868">
        <w:rPr>
          <w:rFonts w:ascii="Times New Roman" w:eastAsia="Times New Roman" w:hAnsi="Times New Roman" w:cs="Times New Roman"/>
          <w:sz w:val="28"/>
          <w:szCs w:val="28"/>
          <w:lang w:eastAsia="ru-RU"/>
        </w:rPr>
        <w:t>426</w:t>
      </w:r>
      <w:r w:rsidR="00E10868">
        <w:rPr>
          <w:rFonts w:ascii="Times New Roman" w:eastAsia="Times New Roman" w:hAnsi="Times New Roman" w:cs="Times New Roman"/>
          <w:sz w:val="28"/>
          <w:szCs w:val="28"/>
          <w:lang w:eastAsia="ru-RU"/>
        </w:rPr>
        <w:t>,</w:t>
      </w:r>
      <w:r w:rsidR="00E10868" w:rsidRPr="00E10868">
        <w:rPr>
          <w:rFonts w:ascii="Times New Roman" w:eastAsia="Times New Roman" w:hAnsi="Times New Roman" w:cs="Times New Roman"/>
          <w:sz w:val="28"/>
          <w:szCs w:val="28"/>
          <w:lang w:eastAsia="ru-RU"/>
        </w:rPr>
        <w:t>9</w:t>
      </w:r>
      <w:r w:rsidR="008C04A1">
        <w:rPr>
          <w:rFonts w:ascii="Times New Roman" w:eastAsia="Times New Roman" w:hAnsi="Times New Roman" w:cs="Times New Roman"/>
          <w:sz w:val="28"/>
          <w:szCs w:val="28"/>
          <w:lang w:eastAsia="ru-RU"/>
        </w:rPr>
        <w:t xml:space="preserve"> </w:t>
      </w:r>
      <w:proofErr w:type="spellStart"/>
      <w:r w:rsidR="008C04A1">
        <w:rPr>
          <w:rFonts w:ascii="Times New Roman" w:eastAsia="Times New Roman" w:hAnsi="Times New Roman" w:cs="Times New Roman"/>
          <w:sz w:val="28"/>
          <w:szCs w:val="28"/>
          <w:lang w:eastAsia="ru-RU"/>
        </w:rPr>
        <w:t>тис.</w:t>
      </w:r>
      <w:r w:rsidR="008C04A1" w:rsidRPr="000A425E">
        <w:rPr>
          <w:rFonts w:ascii="Times New Roman" w:eastAsia="Times New Roman" w:hAnsi="Times New Roman" w:cs="Times New Roman"/>
          <w:sz w:val="28"/>
          <w:szCs w:val="28"/>
          <w:lang w:eastAsia="ru-RU"/>
        </w:rPr>
        <w:t>грн</w:t>
      </w:r>
      <w:proofErr w:type="spellEnd"/>
      <w:r w:rsidR="00E10868">
        <w:rPr>
          <w:rFonts w:ascii="Times New Roman" w:eastAsia="Times New Roman" w:hAnsi="Times New Roman" w:cs="Times New Roman"/>
          <w:sz w:val="28"/>
          <w:szCs w:val="28"/>
          <w:lang w:eastAsia="ru-RU"/>
        </w:rPr>
        <w:t xml:space="preserve"> (враховано погашення тіла кредиту </w:t>
      </w:r>
      <w:r w:rsidR="00E10868" w:rsidRPr="00E10868">
        <w:rPr>
          <w:rFonts w:ascii="Times New Roman" w:eastAsia="Times New Roman" w:hAnsi="Times New Roman" w:cs="Times New Roman"/>
          <w:sz w:val="28"/>
          <w:szCs w:val="28"/>
          <w:lang w:eastAsia="ru-RU"/>
        </w:rPr>
        <w:t>10</w:t>
      </w:r>
      <w:r w:rsidR="00E10868">
        <w:rPr>
          <w:rFonts w:ascii="Times New Roman" w:eastAsia="Times New Roman" w:hAnsi="Times New Roman" w:cs="Times New Roman"/>
          <w:sz w:val="28"/>
          <w:szCs w:val="28"/>
          <w:lang w:eastAsia="ru-RU"/>
        </w:rPr>
        <w:t xml:space="preserve"> </w:t>
      </w:r>
      <w:r w:rsidR="00E10868" w:rsidRPr="00E10868">
        <w:rPr>
          <w:rFonts w:ascii="Times New Roman" w:eastAsia="Times New Roman" w:hAnsi="Times New Roman" w:cs="Times New Roman"/>
          <w:sz w:val="28"/>
          <w:szCs w:val="28"/>
          <w:lang w:eastAsia="ru-RU"/>
        </w:rPr>
        <w:t>820</w:t>
      </w:r>
      <w:r w:rsidR="00E10868">
        <w:rPr>
          <w:rFonts w:ascii="Times New Roman" w:eastAsia="Times New Roman" w:hAnsi="Times New Roman" w:cs="Times New Roman"/>
          <w:sz w:val="28"/>
          <w:szCs w:val="28"/>
          <w:lang w:eastAsia="ru-RU"/>
        </w:rPr>
        <w:t>,</w:t>
      </w:r>
      <w:r w:rsidR="00E10868" w:rsidRPr="00E10868">
        <w:rPr>
          <w:rFonts w:ascii="Times New Roman" w:eastAsia="Times New Roman" w:hAnsi="Times New Roman" w:cs="Times New Roman"/>
          <w:sz w:val="28"/>
          <w:szCs w:val="28"/>
          <w:lang w:eastAsia="ru-RU"/>
        </w:rPr>
        <w:t>6</w:t>
      </w:r>
      <w:r w:rsidR="00E10868">
        <w:rPr>
          <w:rFonts w:ascii="Times New Roman" w:eastAsia="Times New Roman" w:hAnsi="Times New Roman" w:cs="Times New Roman"/>
          <w:sz w:val="28"/>
          <w:szCs w:val="28"/>
          <w:lang w:eastAsia="ru-RU"/>
        </w:rPr>
        <w:t xml:space="preserve"> </w:t>
      </w:r>
      <w:proofErr w:type="spellStart"/>
      <w:r w:rsidR="00E10868">
        <w:rPr>
          <w:rFonts w:ascii="Times New Roman" w:eastAsia="Times New Roman" w:hAnsi="Times New Roman" w:cs="Times New Roman"/>
          <w:sz w:val="28"/>
          <w:szCs w:val="28"/>
          <w:lang w:eastAsia="ru-RU"/>
        </w:rPr>
        <w:t>тис.грн</w:t>
      </w:r>
      <w:proofErr w:type="spellEnd"/>
      <w:r w:rsidR="00E10868">
        <w:rPr>
          <w:rFonts w:ascii="Times New Roman" w:eastAsia="Times New Roman" w:hAnsi="Times New Roman" w:cs="Times New Roman"/>
          <w:sz w:val="28"/>
          <w:szCs w:val="28"/>
          <w:lang w:eastAsia="ru-RU"/>
        </w:rPr>
        <w:t>)</w:t>
      </w:r>
      <w:r w:rsidRPr="000F10A8">
        <w:rPr>
          <w:rFonts w:ascii="Times New Roman" w:eastAsia="Times New Roman" w:hAnsi="Times New Roman" w:cs="Times New Roman"/>
          <w:sz w:val="28"/>
          <w:szCs w:val="28"/>
          <w:lang w:eastAsia="ru-RU"/>
        </w:rPr>
        <w:t xml:space="preserve">, спеціальний фонд – </w:t>
      </w:r>
      <w:r w:rsidR="00CB2D8D" w:rsidRPr="000F10A8">
        <w:rPr>
          <w:rFonts w:ascii="Times New Roman" w:eastAsia="Times New Roman" w:hAnsi="Times New Roman" w:cs="Times New Roman"/>
          <w:sz w:val="28"/>
          <w:szCs w:val="28"/>
          <w:lang w:eastAsia="ru-RU"/>
        </w:rPr>
        <w:t>78 158</w:t>
      </w:r>
      <w:r w:rsidR="008C04A1">
        <w:rPr>
          <w:rFonts w:ascii="Times New Roman" w:eastAsia="Times New Roman" w:hAnsi="Times New Roman" w:cs="Times New Roman"/>
          <w:sz w:val="28"/>
          <w:szCs w:val="28"/>
          <w:lang w:eastAsia="ru-RU"/>
        </w:rPr>
        <w:t xml:space="preserve">,2 </w:t>
      </w:r>
      <w:proofErr w:type="spellStart"/>
      <w:r w:rsidR="008C04A1">
        <w:rPr>
          <w:rFonts w:ascii="Times New Roman" w:eastAsia="Times New Roman" w:hAnsi="Times New Roman" w:cs="Times New Roman"/>
          <w:sz w:val="28"/>
          <w:szCs w:val="28"/>
          <w:lang w:eastAsia="ru-RU"/>
        </w:rPr>
        <w:t>тис.</w:t>
      </w:r>
      <w:r w:rsidR="008C04A1" w:rsidRPr="000A425E">
        <w:rPr>
          <w:rFonts w:ascii="Times New Roman" w:eastAsia="Times New Roman" w:hAnsi="Times New Roman" w:cs="Times New Roman"/>
          <w:sz w:val="28"/>
          <w:szCs w:val="28"/>
          <w:lang w:eastAsia="ru-RU"/>
        </w:rPr>
        <w:t>грн</w:t>
      </w:r>
      <w:proofErr w:type="spellEnd"/>
      <w:r w:rsidRPr="000F10A8">
        <w:rPr>
          <w:rFonts w:ascii="Times New Roman" w:eastAsia="Times New Roman" w:hAnsi="Times New Roman" w:cs="Times New Roman"/>
          <w:sz w:val="28"/>
          <w:szCs w:val="28"/>
          <w:lang w:eastAsia="ru-RU"/>
        </w:rPr>
        <w:t>); </w:t>
      </w:r>
    </w:p>
    <w:p w14:paraId="7A7D343A" w14:textId="40A68786" w:rsidR="00FE6F99" w:rsidRPr="000A425E"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F10A8">
        <w:rPr>
          <w:rFonts w:ascii="Times New Roman" w:eastAsia="Times New Roman" w:hAnsi="Times New Roman" w:cs="Times New Roman"/>
          <w:sz w:val="28"/>
          <w:szCs w:val="28"/>
          <w:lang w:eastAsia="ru-RU"/>
        </w:rPr>
        <w:t>202</w:t>
      </w:r>
      <w:r w:rsidR="00580537" w:rsidRPr="000F10A8">
        <w:rPr>
          <w:rFonts w:ascii="Times New Roman" w:eastAsia="Times New Roman" w:hAnsi="Times New Roman" w:cs="Times New Roman"/>
          <w:sz w:val="28"/>
          <w:szCs w:val="28"/>
          <w:lang w:eastAsia="ru-RU"/>
        </w:rPr>
        <w:t>9</w:t>
      </w:r>
      <w:r w:rsidRPr="000F10A8">
        <w:rPr>
          <w:rFonts w:ascii="Times New Roman" w:eastAsia="Times New Roman" w:hAnsi="Times New Roman" w:cs="Times New Roman"/>
          <w:sz w:val="28"/>
          <w:szCs w:val="28"/>
          <w:lang w:eastAsia="ru-RU"/>
        </w:rPr>
        <w:t xml:space="preserve"> рік – </w:t>
      </w:r>
      <w:r w:rsidR="00E10868">
        <w:rPr>
          <w:rFonts w:ascii="Times New Roman" w:eastAsia="Times New Roman" w:hAnsi="Times New Roman" w:cs="Times New Roman"/>
          <w:sz w:val="28"/>
          <w:szCs w:val="28"/>
          <w:lang w:eastAsia="ru-RU"/>
        </w:rPr>
        <w:t>493 056,1</w:t>
      </w:r>
      <w:r w:rsidRPr="000F10A8">
        <w:rPr>
          <w:rFonts w:ascii="Times New Roman" w:eastAsia="Times New Roman" w:hAnsi="Times New Roman" w:cs="Times New Roman"/>
          <w:sz w:val="28"/>
          <w:szCs w:val="28"/>
          <w:lang w:eastAsia="ru-RU"/>
        </w:rPr>
        <w:t xml:space="preserve"> </w:t>
      </w:r>
      <w:proofErr w:type="spellStart"/>
      <w:r w:rsidR="008C04A1">
        <w:rPr>
          <w:rFonts w:ascii="Times New Roman" w:eastAsia="Times New Roman" w:hAnsi="Times New Roman" w:cs="Times New Roman"/>
          <w:sz w:val="28"/>
          <w:szCs w:val="28"/>
          <w:lang w:eastAsia="ru-RU"/>
        </w:rPr>
        <w:t>тис.</w:t>
      </w:r>
      <w:r w:rsidR="008C04A1" w:rsidRPr="000A425E">
        <w:rPr>
          <w:rFonts w:ascii="Times New Roman" w:eastAsia="Times New Roman" w:hAnsi="Times New Roman" w:cs="Times New Roman"/>
          <w:sz w:val="28"/>
          <w:szCs w:val="28"/>
          <w:lang w:eastAsia="ru-RU"/>
        </w:rPr>
        <w:t>грн</w:t>
      </w:r>
      <w:proofErr w:type="spellEnd"/>
      <w:r w:rsidRPr="000F10A8">
        <w:rPr>
          <w:rFonts w:ascii="Times New Roman" w:eastAsia="Times New Roman" w:hAnsi="Times New Roman" w:cs="Times New Roman"/>
          <w:sz w:val="28"/>
          <w:szCs w:val="28"/>
          <w:lang w:eastAsia="ru-RU"/>
        </w:rPr>
        <w:t xml:space="preserve"> (у тому числі: загальний фонд – </w:t>
      </w:r>
      <w:r w:rsidR="00E10868" w:rsidRPr="00E10868">
        <w:rPr>
          <w:rFonts w:ascii="Times New Roman" w:eastAsia="Times New Roman" w:hAnsi="Times New Roman" w:cs="Times New Roman"/>
          <w:sz w:val="28"/>
          <w:szCs w:val="28"/>
          <w:lang w:eastAsia="ru-RU"/>
        </w:rPr>
        <w:t>429</w:t>
      </w:r>
      <w:r w:rsidR="00E10868">
        <w:rPr>
          <w:rFonts w:ascii="Times New Roman" w:eastAsia="Times New Roman" w:hAnsi="Times New Roman" w:cs="Times New Roman"/>
          <w:sz w:val="28"/>
          <w:szCs w:val="28"/>
          <w:lang w:eastAsia="ru-RU"/>
        </w:rPr>
        <w:t xml:space="preserve"> </w:t>
      </w:r>
      <w:r w:rsidR="00E10868" w:rsidRPr="00E10868">
        <w:rPr>
          <w:rFonts w:ascii="Times New Roman" w:eastAsia="Times New Roman" w:hAnsi="Times New Roman" w:cs="Times New Roman"/>
          <w:sz w:val="28"/>
          <w:szCs w:val="28"/>
          <w:lang w:eastAsia="ru-RU"/>
        </w:rPr>
        <w:t>512</w:t>
      </w:r>
      <w:r w:rsidR="00E10868">
        <w:rPr>
          <w:rFonts w:ascii="Times New Roman" w:eastAsia="Times New Roman" w:hAnsi="Times New Roman" w:cs="Times New Roman"/>
          <w:sz w:val="28"/>
          <w:szCs w:val="28"/>
          <w:lang w:eastAsia="ru-RU"/>
        </w:rPr>
        <w:t>,</w:t>
      </w:r>
      <w:r w:rsidR="00E10868" w:rsidRPr="00E10868">
        <w:rPr>
          <w:rFonts w:ascii="Times New Roman" w:eastAsia="Times New Roman" w:hAnsi="Times New Roman" w:cs="Times New Roman"/>
          <w:sz w:val="28"/>
          <w:szCs w:val="28"/>
          <w:lang w:eastAsia="ru-RU"/>
        </w:rPr>
        <w:t>2</w:t>
      </w:r>
      <w:r w:rsidR="008C04A1">
        <w:rPr>
          <w:rFonts w:ascii="Times New Roman" w:eastAsia="Times New Roman" w:hAnsi="Times New Roman" w:cs="Times New Roman"/>
          <w:sz w:val="28"/>
          <w:szCs w:val="28"/>
          <w:lang w:eastAsia="ru-RU"/>
        </w:rPr>
        <w:t xml:space="preserve"> </w:t>
      </w:r>
      <w:proofErr w:type="spellStart"/>
      <w:r w:rsidR="008C04A1">
        <w:rPr>
          <w:rFonts w:ascii="Times New Roman" w:eastAsia="Times New Roman" w:hAnsi="Times New Roman" w:cs="Times New Roman"/>
          <w:sz w:val="28"/>
          <w:szCs w:val="28"/>
          <w:lang w:eastAsia="ru-RU"/>
        </w:rPr>
        <w:t>тис.</w:t>
      </w:r>
      <w:r w:rsidR="008C04A1" w:rsidRPr="000A425E">
        <w:rPr>
          <w:rFonts w:ascii="Times New Roman" w:eastAsia="Times New Roman" w:hAnsi="Times New Roman" w:cs="Times New Roman"/>
          <w:sz w:val="28"/>
          <w:szCs w:val="28"/>
          <w:lang w:eastAsia="ru-RU"/>
        </w:rPr>
        <w:t>грн</w:t>
      </w:r>
      <w:proofErr w:type="spellEnd"/>
      <w:r w:rsidRPr="000F10A8">
        <w:rPr>
          <w:rFonts w:ascii="Times New Roman" w:eastAsia="Times New Roman" w:hAnsi="Times New Roman" w:cs="Times New Roman"/>
          <w:sz w:val="28"/>
          <w:szCs w:val="28"/>
          <w:lang w:eastAsia="ru-RU"/>
        </w:rPr>
        <w:t xml:space="preserve">, спеціальний фонд – </w:t>
      </w:r>
      <w:r w:rsidR="00CB2D8D" w:rsidRPr="000F10A8">
        <w:rPr>
          <w:rFonts w:ascii="Times New Roman" w:eastAsia="Times New Roman" w:hAnsi="Times New Roman" w:cs="Times New Roman"/>
          <w:sz w:val="28"/>
          <w:szCs w:val="28"/>
          <w:lang w:eastAsia="ru-RU"/>
        </w:rPr>
        <w:t>63</w:t>
      </w:r>
      <w:r w:rsidR="008C04A1">
        <w:rPr>
          <w:rFonts w:ascii="Times New Roman" w:eastAsia="Times New Roman" w:hAnsi="Times New Roman" w:cs="Times New Roman"/>
          <w:sz w:val="28"/>
          <w:szCs w:val="28"/>
          <w:lang w:eastAsia="ru-RU"/>
        </w:rPr>
        <w:t> </w:t>
      </w:r>
      <w:r w:rsidR="00CB2D8D" w:rsidRPr="000F10A8">
        <w:rPr>
          <w:rFonts w:ascii="Times New Roman" w:eastAsia="Times New Roman" w:hAnsi="Times New Roman" w:cs="Times New Roman"/>
          <w:sz w:val="28"/>
          <w:szCs w:val="28"/>
          <w:lang w:eastAsia="ru-RU"/>
        </w:rPr>
        <w:t>543</w:t>
      </w:r>
      <w:r w:rsidR="008C04A1">
        <w:rPr>
          <w:rFonts w:ascii="Times New Roman" w:eastAsia="Times New Roman" w:hAnsi="Times New Roman" w:cs="Times New Roman"/>
          <w:sz w:val="28"/>
          <w:szCs w:val="28"/>
          <w:lang w:eastAsia="ru-RU"/>
        </w:rPr>
        <w:t>,</w:t>
      </w:r>
      <w:r w:rsidR="00CB2D8D" w:rsidRPr="000F10A8">
        <w:rPr>
          <w:rFonts w:ascii="Times New Roman" w:eastAsia="Times New Roman" w:hAnsi="Times New Roman" w:cs="Times New Roman"/>
          <w:sz w:val="28"/>
          <w:szCs w:val="28"/>
          <w:lang w:eastAsia="ru-RU"/>
        </w:rPr>
        <w:t>9</w:t>
      </w:r>
      <w:r w:rsidR="008C04A1">
        <w:rPr>
          <w:rFonts w:ascii="Times New Roman" w:eastAsia="Times New Roman" w:hAnsi="Times New Roman" w:cs="Times New Roman"/>
          <w:sz w:val="28"/>
          <w:szCs w:val="28"/>
          <w:lang w:eastAsia="ru-RU"/>
        </w:rPr>
        <w:t xml:space="preserve"> </w:t>
      </w:r>
      <w:proofErr w:type="spellStart"/>
      <w:r w:rsidR="008C04A1">
        <w:rPr>
          <w:rFonts w:ascii="Times New Roman" w:eastAsia="Times New Roman" w:hAnsi="Times New Roman" w:cs="Times New Roman"/>
          <w:sz w:val="28"/>
          <w:szCs w:val="28"/>
          <w:lang w:eastAsia="ru-RU"/>
        </w:rPr>
        <w:t>тис.</w:t>
      </w:r>
      <w:r w:rsidR="008C04A1" w:rsidRPr="000A425E">
        <w:rPr>
          <w:rFonts w:ascii="Times New Roman" w:eastAsia="Times New Roman" w:hAnsi="Times New Roman" w:cs="Times New Roman"/>
          <w:sz w:val="28"/>
          <w:szCs w:val="28"/>
          <w:lang w:eastAsia="ru-RU"/>
        </w:rPr>
        <w:t>грн</w:t>
      </w:r>
      <w:proofErr w:type="spellEnd"/>
      <w:r w:rsidRPr="000F10A8">
        <w:rPr>
          <w:rFonts w:ascii="Times New Roman" w:eastAsia="Times New Roman" w:hAnsi="Times New Roman" w:cs="Times New Roman"/>
          <w:sz w:val="28"/>
          <w:szCs w:val="28"/>
          <w:lang w:eastAsia="ru-RU"/>
        </w:rPr>
        <w:t>). </w:t>
      </w:r>
    </w:p>
    <w:p w14:paraId="09A6F00A" w14:textId="77777777" w:rsidR="00F047B9" w:rsidRPr="00F047B9" w:rsidRDefault="00F047B9" w:rsidP="00F047B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F047B9">
        <w:rPr>
          <w:rFonts w:ascii="Times New Roman" w:eastAsia="Times New Roman" w:hAnsi="Times New Roman" w:cs="Times New Roman"/>
          <w:sz w:val="28"/>
          <w:szCs w:val="28"/>
          <w:lang w:eastAsia="ru-RU"/>
        </w:rPr>
        <w:t xml:space="preserve">Порівняно з прогнозом бюджету Перечинської міської територіальної громади на 2026–2028 роки прогнозні показники бюджету на 2027–2029 роки суттєво </w:t>
      </w:r>
      <w:proofErr w:type="spellStart"/>
      <w:r w:rsidRPr="00F047B9">
        <w:rPr>
          <w:rFonts w:ascii="Times New Roman" w:eastAsia="Times New Roman" w:hAnsi="Times New Roman" w:cs="Times New Roman"/>
          <w:sz w:val="28"/>
          <w:szCs w:val="28"/>
          <w:lang w:eastAsia="ru-RU"/>
        </w:rPr>
        <w:t>переглянуто</w:t>
      </w:r>
      <w:proofErr w:type="spellEnd"/>
      <w:r w:rsidRPr="00F047B9">
        <w:rPr>
          <w:rFonts w:ascii="Times New Roman" w:eastAsia="Times New Roman" w:hAnsi="Times New Roman" w:cs="Times New Roman"/>
          <w:sz w:val="28"/>
          <w:szCs w:val="28"/>
          <w:lang w:eastAsia="ru-RU"/>
        </w:rPr>
        <w:t xml:space="preserve"> у бік збільшення.</w:t>
      </w:r>
    </w:p>
    <w:p w14:paraId="645367C1" w14:textId="4BC1E0DB" w:rsidR="00F047B9" w:rsidRPr="00F047B9" w:rsidRDefault="00F047B9" w:rsidP="00F047B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F047B9">
        <w:rPr>
          <w:rFonts w:ascii="Times New Roman" w:eastAsia="Times New Roman" w:hAnsi="Times New Roman" w:cs="Times New Roman"/>
          <w:sz w:val="28"/>
          <w:szCs w:val="28"/>
          <w:lang w:eastAsia="ru-RU"/>
        </w:rPr>
        <w:t xml:space="preserve">Прогнозний обсяг доходів бюджету на 2027 рік становить 465 800,3 тис. грн, що на </w:t>
      </w:r>
      <w:r w:rsidR="002A28DA" w:rsidRPr="006A3ABE">
        <w:rPr>
          <w:rFonts w:ascii="Times New Roman" w:eastAsia="Times New Roman" w:hAnsi="Times New Roman" w:cs="Times New Roman"/>
          <w:sz w:val="28"/>
          <w:szCs w:val="28"/>
          <w:lang w:eastAsia="ru-RU"/>
        </w:rPr>
        <w:t>142</w:t>
      </w:r>
      <w:r w:rsidR="002A28DA">
        <w:rPr>
          <w:rFonts w:ascii="Times New Roman" w:eastAsia="Times New Roman" w:hAnsi="Times New Roman" w:cs="Times New Roman"/>
          <w:sz w:val="28"/>
          <w:szCs w:val="28"/>
          <w:lang w:eastAsia="ru-RU"/>
        </w:rPr>
        <w:t> </w:t>
      </w:r>
      <w:r w:rsidR="002A28DA" w:rsidRPr="006A3ABE">
        <w:rPr>
          <w:rFonts w:ascii="Times New Roman" w:eastAsia="Times New Roman" w:hAnsi="Times New Roman" w:cs="Times New Roman"/>
          <w:sz w:val="28"/>
          <w:szCs w:val="28"/>
          <w:lang w:eastAsia="ru-RU"/>
        </w:rPr>
        <w:t>042</w:t>
      </w:r>
      <w:r w:rsidR="002A28DA">
        <w:rPr>
          <w:rFonts w:ascii="Times New Roman" w:eastAsia="Times New Roman" w:hAnsi="Times New Roman" w:cs="Times New Roman"/>
          <w:sz w:val="28"/>
          <w:szCs w:val="28"/>
          <w:lang w:eastAsia="ru-RU"/>
        </w:rPr>
        <w:t>,6</w:t>
      </w:r>
      <w:r w:rsidRPr="00F047B9">
        <w:rPr>
          <w:rFonts w:ascii="Times New Roman" w:eastAsia="Times New Roman" w:hAnsi="Times New Roman" w:cs="Times New Roman"/>
          <w:sz w:val="28"/>
          <w:szCs w:val="28"/>
          <w:lang w:eastAsia="ru-RU"/>
        </w:rPr>
        <w:t xml:space="preserve"> тис. грн, або 4</w:t>
      </w:r>
      <w:r w:rsidR="006A3ABE">
        <w:rPr>
          <w:rFonts w:ascii="Times New Roman" w:eastAsia="Times New Roman" w:hAnsi="Times New Roman" w:cs="Times New Roman"/>
          <w:sz w:val="28"/>
          <w:szCs w:val="28"/>
          <w:lang w:eastAsia="ru-RU"/>
        </w:rPr>
        <w:t>3</w:t>
      </w:r>
      <w:r w:rsidRPr="00F047B9">
        <w:rPr>
          <w:rFonts w:ascii="Times New Roman" w:eastAsia="Times New Roman" w:hAnsi="Times New Roman" w:cs="Times New Roman"/>
          <w:sz w:val="28"/>
          <w:szCs w:val="28"/>
          <w:lang w:eastAsia="ru-RU"/>
        </w:rPr>
        <w:t xml:space="preserve">,9%, більше порівняно з попереднім прогнозом. На 2028 рік доходи прогнозуються в обсязі 484 585,2 тис. грн, що на </w:t>
      </w:r>
      <w:r w:rsidR="006A3ABE" w:rsidRPr="006A3ABE">
        <w:rPr>
          <w:rFonts w:ascii="Times New Roman" w:eastAsia="Times New Roman" w:hAnsi="Times New Roman" w:cs="Times New Roman"/>
          <w:sz w:val="28"/>
          <w:szCs w:val="28"/>
          <w:lang w:eastAsia="ru-RU"/>
        </w:rPr>
        <w:t>142</w:t>
      </w:r>
      <w:r w:rsidR="006A3ABE">
        <w:rPr>
          <w:rFonts w:ascii="Times New Roman" w:eastAsia="Times New Roman" w:hAnsi="Times New Roman" w:cs="Times New Roman"/>
          <w:sz w:val="28"/>
          <w:szCs w:val="28"/>
          <w:lang w:eastAsia="ru-RU"/>
        </w:rPr>
        <w:t> </w:t>
      </w:r>
      <w:r w:rsidR="006A3ABE" w:rsidRPr="006A3ABE">
        <w:rPr>
          <w:rFonts w:ascii="Times New Roman" w:eastAsia="Times New Roman" w:hAnsi="Times New Roman" w:cs="Times New Roman"/>
          <w:sz w:val="28"/>
          <w:szCs w:val="28"/>
          <w:lang w:eastAsia="ru-RU"/>
        </w:rPr>
        <w:t>681</w:t>
      </w:r>
      <w:r w:rsidR="006A3ABE">
        <w:rPr>
          <w:rFonts w:ascii="Times New Roman" w:eastAsia="Times New Roman" w:hAnsi="Times New Roman" w:cs="Times New Roman"/>
          <w:sz w:val="28"/>
          <w:szCs w:val="28"/>
          <w:lang w:eastAsia="ru-RU"/>
        </w:rPr>
        <w:t>,</w:t>
      </w:r>
      <w:r w:rsidR="006A3ABE" w:rsidRPr="006A3ABE">
        <w:rPr>
          <w:rFonts w:ascii="Times New Roman" w:eastAsia="Times New Roman" w:hAnsi="Times New Roman" w:cs="Times New Roman"/>
          <w:sz w:val="28"/>
          <w:szCs w:val="28"/>
          <w:lang w:eastAsia="ru-RU"/>
        </w:rPr>
        <w:t>6</w:t>
      </w:r>
      <w:r w:rsidRPr="00F047B9">
        <w:rPr>
          <w:rFonts w:ascii="Times New Roman" w:eastAsia="Times New Roman" w:hAnsi="Times New Roman" w:cs="Times New Roman"/>
          <w:sz w:val="28"/>
          <w:szCs w:val="28"/>
          <w:lang w:eastAsia="ru-RU"/>
        </w:rPr>
        <w:t xml:space="preserve"> тис. грн, або 4</w:t>
      </w:r>
      <w:r w:rsidR="006A3ABE">
        <w:rPr>
          <w:rFonts w:ascii="Times New Roman" w:eastAsia="Times New Roman" w:hAnsi="Times New Roman" w:cs="Times New Roman"/>
          <w:sz w:val="28"/>
          <w:szCs w:val="28"/>
          <w:lang w:eastAsia="ru-RU"/>
        </w:rPr>
        <w:t>1</w:t>
      </w:r>
      <w:r w:rsidRPr="00F047B9">
        <w:rPr>
          <w:rFonts w:ascii="Times New Roman" w:eastAsia="Times New Roman" w:hAnsi="Times New Roman" w:cs="Times New Roman"/>
          <w:sz w:val="28"/>
          <w:szCs w:val="28"/>
          <w:lang w:eastAsia="ru-RU"/>
        </w:rPr>
        <w:t>,7%, більше відповідного показника попереднього прогнозу.</w:t>
      </w:r>
    </w:p>
    <w:p w14:paraId="6EC032D3" w14:textId="77777777" w:rsidR="00F047B9" w:rsidRPr="00F047B9" w:rsidRDefault="00F047B9" w:rsidP="00F047B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F047B9">
        <w:rPr>
          <w:rFonts w:ascii="Times New Roman" w:eastAsia="Times New Roman" w:hAnsi="Times New Roman" w:cs="Times New Roman"/>
          <w:sz w:val="28"/>
          <w:szCs w:val="28"/>
          <w:lang w:eastAsia="ru-RU"/>
        </w:rPr>
        <w:t xml:space="preserve">Перегляд прогнозних показників зумовлений уточненням основних макроекономічних показників економічного і соціального розвитку України, врахуванням фактичної динаміки виконання бюджету у 2026 році, переглядом прогнозної дохідної бази, зростанням фонду оплати праці, розширенням податкової бази, розвитком промислових підприємств громади, діяльністю індустріального парку, реалізацією нових інвестиційних </w:t>
      </w:r>
      <w:proofErr w:type="spellStart"/>
      <w:r w:rsidRPr="00F047B9">
        <w:rPr>
          <w:rFonts w:ascii="Times New Roman" w:eastAsia="Times New Roman" w:hAnsi="Times New Roman" w:cs="Times New Roman"/>
          <w:sz w:val="28"/>
          <w:szCs w:val="28"/>
          <w:lang w:eastAsia="ru-RU"/>
        </w:rPr>
        <w:t>проєктів</w:t>
      </w:r>
      <w:proofErr w:type="spellEnd"/>
      <w:r w:rsidRPr="00F047B9">
        <w:rPr>
          <w:rFonts w:ascii="Times New Roman" w:eastAsia="Times New Roman" w:hAnsi="Times New Roman" w:cs="Times New Roman"/>
          <w:sz w:val="28"/>
          <w:szCs w:val="28"/>
          <w:lang w:eastAsia="ru-RU"/>
        </w:rPr>
        <w:t xml:space="preserve"> та уточненням прогнозних обсягів міжбюджетних трансфертів.</w:t>
      </w:r>
    </w:p>
    <w:p w14:paraId="5E6AAF14" w14:textId="7553CC50" w:rsidR="00F047B9" w:rsidRPr="00F047B9" w:rsidRDefault="00F047B9" w:rsidP="00F047B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F047B9">
        <w:rPr>
          <w:rFonts w:ascii="Times New Roman" w:eastAsia="Times New Roman" w:hAnsi="Times New Roman" w:cs="Times New Roman"/>
          <w:sz w:val="28"/>
          <w:szCs w:val="28"/>
          <w:lang w:eastAsia="ru-RU"/>
        </w:rPr>
        <w:t xml:space="preserve">Відповідно до зростання прогнозних доходів збільшено й прогнозні обсяги видатків бюджету. На 2027 рік вони прогнозуються в сумі 465 800,3 тис. грн, що на </w:t>
      </w:r>
      <w:r w:rsidR="002A28DA" w:rsidRPr="006A3ABE">
        <w:rPr>
          <w:rFonts w:ascii="Times New Roman" w:eastAsia="Times New Roman" w:hAnsi="Times New Roman" w:cs="Times New Roman"/>
          <w:sz w:val="28"/>
          <w:szCs w:val="28"/>
          <w:lang w:eastAsia="ru-RU"/>
        </w:rPr>
        <w:t>142</w:t>
      </w:r>
      <w:r w:rsidR="002A28DA">
        <w:rPr>
          <w:rFonts w:ascii="Times New Roman" w:eastAsia="Times New Roman" w:hAnsi="Times New Roman" w:cs="Times New Roman"/>
          <w:sz w:val="28"/>
          <w:szCs w:val="28"/>
          <w:lang w:eastAsia="ru-RU"/>
        </w:rPr>
        <w:t> </w:t>
      </w:r>
      <w:r w:rsidR="002A28DA" w:rsidRPr="006A3ABE">
        <w:rPr>
          <w:rFonts w:ascii="Times New Roman" w:eastAsia="Times New Roman" w:hAnsi="Times New Roman" w:cs="Times New Roman"/>
          <w:sz w:val="28"/>
          <w:szCs w:val="28"/>
          <w:lang w:eastAsia="ru-RU"/>
        </w:rPr>
        <w:t>042</w:t>
      </w:r>
      <w:r w:rsidR="002A28DA">
        <w:rPr>
          <w:rFonts w:ascii="Times New Roman" w:eastAsia="Times New Roman" w:hAnsi="Times New Roman" w:cs="Times New Roman"/>
          <w:sz w:val="28"/>
          <w:szCs w:val="28"/>
          <w:lang w:eastAsia="ru-RU"/>
        </w:rPr>
        <w:t>,6</w:t>
      </w:r>
      <w:r w:rsidR="002A28DA" w:rsidRPr="00F047B9">
        <w:rPr>
          <w:rFonts w:ascii="Times New Roman" w:eastAsia="Times New Roman" w:hAnsi="Times New Roman" w:cs="Times New Roman"/>
          <w:sz w:val="28"/>
          <w:szCs w:val="28"/>
          <w:lang w:eastAsia="ru-RU"/>
        </w:rPr>
        <w:t xml:space="preserve"> </w:t>
      </w:r>
      <w:r w:rsidRPr="00F047B9">
        <w:rPr>
          <w:rFonts w:ascii="Times New Roman" w:eastAsia="Times New Roman" w:hAnsi="Times New Roman" w:cs="Times New Roman"/>
          <w:sz w:val="28"/>
          <w:szCs w:val="28"/>
          <w:lang w:eastAsia="ru-RU"/>
        </w:rPr>
        <w:t xml:space="preserve"> тис. грн, або 4</w:t>
      </w:r>
      <w:r w:rsidR="002A28DA">
        <w:rPr>
          <w:rFonts w:ascii="Times New Roman" w:eastAsia="Times New Roman" w:hAnsi="Times New Roman" w:cs="Times New Roman"/>
          <w:sz w:val="28"/>
          <w:szCs w:val="28"/>
          <w:lang w:eastAsia="ru-RU"/>
        </w:rPr>
        <w:t>3</w:t>
      </w:r>
      <w:r w:rsidRPr="00F047B9">
        <w:rPr>
          <w:rFonts w:ascii="Times New Roman" w:eastAsia="Times New Roman" w:hAnsi="Times New Roman" w:cs="Times New Roman"/>
          <w:sz w:val="28"/>
          <w:szCs w:val="28"/>
          <w:lang w:eastAsia="ru-RU"/>
        </w:rPr>
        <w:t xml:space="preserve">,9%, більше порівняно з попереднім прогнозом, а на 2028 рік – 484 585,2 тис. грн, що на </w:t>
      </w:r>
      <w:r w:rsidR="002A28DA" w:rsidRPr="006A3ABE">
        <w:rPr>
          <w:rFonts w:ascii="Times New Roman" w:eastAsia="Times New Roman" w:hAnsi="Times New Roman" w:cs="Times New Roman"/>
          <w:sz w:val="28"/>
          <w:szCs w:val="28"/>
          <w:lang w:eastAsia="ru-RU"/>
        </w:rPr>
        <w:t>142</w:t>
      </w:r>
      <w:r w:rsidR="002A28DA">
        <w:rPr>
          <w:rFonts w:ascii="Times New Roman" w:eastAsia="Times New Roman" w:hAnsi="Times New Roman" w:cs="Times New Roman"/>
          <w:sz w:val="28"/>
          <w:szCs w:val="28"/>
          <w:lang w:eastAsia="ru-RU"/>
        </w:rPr>
        <w:t> </w:t>
      </w:r>
      <w:r w:rsidR="002A28DA" w:rsidRPr="006A3ABE">
        <w:rPr>
          <w:rFonts w:ascii="Times New Roman" w:eastAsia="Times New Roman" w:hAnsi="Times New Roman" w:cs="Times New Roman"/>
          <w:sz w:val="28"/>
          <w:szCs w:val="28"/>
          <w:lang w:eastAsia="ru-RU"/>
        </w:rPr>
        <w:t>681</w:t>
      </w:r>
      <w:r w:rsidR="002A28DA">
        <w:rPr>
          <w:rFonts w:ascii="Times New Roman" w:eastAsia="Times New Roman" w:hAnsi="Times New Roman" w:cs="Times New Roman"/>
          <w:sz w:val="28"/>
          <w:szCs w:val="28"/>
          <w:lang w:eastAsia="ru-RU"/>
        </w:rPr>
        <w:t>,</w:t>
      </w:r>
      <w:r w:rsidR="002A28DA" w:rsidRPr="006A3ABE">
        <w:rPr>
          <w:rFonts w:ascii="Times New Roman" w:eastAsia="Times New Roman" w:hAnsi="Times New Roman" w:cs="Times New Roman"/>
          <w:sz w:val="28"/>
          <w:szCs w:val="28"/>
          <w:lang w:eastAsia="ru-RU"/>
        </w:rPr>
        <w:t>6</w:t>
      </w:r>
      <w:r w:rsidRPr="00F047B9">
        <w:rPr>
          <w:rFonts w:ascii="Times New Roman" w:eastAsia="Times New Roman" w:hAnsi="Times New Roman" w:cs="Times New Roman"/>
          <w:sz w:val="28"/>
          <w:szCs w:val="28"/>
          <w:lang w:eastAsia="ru-RU"/>
        </w:rPr>
        <w:t xml:space="preserve"> тис. грн, або 4</w:t>
      </w:r>
      <w:r w:rsidR="002A28DA">
        <w:rPr>
          <w:rFonts w:ascii="Times New Roman" w:eastAsia="Times New Roman" w:hAnsi="Times New Roman" w:cs="Times New Roman"/>
          <w:sz w:val="28"/>
          <w:szCs w:val="28"/>
          <w:lang w:eastAsia="ru-RU"/>
        </w:rPr>
        <w:t>1</w:t>
      </w:r>
      <w:r w:rsidRPr="00F047B9">
        <w:rPr>
          <w:rFonts w:ascii="Times New Roman" w:eastAsia="Times New Roman" w:hAnsi="Times New Roman" w:cs="Times New Roman"/>
          <w:sz w:val="28"/>
          <w:szCs w:val="28"/>
          <w:lang w:eastAsia="ru-RU"/>
        </w:rPr>
        <w:t>,7%, більше.</w:t>
      </w:r>
    </w:p>
    <w:p w14:paraId="6E33D24D" w14:textId="77777777" w:rsidR="00FE6F99" w:rsidRPr="000A425E"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Загальні показники бюджету міської територіальної громади на</w:t>
      </w:r>
      <w:r w:rsidR="003F6111">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202</w:t>
      </w:r>
      <w:r w:rsidR="00FA6603">
        <w:rPr>
          <w:rFonts w:ascii="Times New Roman" w:eastAsia="Times New Roman" w:hAnsi="Times New Roman" w:cs="Times New Roman"/>
          <w:sz w:val="28"/>
          <w:szCs w:val="28"/>
          <w:lang w:eastAsia="ru-RU"/>
        </w:rPr>
        <w:t>7</w:t>
      </w:r>
      <w:r w:rsidRPr="000A425E">
        <w:rPr>
          <w:rFonts w:ascii="Times New Roman" w:eastAsia="Times New Roman" w:hAnsi="Times New Roman" w:cs="Times New Roman"/>
          <w:sz w:val="28"/>
          <w:szCs w:val="28"/>
          <w:lang w:eastAsia="ru-RU"/>
        </w:rPr>
        <w:t>-202</w:t>
      </w:r>
      <w:r w:rsidR="00FA6603">
        <w:rPr>
          <w:rFonts w:ascii="Times New Roman" w:eastAsia="Times New Roman" w:hAnsi="Times New Roman" w:cs="Times New Roman"/>
          <w:sz w:val="28"/>
          <w:szCs w:val="28"/>
          <w:lang w:eastAsia="ru-RU"/>
        </w:rPr>
        <w:t>9</w:t>
      </w:r>
      <w:r w:rsidR="003F6111">
        <w:rPr>
          <w:rFonts w:ascii="Times New Roman" w:eastAsia="Times New Roman" w:hAnsi="Times New Roman" w:cs="Times New Roman"/>
          <w:sz w:val="28"/>
          <w:szCs w:val="28"/>
          <w:lang w:eastAsia="ru-RU"/>
        </w:rPr>
        <w:t xml:space="preserve"> роки наведено у </w:t>
      </w:r>
      <w:r w:rsidRPr="002E2ECE">
        <w:rPr>
          <w:rFonts w:ascii="Times New Roman" w:eastAsia="Times New Roman" w:hAnsi="Times New Roman" w:cs="Times New Roman"/>
          <w:b/>
          <w:sz w:val="28"/>
          <w:szCs w:val="28"/>
          <w:lang w:eastAsia="ru-RU"/>
        </w:rPr>
        <w:t>додатку 1</w:t>
      </w:r>
      <w:r w:rsidRPr="000A425E">
        <w:rPr>
          <w:rFonts w:ascii="Times New Roman" w:eastAsia="Times New Roman" w:hAnsi="Times New Roman" w:cs="Times New Roman"/>
          <w:sz w:val="28"/>
          <w:szCs w:val="28"/>
          <w:lang w:eastAsia="ru-RU"/>
        </w:rPr>
        <w:t xml:space="preserve"> до Прогнозу. </w:t>
      </w:r>
    </w:p>
    <w:p w14:paraId="5517C351" w14:textId="77777777" w:rsidR="00FE6F99" w:rsidRPr="000A425E" w:rsidRDefault="00FE6F99" w:rsidP="00FE6F99">
      <w:pPr>
        <w:tabs>
          <w:tab w:val="left" w:pos="0"/>
        </w:tabs>
        <w:autoSpaceDE w:val="0"/>
        <w:autoSpaceDN w:val="0"/>
        <w:spacing w:after="0" w:line="240" w:lineRule="auto"/>
        <w:ind w:firstLine="851"/>
        <w:rPr>
          <w:rFonts w:ascii="Times New Roman" w:eastAsia="Times New Roman" w:hAnsi="Times New Roman" w:cs="Times New Roman"/>
          <w:b/>
          <w:sz w:val="28"/>
          <w:szCs w:val="28"/>
          <w:lang w:eastAsia="ru-RU"/>
        </w:rPr>
      </w:pPr>
    </w:p>
    <w:p w14:paraId="0BACD145" w14:textId="77777777" w:rsidR="00FE6F99" w:rsidRPr="000A425E" w:rsidRDefault="00FE6F99" w:rsidP="00FE6F99">
      <w:pPr>
        <w:tabs>
          <w:tab w:val="left" w:pos="709"/>
        </w:tabs>
        <w:autoSpaceDE w:val="0"/>
        <w:autoSpaceDN w:val="0"/>
        <w:spacing w:after="0" w:line="240" w:lineRule="auto"/>
        <w:jc w:val="center"/>
        <w:rPr>
          <w:rFonts w:ascii="Times New Roman" w:eastAsia="Times New Roman" w:hAnsi="Times New Roman" w:cs="Times New Roman"/>
          <w:b/>
          <w:sz w:val="28"/>
          <w:szCs w:val="28"/>
          <w:lang w:val="ru-RU" w:eastAsia="ru-RU"/>
        </w:rPr>
      </w:pPr>
      <w:r w:rsidRPr="000A425E">
        <w:rPr>
          <w:rFonts w:ascii="Times New Roman" w:eastAsia="Times New Roman" w:hAnsi="Times New Roman" w:cs="Times New Roman"/>
          <w:b/>
          <w:sz w:val="28"/>
          <w:szCs w:val="28"/>
          <w:lang w:val="en-US" w:eastAsia="ru-RU"/>
        </w:rPr>
        <w:t>IV</w:t>
      </w:r>
      <w:r w:rsidRPr="000A425E">
        <w:rPr>
          <w:rFonts w:ascii="Times New Roman" w:eastAsia="Times New Roman" w:hAnsi="Times New Roman" w:cs="Times New Roman"/>
          <w:b/>
          <w:sz w:val="28"/>
          <w:szCs w:val="28"/>
          <w:lang w:val="ru-RU" w:eastAsia="ru-RU"/>
        </w:rPr>
        <w:t xml:space="preserve">. </w:t>
      </w:r>
      <w:proofErr w:type="spellStart"/>
      <w:r w:rsidRPr="000A425E">
        <w:rPr>
          <w:rFonts w:ascii="Times New Roman" w:eastAsia="Times New Roman" w:hAnsi="Times New Roman" w:cs="Times New Roman"/>
          <w:b/>
          <w:sz w:val="28"/>
          <w:szCs w:val="28"/>
          <w:lang w:val="ru-RU" w:eastAsia="ru-RU"/>
        </w:rPr>
        <w:t>Показники</w:t>
      </w:r>
      <w:proofErr w:type="spellEnd"/>
      <w:r w:rsidRPr="000A425E">
        <w:rPr>
          <w:rFonts w:ascii="Times New Roman" w:eastAsia="Times New Roman" w:hAnsi="Times New Roman" w:cs="Times New Roman"/>
          <w:b/>
          <w:sz w:val="28"/>
          <w:szCs w:val="28"/>
          <w:lang w:val="ru-RU" w:eastAsia="ru-RU"/>
        </w:rPr>
        <w:t xml:space="preserve"> </w:t>
      </w:r>
      <w:proofErr w:type="spellStart"/>
      <w:r w:rsidRPr="000A425E">
        <w:rPr>
          <w:rFonts w:ascii="Times New Roman" w:eastAsia="Times New Roman" w:hAnsi="Times New Roman" w:cs="Times New Roman"/>
          <w:b/>
          <w:sz w:val="28"/>
          <w:szCs w:val="28"/>
          <w:lang w:val="ru-RU" w:eastAsia="ru-RU"/>
        </w:rPr>
        <w:t>доходів</w:t>
      </w:r>
      <w:proofErr w:type="spellEnd"/>
      <w:r w:rsidRPr="000A425E">
        <w:rPr>
          <w:rFonts w:ascii="Times New Roman" w:eastAsia="Times New Roman" w:hAnsi="Times New Roman" w:cs="Times New Roman"/>
          <w:b/>
          <w:sz w:val="28"/>
          <w:szCs w:val="28"/>
          <w:lang w:val="ru-RU" w:eastAsia="ru-RU"/>
        </w:rPr>
        <w:t xml:space="preserve"> бюджету </w:t>
      </w:r>
      <w:proofErr w:type="spellStart"/>
      <w:r w:rsidRPr="000A425E">
        <w:rPr>
          <w:rFonts w:ascii="Times New Roman" w:eastAsia="Times New Roman" w:hAnsi="Times New Roman" w:cs="Times New Roman"/>
          <w:b/>
          <w:sz w:val="28"/>
          <w:szCs w:val="28"/>
          <w:lang w:val="ru-RU" w:eastAsia="ru-RU"/>
        </w:rPr>
        <w:t>міської</w:t>
      </w:r>
      <w:proofErr w:type="spellEnd"/>
      <w:r w:rsidRPr="000A425E">
        <w:rPr>
          <w:rFonts w:ascii="Times New Roman" w:eastAsia="Times New Roman" w:hAnsi="Times New Roman" w:cs="Times New Roman"/>
          <w:b/>
          <w:sz w:val="28"/>
          <w:szCs w:val="28"/>
          <w:lang w:val="ru-RU" w:eastAsia="ru-RU"/>
        </w:rPr>
        <w:t xml:space="preserve"> </w:t>
      </w:r>
      <w:proofErr w:type="spellStart"/>
      <w:r w:rsidRPr="000A425E">
        <w:rPr>
          <w:rFonts w:ascii="Times New Roman" w:eastAsia="Times New Roman" w:hAnsi="Times New Roman" w:cs="Times New Roman"/>
          <w:b/>
          <w:sz w:val="28"/>
          <w:szCs w:val="28"/>
          <w:lang w:val="ru-RU" w:eastAsia="ru-RU"/>
        </w:rPr>
        <w:t>територіальної</w:t>
      </w:r>
      <w:proofErr w:type="spellEnd"/>
      <w:r w:rsidRPr="000A425E">
        <w:rPr>
          <w:rFonts w:ascii="Times New Roman" w:eastAsia="Times New Roman" w:hAnsi="Times New Roman" w:cs="Times New Roman"/>
          <w:b/>
          <w:sz w:val="28"/>
          <w:szCs w:val="28"/>
          <w:lang w:val="ru-RU" w:eastAsia="ru-RU"/>
        </w:rPr>
        <w:t xml:space="preserve"> </w:t>
      </w:r>
      <w:proofErr w:type="spellStart"/>
      <w:r w:rsidRPr="000A425E">
        <w:rPr>
          <w:rFonts w:ascii="Times New Roman" w:eastAsia="Times New Roman" w:hAnsi="Times New Roman" w:cs="Times New Roman"/>
          <w:b/>
          <w:sz w:val="28"/>
          <w:szCs w:val="28"/>
          <w:lang w:val="ru-RU" w:eastAsia="ru-RU"/>
        </w:rPr>
        <w:t>громади</w:t>
      </w:r>
      <w:proofErr w:type="spellEnd"/>
    </w:p>
    <w:p w14:paraId="7FE50B8B" w14:textId="77777777" w:rsidR="00FE6F99" w:rsidRPr="000A425E" w:rsidRDefault="00FE6F99" w:rsidP="00601F05">
      <w:pPr>
        <w:spacing w:after="0" w:line="240" w:lineRule="auto"/>
        <w:ind w:firstLine="567"/>
        <w:jc w:val="both"/>
        <w:rPr>
          <w:rFonts w:ascii="Times New Roman" w:eastAsia="Times New Roman" w:hAnsi="Times New Roman" w:cs="Times New Roman"/>
          <w:sz w:val="28"/>
          <w:szCs w:val="28"/>
          <w:lang w:eastAsia="ru-RU"/>
        </w:rPr>
      </w:pPr>
    </w:p>
    <w:p w14:paraId="10F8DEA4" w14:textId="198FF6FB" w:rsidR="00601F05" w:rsidRPr="001A63B8" w:rsidRDefault="00601F05" w:rsidP="00685EE8">
      <w:pPr>
        <w:spacing w:after="0" w:line="240" w:lineRule="auto"/>
        <w:ind w:firstLine="567"/>
        <w:jc w:val="both"/>
        <w:rPr>
          <w:rFonts w:ascii="Times New Roman" w:eastAsia="Times New Roman" w:hAnsi="Times New Roman" w:cs="Times New Roman"/>
          <w:sz w:val="28"/>
          <w:szCs w:val="28"/>
          <w:lang w:val="ru-RU" w:eastAsia="ru-RU"/>
        </w:rPr>
      </w:pPr>
      <w:r w:rsidRPr="00601F05">
        <w:rPr>
          <w:rFonts w:ascii="Times New Roman" w:eastAsia="Times New Roman" w:hAnsi="Times New Roman" w:cs="Times New Roman"/>
          <w:sz w:val="28"/>
          <w:szCs w:val="28"/>
          <w:lang w:eastAsia="ru-RU"/>
        </w:rPr>
        <w:t>Прогнозні показники доходів бюджету Перечинської міської територіальної громади на 2027</w:t>
      </w:r>
      <w:r w:rsidR="00E64705">
        <w:rPr>
          <w:rFonts w:ascii="Times New Roman" w:eastAsia="Times New Roman" w:hAnsi="Times New Roman" w:cs="Times New Roman"/>
          <w:sz w:val="28"/>
          <w:szCs w:val="28"/>
          <w:lang w:eastAsia="ru-RU"/>
        </w:rPr>
        <w:t xml:space="preserve"> - </w:t>
      </w:r>
      <w:r w:rsidRPr="00601F05">
        <w:rPr>
          <w:rFonts w:ascii="Times New Roman" w:eastAsia="Times New Roman" w:hAnsi="Times New Roman" w:cs="Times New Roman"/>
          <w:sz w:val="28"/>
          <w:szCs w:val="28"/>
          <w:lang w:eastAsia="ru-RU"/>
        </w:rPr>
        <w:t xml:space="preserve">2029 роки сформовано відповідно до вимог Бюджетного та </w:t>
      </w:r>
      <w:r w:rsidRPr="00601F05">
        <w:rPr>
          <w:rFonts w:ascii="Times New Roman" w:eastAsia="Times New Roman" w:hAnsi="Times New Roman" w:cs="Times New Roman"/>
          <w:sz w:val="28"/>
          <w:szCs w:val="28"/>
          <w:lang w:eastAsia="ru-RU"/>
        </w:rPr>
        <w:lastRenderedPageBreak/>
        <w:t>Податкового кодексів України, положень Бюджетної декларації на 2027</w:t>
      </w:r>
      <w:r w:rsidR="00E64705">
        <w:rPr>
          <w:rFonts w:ascii="Times New Roman" w:eastAsia="Times New Roman" w:hAnsi="Times New Roman" w:cs="Times New Roman"/>
          <w:sz w:val="28"/>
          <w:szCs w:val="28"/>
          <w:lang w:eastAsia="ru-RU"/>
        </w:rPr>
        <w:t xml:space="preserve"> - </w:t>
      </w:r>
      <w:r w:rsidRPr="00601F05">
        <w:rPr>
          <w:rFonts w:ascii="Times New Roman" w:eastAsia="Times New Roman" w:hAnsi="Times New Roman" w:cs="Times New Roman"/>
          <w:sz w:val="28"/>
          <w:szCs w:val="28"/>
          <w:lang w:eastAsia="ru-RU"/>
        </w:rPr>
        <w:t xml:space="preserve">2029 роки, основних прогнозних макроекономічних показників економічного і соціального розвитку України, прогнозу соціально-економічного розвитку громади та інших нормативно-правових актів, що регулюють формування дохідної частини місцевих бюджетів. Під час розрахунку прогнозних показників враховано чинні на дату складання прогнозу норми бюджетного та податкового законодавства, очікувані тенденції розвитку економіки громади, зміни податкової бази, прогнозовану динаміку надходжень за основними бюджетоутворюючими </w:t>
      </w:r>
      <w:proofErr w:type="spellStart"/>
      <w:r w:rsidRPr="00601F05">
        <w:rPr>
          <w:rFonts w:ascii="Times New Roman" w:eastAsia="Times New Roman" w:hAnsi="Times New Roman" w:cs="Times New Roman"/>
          <w:sz w:val="28"/>
          <w:szCs w:val="28"/>
          <w:lang w:eastAsia="ru-RU"/>
        </w:rPr>
        <w:t>платежами</w:t>
      </w:r>
      <w:proofErr w:type="spellEnd"/>
      <w:r w:rsidRPr="00601F05">
        <w:rPr>
          <w:rFonts w:ascii="Times New Roman" w:eastAsia="Times New Roman" w:hAnsi="Times New Roman" w:cs="Times New Roman"/>
          <w:sz w:val="28"/>
          <w:szCs w:val="28"/>
          <w:lang w:eastAsia="ru-RU"/>
        </w:rPr>
        <w:t xml:space="preserve"> та фактичні результати виконання бюджету попередніх років. У разі внесення змін до бюджетного або податкового законодавства, які впливатимуть на доходи місцевих бюджетів, прогнозні показники підлягатимуть уточненню.</w:t>
      </w:r>
    </w:p>
    <w:p w14:paraId="3681F8E5" w14:textId="77777777" w:rsidR="00C864E4" w:rsidRPr="00C864E4" w:rsidRDefault="00C864E4" w:rsidP="00685EE8">
      <w:pPr>
        <w:spacing w:after="0" w:line="240" w:lineRule="auto"/>
        <w:ind w:firstLine="567"/>
        <w:jc w:val="both"/>
        <w:rPr>
          <w:rFonts w:ascii="Times New Roman" w:eastAsia="Times New Roman" w:hAnsi="Times New Roman" w:cs="Times New Roman"/>
          <w:sz w:val="28"/>
          <w:szCs w:val="28"/>
          <w:lang w:eastAsia="ru-RU"/>
        </w:rPr>
      </w:pPr>
      <w:r w:rsidRPr="00C864E4">
        <w:rPr>
          <w:rFonts w:ascii="Times New Roman" w:eastAsia="Times New Roman" w:hAnsi="Times New Roman" w:cs="Times New Roman"/>
          <w:sz w:val="28"/>
          <w:szCs w:val="28"/>
          <w:lang w:eastAsia="ru-RU"/>
        </w:rPr>
        <w:t>При визначенні прогнозних показників доходів враховано втрати бюджету від надання податкових пільг відповідно до чинного законодавства та рішень Перечинської міської ради щодо встановлення місцевих податків і зборів. Надання податкових пільг здійснюється з урахуванням необхідності забезпечення збалансованості бюджету громади.</w:t>
      </w:r>
    </w:p>
    <w:p w14:paraId="33362F53" w14:textId="77777777" w:rsidR="00685EE8" w:rsidRPr="00685EE8" w:rsidRDefault="00685EE8" w:rsidP="00685EE8">
      <w:pPr>
        <w:spacing w:after="0" w:line="240" w:lineRule="auto"/>
        <w:ind w:firstLine="567"/>
        <w:jc w:val="both"/>
        <w:rPr>
          <w:rFonts w:ascii="Times New Roman" w:eastAsia="Times New Roman" w:hAnsi="Times New Roman" w:cs="Times New Roman"/>
          <w:sz w:val="28"/>
          <w:szCs w:val="28"/>
          <w:lang w:eastAsia="ru-RU"/>
        </w:rPr>
      </w:pPr>
      <w:r w:rsidRPr="00685EE8">
        <w:rPr>
          <w:rFonts w:ascii="Times New Roman" w:eastAsia="Times New Roman" w:hAnsi="Times New Roman" w:cs="Times New Roman"/>
          <w:sz w:val="28"/>
          <w:szCs w:val="28"/>
          <w:lang w:eastAsia="ru-RU"/>
        </w:rPr>
        <w:t xml:space="preserve">Бюджетна політика у середньостроковому періоді буде спрямована на забезпечення фінансової стійкості бюджету міської територіальної громади, удосконалення механізмів бюджетного планування, зміцнення власної дохідної бази, підвищення ефективності та результативності використання бюджетних коштів, а також створення належних фінансових умов для реалізації пріоритетних завдань соціально-економічного розвитку громади та публічних інвестиційних </w:t>
      </w:r>
      <w:proofErr w:type="spellStart"/>
      <w:r w:rsidRPr="00685EE8">
        <w:rPr>
          <w:rFonts w:ascii="Times New Roman" w:eastAsia="Times New Roman" w:hAnsi="Times New Roman" w:cs="Times New Roman"/>
          <w:sz w:val="28"/>
          <w:szCs w:val="28"/>
          <w:lang w:eastAsia="ru-RU"/>
        </w:rPr>
        <w:t>проєктів</w:t>
      </w:r>
      <w:proofErr w:type="spellEnd"/>
      <w:r w:rsidRPr="00685EE8">
        <w:rPr>
          <w:rFonts w:ascii="Times New Roman" w:eastAsia="Times New Roman" w:hAnsi="Times New Roman" w:cs="Times New Roman"/>
          <w:sz w:val="28"/>
          <w:szCs w:val="28"/>
          <w:lang w:eastAsia="ru-RU"/>
        </w:rPr>
        <w:t>.</w:t>
      </w:r>
    </w:p>
    <w:p w14:paraId="40C25D97" w14:textId="77777777" w:rsidR="008B39F1" w:rsidRPr="008B39F1" w:rsidRDefault="008B39F1" w:rsidP="008B39F1">
      <w:pPr>
        <w:spacing w:after="0" w:line="240" w:lineRule="auto"/>
        <w:ind w:firstLine="567"/>
        <w:jc w:val="both"/>
        <w:rPr>
          <w:rFonts w:ascii="Times New Roman" w:eastAsia="Times New Roman" w:hAnsi="Times New Roman" w:cs="Times New Roman"/>
          <w:sz w:val="28"/>
          <w:szCs w:val="28"/>
          <w:lang w:eastAsia="ru-RU"/>
        </w:rPr>
      </w:pPr>
      <w:r w:rsidRPr="008B39F1">
        <w:rPr>
          <w:rFonts w:ascii="Times New Roman" w:eastAsia="Times New Roman" w:hAnsi="Times New Roman" w:cs="Times New Roman"/>
          <w:sz w:val="28"/>
          <w:szCs w:val="28"/>
          <w:lang w:eastAsia="ru-RU"/>
        </w:rPr>
        <w:t>У середньостроковій перспективі економічний профіль Перечинської міської територіальної громади визначатиметься насамперед розвитком промислового виробництва, зокрема машинобудування, металообробної, переробної та інших галузей, розширенням діяльності діючих підприємств, залученням інвестицій, створенням нових робочих місць і розвитком житлової та інженерної інфраструктури, необхідної для забезпечення економічного зростання громади. Важливим напрямом також залишатиметься розвиток малого і середнього підприємництва, яке забезпечуватиме потреби виробничого сектору, сфери послуг і населення, сприятиме формуванню сприятливого бізнес-середовища та зміцненню економічної спроможності громади. Перспективним напрямом диверсифікації економіки громади є розвиток туристично-рекреаційного потенціалу, зокрема пізнавального, культурного та зеленого туризму, що ґрунтується на природних ресурсах, історико-культурній спадщині та вигідному географічному розташуванні громади.</w:t>
      </w:r>
    </w:p>
    <w:p w14:paraId="7B8D4CE8" w14:textId="77777777" w:rsidR="00FE6F99" w:rsidRPr="000A425E"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Основними завданнями щодо активізації підприємницької діяльності є:</w:t>
      </w:r>
    </w:p>
    <w:p w14:paraId="76CC656D" w14:textId="6B49C8B9" w:rsidR="00FE6F99" w:rsidRPr="00703CD8" w:rsidRDefault="00FE6F99" w:rsidP="006B332D">
      <w:pPr>
        <w:pStyle w:val="ab"/>
        <w:numPr>
          <w:ilvl w:val="0"/>
          <w:numId w:val="7"/>
        </w:numPr>
        <w:tabs>
          <w:tab w:val="clear" w:pos="720"/>
          <w:tab w:val="num" w:pos="0"/>
          <w:tab w:val="left" w:pos="284"/>
          <w:tab w:val="left" w:pos="567"/>
        </w:tabs>
        <w:autoSpaceDE w:val="0"/>
        <w:autoSpaceDN w:val="0"/>
        <w:spacing w:after="0" w:line="240" w:lineRule="auto"/>
        <w:ind w:left="0" w:firstLine="284"/>
        <w:jc w:val="both"/>
        <w:rPr>
          <w:rFonts w:ascii="Times New Roman" w:hAnsi="Times New Roman" w:cs="Times New Roman"/>
          <w:sz w:val="28"/>
          <w:szCs w:val="28"/>
        </w:rPr>
      </w:pPr>
      <w:r w:rsidRPr="00703CD8">
        <w:rPr>
          <w:rFonts w:ascii="Times New Roman" w:hAnsi="Times New Roman" w:cs="Times New Roman"/>
          <w:sz w:val="28"/>
          <w:szCs w:val="28"/>
        </w:rPr>
        <w:t>підтримка стрімкого розвитку галузі машинобудування та інших нових напрямків бізнесу, що з’явилися в громаді;</w:t>
      </w:r>
    </w:p>
    <w:p w14:paraId="1A5BFE43" w14:textId="6EA990DB" w:rsidR="00FE6F99" w:rsidRPr="00703CD8" w:rsidRDefault="00FE6F99" w:rsidP="006B332D">
      <w:pPr>
        <w:pStyle w:val="ab"/>
        <w:numPr>
          <w:ilvl w:val="0"/>
          <w:numId w:val="7"/>
        </w:numPr>
        <w:tabs>
          <w:tab w:val="clear" w:pos="720"/>
          <w:tab w:val="num" w:pos="0"/>
          <w:tab w:val="left" w:pos="284"/>
          <w:tab w:val="left" w:pos="567"/>
        </w:tabs>
        <w:autoSpaceDE w:val="0"/>
        <w:autoSpaceDN w:val="0"/>
        <w:spacing w:after="0" w:line="240" w:lineRule="auto"/>
        <w:ind w:left="0" w:firstLine="284"/>
        <w:jc w:val="both"/>
        <w:rPr>
          <w:rFonts w:ascii="Times New Roman" w:hAnsi="Times New Roman" w:cs="Times New Roman"/>
          <w:sz w:val="28"/>
          <w:szCs w:val="28"/>
        </w:rPr>
      </w:pPr>
      <w:r w:rsidRPr="00703CD8">
        <w:rPr>
          <w:rFonts w:ascii="Times New Roman" w:hAnsi="Times New Roman" w:cs="Times New Roman"/>
          <w:sz w:val="28"/>
          <w:szCs w:val="28"/>
        </w:rPr>
        <w:t>створення умов для залучення інвестицій у виробничу, логістичну та сервісну інфраструктуру;</w:t>
      </w:r>
    </w:p>
    <w:p w14:paraId="563606F6" w14:textId="4947332C" w:rsidR="00FE6F99" w:rsidRPr="00703CD8" w:rsidRDefault="00FE6F99" w:rsidP="006B332D">
      <w:pPr>
        <w:pStyle w:val="ab"/>
        <w:numPr>
          <w:ilvl w:val="0"/>
          <w:numId w:val="7"/>
        </w:numPr>
        <w:tabs>
          <w:tab w:val="clear" w:pos="720"/>
          <w:tab w:val="num" w:pos="0"/>
          <w:tab w:val="left" w:pos="284"/>
          <w:tab w:val="left" w:pos="567"/>
        </w:tabs>
        <w:autoSpaceDE w:val="0"/>
        <w:autoSpaceDN w:val="0"/>
        <w:spacing w:after="0" w:line="240" w:lineRule="auto"/>
        <w:ind w:left="0" w:firstLine="284"/>
        <w:jc w:val="both"/>
        <w:rPr>
          <w:rFonts w:ascii="Times New Roman" w:hAnsi="Times New Roman" w:cs="Times New Roman"/>
          <w:sz w:val="28"/>
          <w:szCs w:val="28"/>
        </w:rPr>
      </w:pPr>
      <w:r w:rsidRPr="00703CD8">
        <w:rPr>
          <w:rFonts w:ascii="Times New Roman" w:hAnsi="Times New Roman" w:cs="Times New Roman"/>
          <w:sz w:val="28"/>
          <w:szCs w:val="28"/>
        </w:rPr>
        <w:lastRenderedPageBreak/>
        <w:t>стимулювання розвитку малого та середнього бізнесу, зокрема через надання консультаційної підтримки та покращення умов ведення підприємницької діяльності;</w:t>
      </w:r>
    </w:p>
    <w:p w14:paraId="71B5F52A" w14:textId="7A120E03" w:rsidR="00FE6F99" w:rsidRPr="00703CD8" w:rsidRDefault="00FE6F99" w:rsidP="006B332D">
      <w:pPr>
        <w:pStyle w:val="ab"/>
        <w:numPr>
          <w:ilvl w:val="0"/>
          <w:numId w:val="7"/>
        </w:numPr>
        <w:tabs>
          <w:tab w:val="clear" w:pos="720"/>
          <w:tab w:val="num" w:pos="0"/>
          <w:tab w:val="left" w:pos="284"/>
          <w:tab w:val="left" w:pos="567"/>
        </w:tabs>
        <w:autoSpaceDE w:val="0"/>
        <w:autoSpaceDN w:val="0"/>
        <w:spacing w:after="0" w:line="240" w:lineRule="auto"/>
        <w:ind w:left="0" w:firstLine="284"/>
        <w:jc w:val="both"/>
        <w:rPr>
          <w:rFonts w:ascii="Times New Roman" w:hAnsi="Times New Roman" w:cs="Times New Roman"/>
          <w:sz w:val="28"/>
          <w:szCs w:val="28"/>
        </w:rPr>
      </w:pPr>
      <w:r w:rsidRPr="00703CD8">
        <w:rPr>
          <w:rFonts w:ascii="Times New Roman" w:hAnsi="Times New Roman" w:cs="Times New Roman"/>
          <w:sz w:val="28"/>
          <w:szCs w:val="28"/>
        </w:rPr>
        <w:t>активізація співпраці між місцевою владою, бізнесом та освітніми закладами з метою підготовки кваліфікованих кадрів.</w:t>
      </w:r>
    </w:p>
    <w:p w14:paraId="6C8B3860" w14:textId="77777777" w:rsidR="00FE6F99" w:rsidRPr="00703CD8" w:rsidRDefault="00FE6F99" w:rsidP="006B332D">
      <w:pPr>
        <w:tabs>
          <w:tab w:val="left" w:pos="284"/>
          <w:tab w:val="left" w:pos="567"/>
        </w:tabs>
        <w:autoSpaceDE w:val="0"/>
        <w:autoSpaceDN w:val="0"/>
        <w:spacing w:after="0" w:line="240" w:lineRule="auto"/>
        <w:ind w:firstLine="567"/>
        <w:jc w:val="both"/>
        <w:rPr>
          <w:rFonts w:ascii="Times New Roman" w:hAnsi="Times New Roman" w:cs="Times New Roman"/>
          <w:sz w:val="28"/>
          <w:szCs w:val="28"/>
        </w:rPr>
      </w:pPr>
      <w:r w:rsidRPr="00703CD8">
        <w:rPr>
          <w:rFonts w:ascii="Times New Roman" w:hAnsi="Times New Roman" w:cs="Times New Roman"/>
          <w:sz w:val="28"/>
          <w:szCs w:val="28"/>
        </w:rPr>
        <w:t>Розширення бази оподаткування та залучення додаткових надходжень до бюджету планується внаслідок:</w:t>
      </w:r>
    </w:p>
    <w:p w14:paraId="33FEBF46" w14:textId="227D674D" w:rsidR="00FE6F99" w:rsidRPr="00703CD8" w:rsidRDefault="00FE6F99" w:rsidP="006B332D">
      <w:pPr>
        <w:pStyle w:val="ab"/>
        <w:numPr>
          <w:ilvl w:val="0"/>
          <w:numId w:val="7"/>
        </w:numPr>
        <w:tabs>
          <w:tab w:val="clear" w:pos="720"/>
          <w:tab w:val="num" w:pos="0"/>
          <w:tab w:val="left" w:pos="284"/>
          <w:tab w:val="left" w:pos="567"/>
        </w:tabs>
        <w:autoSpaceDE w:val="0"/>
        <w:autoSpaceDN w:val="0"/>
        <w:spacing w:after="0" w:line="240" w:lineRule="auto"/>
        <w:ind w:left="0" w:firstLine="284"/>
        <w:jc w:val="both"/>
        <w:rPr>
          <w:rFonts w:ascii="Times New Roman" w:hAnsi="Times New Roman" w:cs="Times New Roman"/>
          <w:sz w:val="28"/>
          <w:szCs w:val="28"/>
        </w:rPr>
      </w:pPr>
      <w:r w:rsidRPr="00703CD8">
        <w:rPr>
          <w:rFonts w:ascii="Times New Roman" w:hAnsi="Times New Roman" w:cs="Times New Roman"/>
          <w:sz w:val="28"/>
          <w:szCs w:val="28"/>
        </w:rPr>
        <w:t>зростання кількості суб’єктів господарювання та працевлаштованого населення, що сприятиме підвищенню фонду оплати праці та відповідно - надходжень із ПДФО;</w:t>
      </w:r>
    </w:p>
    <w:p w14:paraId="4EFCB8C5" w14:textId="10863DEA" w:rsidR="00FE6F99" w:rsidRPr="00703CD8" w:rsidRDefault="00FE6F99" w:rsidP="006B332D">
      <w:pPr>
        <w:pStyle w:val="ab"/>
        <w:numPr>
          <w:ilvl w:val="0"/>
          <w:numId w:val="7"/>
        </w:numPr>
        <w:tabs>
          <w:tab w:val="clear" w:pos="720"/>
          <w:tab w:val="num" w:pos="0"/>
          <w:tab w:val="left" w:pos="284"/>
          <w:tab w:val="left" w:pos="567"/>
        </w:tabs>
        <w:autoSpaceDE w:val="0"/>
        <w:autoSpaceDN w:val="0"/>
        <w:spacing w:after="0" w:line="240" w:lineRule="auto"/>
        <w:ind w:left="0" w:firstLine="284"/>
        <w:jc w:val="both"/>
        <w:rPr>
          <w:rFonts w:ascii="Times New Roman" w:hAnsi="Times New Roman" w:cs="Times New Roman"/>
          <w:sz w:val="28"/>
          <w:szCs w:val="28"/>
        </w:rPr>
      </w:pPr>
      <w:r w:rsidRPr="00703CD8">
        <w:rPr>
          <w:rFonts w:ascii="Times New Roman" w:hAnsi="Times New Roman" w:cs="Times New Roman"/>
          <w:sz w:val="28"/>
          <w:szCs w:val="28"/>
        </w:rPr>
        <w:t>розвитку машинобудівної галузі та появи нових бізнесів на території громади;</w:t>
      </w:r>
    </w:p>
    <w:p w14:paraId="50493D53" w14:textId="2C8462C0" w:rsidR="00FE6F99" w:rsidRPr="00703CD8" w:rsidRDefault="00FE6F99" w:rsidP="006B332D">
      <w:pPr>
        <w:pStyle w:val="ab"/>
        <w:numPr>
          <w:ilvl w:val="0"/>
          <w:numId w:val="7"/>
        </w:numPr>
        <w:tabs>
          <w:tab w:val="clear" w:pos="720"/>
          <w:tab w:val="num" w:pos="0"/>
          <w:tab w:val="left" w:pos="284"/>
          <w:tab w:val="left" w:pos="567"/>
        </w:tabs>
        <w:autoSpaceDE w:val="0"/>
        <w:autoSpaceDN w:val="0"/>
        <w:spacing w:after="0" w:line="240" w:lineRule="auto"/>
        <w:ind w:left="0" w:firstLine="284"/>
        <w:jc w:val="both"/>
        <w:rPr>
          <w:rFonts w:ascii="Times New Roman" w:hAnsi="Times New Roman" w:cs="Times New Roman"/>
          <w:sz w:val="28"/>
          <w:szCs w:val="28"/>
        </w:rPr>
      </w:pPr>
      <w:r w:rsidRPr="00703CD8">
        <w:rPr>
          <w:rFonts w:ascii="Times New Roman" w:hAnsi="Times New Roman" w:cs="Times New Roman"/>
          <w:sz w:val="28"/>
          <w:szCs w:val="28"/>
        </w:rPr>
        <w:t>скорочення податкового боргу з платежів до місцевого бюджету;</w:t>
      </w:r>
    </w:p>
    <w:p w14:paraId="24C2783D" w14:textId="74B9EC70" w:rsidR="00FE6F99" w:rsidRPr="00703CD8" w:rsidRDefault="00FE6F99" w:rsidP="006B332D">
      <w:pPr>
        <w:pStyle w:val="ab"/>
        <w:numPr>
          <w:ilvl w:val="0"/>
          <w:numId w:val="7"/>
        </w:numPr>
        <w:tabs>
          <w:tab w:val="clear" w:pos="720"/>
          <w:tab w:val="num" w:pos="0"/>
          <w:tab w:val="left" w:pos="284"/>
          <w:tab w:val="left" w:pos="567"/>
        </w:tabs>
        <w:autoSpaceDE w:val="0"/>
        <w:autoSpaceDN w:val="0"/>
        <w:spacing w:after="0" w:line="240" w:lineRule="auto"/>
        <w:ind w:left="0" w:firstLine="284"/>
        <w:jc w:val="both"/>
        <w:rPr>
          <w:rFonts w:ascii="Times New Roman" w:hAnsi="Times New Roman" w:cs="Times New Roman"/>
          <w:sz w:val="28"/>
          <w:szCs w:val="28"/>
        </w:rPr>
      </w:pPr>
      <w:r w:rsidRPr="00703CD8">
        <w:rPr>
          <w:rFonts w:ascii="Times New Roman" w:hAnsi="Times New Roman" w:cs="Times New Roman"/>
          <w:sz w:val="28"/>
          <w:szCs w:val="28"/>
        </w:rPr>
        <w:t>проведення суцільної інвентаризації об’єктів нерухомості, їх державної реєстрації та легалізації використання земельних ділянок.</w:t>
      </w:r>
    </w:p>
    <w:p w14:paraId="538B82E4" w14:textId="77777777" w:rsidR="00FE6F99" w:rsidRPr="000A425E"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Обсяг доходів бюджету (без урахування міжбюджетних трансфертів)  прогнозується на: </w:t>
      </w:r>
    </w:p>
    <w:p w14:paraId="2A2950A7" w14:textId="608AF008" w:rsidR="00FE6F99" w:rsidRPr="000A425E"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202</w:t>
      </w:r>
      <w:r w:rsidR="008B39F1">
        <w:rPr>
          <w:rFonts w:ascii="Times New Roman" w:eastAsia="Times New Roman" w:hAnsi="Times New Roman" w:cs="Times New Roman"/>
          <w:sz w:val="28"/>
          <w:szCs w:val="28"/>
          <w:lang w:eastAsia="ru-RU"/>
        </w:rPr>
        <w:t>7</w:t>
      </w:r>
      <w:r w:rsidRPr="000A425E">
        <w:rPr>
          <w:rFonts w:ascii="Times New Roman" w:eastAsia="Times New Roman" w:hAnsi="Times New Roman" w:cs="Times New Roman"/>
          <w:sz w:val="28"/>
          <w:szCs w:val="28"/>
          <w:lang w:eastAsia="ru-RU"/>
        </w:rPr>
        <w:t xml:space="preserve"> рік – </w:t>
      </w:r>
      <w:r w:rsidR="008B39F1" w:rsidRPr="008B39F1">
        <w:rPr>
          <w:rFonts w:ascii="Times New Roman" w:eastAsia="Times New Roman" w:hAnsi="Times New Roman" w:cs="Times New Roman"/>
          <w:sz w:val="28"/>
          <w:szCs w:val="28"/>
          <w:lang w:eastAsia="ru-RU"/>
        </w:rPr>
        <w:t>404</w:t>
      </w:r>
      <w:r w:rsidR="006B332D">
        <w:rPr>
          <w:rFonts w:ascii="Times New Roman" w:eastAsia="Times New Roman" w:hAnsi="Times New Roman" w:cs="Times New Roman"/>
          <w:sz w:val="28"/>
          <w:szCs w:val="28"/>
          <w:lang w:eastAsia="ru-RU"/>
        </w:rPr>
        <w:t> </w:t>
      </w:r>
      <w:r w:rsidR="008B39F1" w:rsidRPr="008B39F1">
        <w:rPr>
          <w:rFonts w:ascii="Times New Roman" w:eastAsia="Times New Roman" w:hAnsi="Times New Roman" w:cs="Times New Roman"/>
          <w:sz w:val="28"/>
          <w:szCs w:val="28"/>
          <w:lang w:eastAsia="ru-RU"/>
        </w:rPr>
        <w:t>33</w:t>
      </w:r>
      <w:r w:rsidR="006B332D">
        <w:rPr>
          <w:rFonts w:ascii="Times New Roman" w:eastAsia="Times New Roman" w:hAnsi="Times New Roman" w:cs="Times New Roman"/>
          <w:sz w:val="28"/>
          <w:szCs w:val="28"/>
          <w:lang w:eastAsia="ru-RU"/>
        </w:rPr>
        <w:t>7,0</w:t>
      </w:r>
      <w:r w:rsidRPr="000A425E">
        <w:rPr>
          <w:rFonts w:ascii="Times New Roman" w:eastAsia="Times New Roman" w:hAnsi="Times New Roman" w:cs="Times New Roman"/>
          <w:sz w:val="28"/>
          <w:szCs w:val="28"/>
          <w:lang w:eastAsia="ru-RU"/>
        </w:rPr>
        <w:t xml:space="preserve"> </w:t>
      </w:r>
      <w:proofErr w:type="spellStart"/>
      <w:r w:rsidR="006B332D">
        <w:rPr>
          <w:rFonts w:ascii="Times New Roman" w:eastAsia="Times New Roman" w:hAnsi="Times New Roman" w:cs="Times New Roman"/>
          <w:sz w:val="28"/>
          <w:szCs w:val="28"/>
          <w:lang w:eastAsia="ru-RU"/>
        </w:rPr>
        <w:t>тис.</w:t>
      </w:r>
      <w:r w:rsidR="006B332D" w:rsidRPr="000A425E">
        <w:rPr>
          <w:rFonts w:ascii="Times New Roman" w:eastAsia="Times New Roman" w:hAnsi="Times New Roman" w:cs="Times New Roman"/>
          <w:sz w:val="28"/>
          <w:szCs w:val="28"/>
          <w:lang w:eastAsia="ru-RU"/>
        </w:rPr>
        <w:t>грн</w:t>
      </w:r>
      <w:proofErr w:type="spellEnd"/>
      <w:r w:rsidRPr="000A425E">
        <w:rPr>
          <w:rFonts w:ascii="Times New Roman" w:eastAsia="Times New Roman" w:hAnsi="Times New Roman" w:cs="Times New Roman"/>
          <w:sz w:val="28"/>
          <w:szCs w:val="28"/>
          <w:lang w:eastAsia="ru-RU"/>
        </w:rPr>
        <w:t xml:space="preserve">, що </w:t>
      </w:r>
      <w:r w:rsidR="00156535" w:rsidRPr="00156535">
        <w:rPr>
          <w:rFonts w:ascii="Times New Roman" w:eastAsia="Times New Roman" w:hAnsi="Times New Roman" w:cs="Times New Roman"/>
          <w:sz w:val="28"/>
          <w:szCs w:val="28"/>
          <w:lang w:eastAsia="ru-RU"/>
        </w:rPr>
        <w:t xml:space="preserve">на </w:t>
      </w:r>
      <w:r w:rsidR="00156535" w:rsidRPr="00156535">
        <w:rPr>
          <w:rFonts w:ascii="Times New Roman" w:eastAsia="Times New Roman" w:hAnsi="Times New Roman" w:cs="Times New Roman"/>
          <w:bCs/>
          <w:sz w:val="28"/>
          <w:szCs w:val="28"/>
          <w:lang w:eastAsia="ru-RU"/>
        </w:rPr>
        <w:t xml:space="preserve">127 252,7 </w:t>
      </w:r>
      <w:proofErr w:type="spellStart"/>
      <w:r w:rsidR="00156535" w:rsidRPr="00156535">
        <w:rPr>
          <w:rFonts w:ascii="Times New Roman" w:eastAsia="Times New Roman" w:hAnsi="Times New Roman" w:cs="Times New Roman"/>
          <w:bCs/>
          <w:sz w:val="28"/>
          <w:szCs w:val="28"/>
          <w:lang w:eastAsia="ru-RU"/>
        </w:rPr>
        <w:t>тис.грн</w:t>
      </w:r>
      <w:proofErr w:type="spellEnd"/>
      <w:r w:rsidR="00156535" w:rsidRPr="00156535">
        <w:rPr>
          <w:rFonts w:ascii="Times New Roman" w:eastAsia="Times New Roman" w:hAnsi="Times New Roman" w:cs="Times New Roman"/>
          <w:sz w:val="28"/>
          <w:szCs w:val="28"/>
          <w:lang w:eastAsia="ru-RU"/>
        </w:rPr>
        <w:t xml:space="preserve">, або </w:t>
      </w:r>
      <w:r w:rsidR="00156535" w:rsidRPr="00156535">
        <w:rPr>
          <w:rFonts w:ascii="Times New Roman" w:eastAsia="Times New Roman" w:hAnsi="Times New Roman" w:cs="Times New Roman"/>
          <w:bCs/>
          <w:sz w:val="28"/>
          <w:szCs w:val="28"/>
          <w:lang w:eastAsia="ru-RU"/>
        </w:rPr>
        <w:t>45,9%</w:t>
      </w:r>
      <w:r w:rsidR="00156535" w:rsidRPr="00156535">
        <w:rPr>
          <w:rFonts w:ascii="Times New Roman" w:eastAsia="Times New Roman" w:hAnsi="Times New Roman" w:cs="Times New Roman"/>
          <w:sz w:val="28"/>
          <w:szCs w:val="28"/>
          <w:lang w:eastAsia="ru-RU"/>
        </w:rPr>
        <w:t>, більше порівняно з попереднім прогнозом (</w:t>
      </w:r>
      <w:r w:rsidR="00156535" w:rsidRPr="00156535">
        <w:rPr>
          <w:rFonts w:ascii="Times New Roman" w:eastAsia="Times New Roman" w:hAnsi="Times New Roman" w:cs="Times New Roman"/>
          <w:bCs/>
          <w:sz w:val="28"/>
          <w:szCs w:val="28"/>
          <w:lang w:eastAsia="ru-RU"/>
        </w:rPr>
        <w:t xml:space="preserve">277 084,3 </w:t>
      </w:r>
      <w:proofErr w:type="spellStart"/>
      <w:r w:rsidR="00156535" w:rsidRPr="00156535">
        <w:rPr>
          <w:rFonts w:ascii="Times New Roman" w:eastAsia="Times New Roman" w:hAnsi="Times New Roman" w:cs="Times New Roman"/>
          <w:bCs/>
          <w:sz w:val="28"/>
          <w:szCs w:val="28"/>
          <w:lang w:eastAsia="ru-RU"/>
        </w:rPr>
        <w:t>тис.грн</w:t>
      </w:r>
      <w:proofErr w:type="spellEnd"/>
      <w:r w:rsidR="00156535" w:rsidRPr="00156535">
        <w:rPr>
          <w:rFonts w:ascii="Times New Roman" w:eastAsia="Times New Roman" w:hAnsi="Times New Roman" w:cs="Times New Roman"/>
          <w:sz w:val="28"/>
          <w:szCs w:val="28"/>
          <w:lang w:eastAsia="ru-RU"/>
        </w:rPr>
        <w:t xml:space="preserve">), </w:t>
      </w:r>
      <w:r w:rsidR="00156535" w:rsidRPr="00EB0394">
        <w:rPr>
          <w:rFonts w:ascii="Times New Roman" w:eastAsia="Times New Roman" w:hAnsi="Times New Roman" w:cs="Times New Roman"/>
          <w:sz w:val="28"/>
          <w:szCs w:val="28"/>
          <w:lang w:eastAsia="ru-RU"/>
        </w:rPr>
        <w:t>що становить 86,</w:t>
      </w:r>
      <w:r w:rsidR="00156535">
        <w:rPr>
          <w:rFonts w:ascii="Times New Roman" w:eastAsia="Times New Roman" w:hAnsi="Times New Roman" w:cs="Times New Roman"/>
          <w:sz w:val="28"/>
          <w:szCs w:val="28"/>
          <w:lang w:eastAsia="ru-RU"/>
        </w:rPr>
        <w:t>8</w:t>
      </w:r>
      <w:r w:rsidR="00156535" w:rsidRPr="00EB0394">
        <w:rPr>
          <w:rFonts w:ascii="Times New Roman" w:eastAsia="Times New Roman" w:hAnsi="Times New Roman" w:cs="Times New Roman"/>
          <w:sz w:val="28"/>
          <w:szCs w:val="28"/>
          <w:lang w:eastAsia="ru-RU"/>
        </w:rPr>
        <w:t>% від загального обсягу надходжень;</w:t>
      </w:r>
      <w:r w:rsidRPr="000A425E">
        <w:rPr>
          <w:rFonts w:ascii="Times New Roman" w:eastAsia="Times New Roman" w:hAnsi="Times New Roman" w:cs="Times New Roman"/>
          <w:sz w:val="28"/>
          <w:szCs w:val="28"/>
          <w:lang w:eastAsia="ru-RU"/>
        </w:rPr>
        <w:t xml:space="preserve"> </w:t>
      </w:r>
    </w:p>
    <w:p w14:paraId="0E07D8C2" w14:textId="4B0076B4" w:rsidR="00FE6F99" w:rsidRPr="00EB0394"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202</w:t>
      </w:r>
      <w:r w:rsidR="00D8595E">
        <w:rPr>
          <w:rFonts w:ascii="Times New Roman" w:eastAsia="Times New Roman" w:hAnsi="Times New Roman" w:cs="Times New Roman"/>
          <w:sz w:val="28"/>
          <w:szCs w:val="28"/>
          <w:lang w:eastAsia="ru-RU"/>
        </w:rPr>
        <w:t>8</w:t>
      </w:r>
      <w:r w:rsidRPr="000A425E">
        <w:rPr>
          <w:rFonts w:ascii="Times New Roman" w:eastAsia="Times New Roman" w:hAnsi="Times New Roman" w:cs="Times New Roman"/>
          <w:sz w:val="28"/>
          <w:szCs w:val="28"/>
          <w:lang w:eastAsia="ru-RU"/>
        </w:rPr>
        <w:t xml:space="preserve"> рік – </w:t>
      </w:r>
      <w:r w:rsidR="00D8595E" w:rsidRPr="00D8595E">
        <w:rPr>
          <w:rFonts w:ascii="Times New Roman" w:eastAsia="Times New Roman" w:hAnsi="Times New Roman" w:cs="Times New Roman"/>
          <w:sz w:val="28"/>
          <w:szCs w:val="28"/>
          <w:lang w:eastAsia="ru-RU"/>
        </w:rPr>
        <w:t>417</w:t>
      </w:r>
      <w:r w:rsidR="006B332D">
        <w:rPr>
          <w:rFonts w:ascii="Times New Roman" w:eastAsia="Times New Roman" w:hAnsi="Times New Roman" w:cs="Times New Roman"/>
          <w:sz w:val="28"/>
          <w:szCs w:val="28"/>
          <w:lang w:eastAsia="ru-RU"/>
        </w:rPr>
        <w:t> </w:t>
      </w:r>
      <w:r w:rsidR="00D8595E" w:rsidRPr="00D8595E">
        <w:rPr>
          <w:rFonts w:ascii="Times New Roman" w:eastAsia="Times New Roman" w:hAnsi="Times New Roman" w:cs="Times New Roman"/>
          <w:sz w:val="28"/>
          <w:szCs w:val="28"/>
          <w:lang w:eastAsia="ru-RU"/>
        </w:rPr>
        <w:t>780</w:t>
      </w:r>
      <w:r w:rsidR="006B332D">
        <w:rPr>
          <w:rFonts w:ascii="Times New Roman" w:eastAsia="Times New Roman" w:hAnsi="Times New Roman" w:cs="Times New Roman"/>
          <w:sz w:val="28"/>
          <w:szCs w:val="28"/>
          <w:lang w:eastAsia="ru-RU"/>
        </w:rPr>
        <w:t xml:space="preserve">,5 </w:t>
      </w:r>
      <w:proofErr w:type="spellStart"/>
      <w:r w:rsidR="006B332D">
        <w:rPr>
          <w:rFonts w:ascii="Times New Roman" w:eastAsia="Times New Roman" w:hAnsi="Times New Roman" w:cs="Times New Roman"/>
          <w:sz w:val="28"/>
          <w:szCs w:val="28"/>
          <w:lang w:eastAsia="ru-RU"/>
        </w:rPr>
        <w:t>тис.</w:t>
      </w:r>
      <w:r w:rsidR="006B332D" w:rsidRPr="000A425E">
        <w:rPr>
          <w:rFonts w:ascii="Times New Roman" w:eastAsia="Times New Roman" w:hAnsi="Times New Roman" w:cs="Times New Roman"/>
          <w:sz w:val="28"/>
          <w:szCs w:val="28"/>
          <w:lang w:eastAsia="ru-RU"/>
        </w:rPr>
        <w:t>грн</w:t>
      </w:r>
      <w:proofErr w:type="spellEnd"/>
      <w:r w:rsidR="00156535">
        <w:rPr>
          <w:rFonts w:ascii="Times New Roman" w:eastAsia="Times New Roman" w:hAnsi="Times New Roman" w:cs="Times New Roman"/>
          <w:sz w:val="28"/>
          <w:szCs w:val="28"/>
          <w:lang w:eastAsia="ru-RU"/>
        </w:rPr>
        <w:t xml:space="preserve">, </w:t>
      </w:r>
      <w:r w:rsidR="00156535" w:rsidRPr="00156535">
        <w:rPr>
          <w:rFonts w:ascii="Times New Roman" w:eastAsia="Times New Roman" w:hAnsi="Times New Roman" w:cs="Times New Roman"/>
          <w:sz w:val="28"/>
          <w:szCs w:val="28"/>
          <w:lang w:eastAsia="ru-RU"/>
        </w:rPr>
        <w:t xml:space="preserve">що на </w:t>
      </w:r>
      <w:r w:rsidR="00156535" w:rsidRPr="00156535">
        <w:rPr>
          <w:rFonts w:ascii="Times New Roman" w:eastAsia="Times New Roman" w:hAnsi="Times New Roman" w:cs="Times New Roman"/>
          <w:bCs/>
          <w:sz w:val="28"/>
          <w:szCs w:val="28"/>
          <w:lang w:eastAsia="ru-RU"/>
        </w:rPr>
        <w:t xml:space="preserve">126 969,8 </w:t>
      </w:r>
      <w:proofErr w:type="spellStart"/>
      <w:r w:rsidR="00156535" w:rsidRPr="00156535">
        <w:rPr>
          <w:rFonts w:ascii="Times New Roman" w:eastAsia="Times New Roman" w:hAnsi="Times New Roman" w:cs="Times New Roman"/>
          <w:bCs/>
          <w:sz w:val="28"/>
          <w:szCs w:val="28"/>
          <w:lang w:eastAsia="ru-RU"/>
        </w:rPr>
        <w:t>тис.грн</w:t>
      </w:r>
      <w:proofErr w:type="spellEnd"/>
      <w:r w:rsidR="00156535" w:rsidRPr="00156535">
        <w:rPr>
          <w:rFonts w:ascii="Times New Roman" w:eastAsia="Times New Roman" w:hAnsi="Times New Roman" w:cs="Times New Roman"/>
          <w:sz w:val="28"/>
          <w:szCs w:val="28"/>
          <w:lang w:eastAsia="ru-RU"/>
        </w:rPr>
        <w:t xml:space="preserve">, або </w:t>
      </w:r>
      <w:r w:rsidR="00156535" w:rsidRPr="00156535">
        <w:rPr>
          <w:rFonts w:ascii="Times New Roman" w:eastAsia="Times New Roman" w:hAnsi="Times New Roman" w:cs="Times New Roman"/>
          <w:bCs/>
          <w:sz w:val="28"/>
          <w:szCs w:val="28"/>
          <w:lang w:eastAsia="ru-RU"/>
        </w:rPr>
        <w:t>43,7 відсотка</w:t>
      </w:r>
      <w:r w:rsidR="00156535" w:rsidRPr="00156535">
        <w:rPr>
          <w:rFonts w:ascii="Times New Roman" w:eastAsia="Times New Roman" w:hAnsi="Times New Roman" w:cs="Times New Roman"/>
          <w:sz w:val="28"/>
          <w:szCs w:val="28"/>
          <w:lang w:eastAsia="ru-RU"/>
        </w:rPr>
        <w:t>, більше порівняно з попереднім прогнозом (</w:t>
      </w:r>
      <w:r w:rsidR="00156535" w:rsidRPr="00156535">
        <w:rPr>
          <w:rFonts w:ascii="Times New Roman" w:eastAsia="Times New Roman" w:hAnsi="Times New Roman" w:cs="Times New Roman"/>
          <w:bCs/>
          <w:sz w:val="28"/>
          <w:szCs w:val="28"/>
          <w:lang w:eastAsia="ru-RU"/>
        </w:rPr>
        <w:t xml:space="preserve">290 810,7 </w:t>
      </w:r>
      <w:proofErr w:type="spellStart"/>
      <w:r w:rsidR="00156535" w:rsidRPr="00156535">
        <w:rPr>
          <w:rFonts w:ascii="Times New Roman" w:eastAsia="Times New Roman" w:hAnsi="Times New Roman" w:cs="Times New Roman"/>
          <w:bCs/>
          <w:sz w:val="28"/>
          <w:szCs w:val="28"/>
          <w:lang w:eastAsia="ru-RU"/>
        </w:rPr>
        <w:t>тис.грн</w:t>
      </w:r>
      <w:proofErr w:type="spellEnd"/>
      <w:r w:rsidR="00156535" w:rsidRPr="00156535">
        <w:rPr>
          <w:rFonts w:ascii="Times New Roman" w:eastAsia="Times New Roman" w:hAnsi="Times New Roman" w:cs="Times New Roman"/>
          <w:sz w:val="28"/>
          <w:szCs w:val="28"/>
          <w:lang w:eastAsia="ru-RU"/>
        </w:rPr>
        <w:t>)</w:t>
      </w:r>
      <w:r w:rsidRPr="00156535">
        <w:rPr>
          <w:rFonts w:ascii="Times New Roman" w:eastAsia="Times New Roman" w:hAnsi="Times New Roman" w:cs="Times New Roman"/>
          <w:sz w:val="28"/>
          <w:szCs w:val="28"/>
          <w:lang w:eastAsia="ru-RU"/>
        </w:rPr>
        <w:t>,</w:t>
      </w:r>
      <w:r w:rsidRPr="00EB0394">
        <w:rPr>
          <w:rFonts w:ascii="Times New Roman" w:eastAsia="Times New Roman" w:hAnsi="Times New Roman" w:cs="Times New Roman"/>
          <w:sz w:val="28"/>
          <w:szCs w:val="28"/>
          <w:lang w:eastAsia="ru-RU"/>
        </w:rPr>
        <w:t xml:space="preserve"> що становить </w:t>
      </w:r>
      <w:r w:rsidR="00EB0394" w:rsidRPr="00EB0394">
        <w:rPr>
          <w:rFonts w:ascii="Times New Roman" w:eastAsia="Times New Roman" w:hAnsi="Times New Roman" w:cs="Times New Roman"/>
          <w:sz w:val="28"/>
          <w:szCs w:val="28"/>
          <w:lang w:eastAsia="ru-RU"/>
        </w:rPr>
        <w:t>86,2</w:t>
      </w:r>
      <w:r w:rsidRPr="00EB0394">
        <w:rPr>
          <w:rFonts w:ascii="Times New Roman" w:eastAsia="Times New Roman" w:hAnsi="Times New Roman" w:cs="Times New Roman"/>
          <w:sz w:val="28"/>
          <w:szCs w:val="28"/>
          <w:lang w:eastAsia="ru-RU"/>
        </w:rPr>
        <w:t xml:space="preserve">% від загального обсягу надходжень; </w:t>
      </w:r>
    </w:p>
    <w:p w14:paraId="5E1345E5" w14:textId="51D03001" w:rsidR="00156535"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EB0394">
        <w:rPr>
          <w:rFonts w:ascii="Times New Roman" w:eastAsia="Times New Roman" w:hAnsi="Times New Roman" w:cs="Times New Roman"/>
          <w:sz w:val="28"/>
          <w:szCs w:val="28"/>
          <w:lang w:eastAsia="ru-RU"/>
        </w:rPr>
        <w:t>202</w:t>
      </w:r>
      <w:r w:rsidR="00D8595E" w:rsidRPr="00EB0394">
        <w:rPr>
          <w:rFonts w:ascii="Times New Roman" w:eastAsia="Times New Roman" w:hAnsi="Times New Roman" w:cs="Times New Roman"/>
          <w:sz w:val="28"/>
          <w:szCs w:val="28"/>
          <w:lang w:eastAsia="ru-RU"/>
        </w:rPr>
        <w:t>9</w:t>
      </w:r>
      <w:r w:rsidRPr="00EB0394">
        <w:rPr>
          <w:rFonts w:ascii="Times New Roman" w:eastAsia="Times New Roman" w:hAnsi="Times New Roman" w:cs="Times New Roman"/>
          <w:sz w:val="28"/>
          <w:szCs w:val="28"/>
          <w:lang w:eastAsia="ru-RU"/>
        </w:rPr>
        <w:t xml:space="preserve"> рік – </w:t>
      </w:r>
      <w:r w:rsidR="00D8595E" w:rsidRPr="00EB0394">
        <w:rPr>
          <w:rFonts w:ascii="Times New Roman" w:eastAsia="Times New Roman" w:hAnsi="Times New Roman" w:cs="Times New Roman"/>
          <w:sz w:val="28"/>
          <w:szCs w:val="28"/>
          <w:lang w:eastAsia="ru-RU"/>
        </w:rPr>
        <w:t>421</w:t>
      </w:r>
      <w:r w:rsidR="006B332D">
        <w:rPr>
          <w:rFonts w:ascii="Times New Roman" w:eastAsia="Times New Roman" w:hAnsi="Times New Roman" w:cs="Times New Roman"/>
          <w:sz w:val="28"/>
          <w:szCs w:val="28"/>
          <w:lang w:eastAsia="ru-RU"/>
        </w:rPr>
        <w:t> </w:t>
      </w:r>
      <w:r w:rsidR="00D8595E" w:rsidRPr="00EB0394">
        <w:rPr>
          <w:rFonts w:ascii="Times New Roman" w:eastAsia="Times New Roman" w:hAnsi="Times New Roman" w:cs="Times New Roman"/>
          <w:sz w:val="28"/>
          <w:szCs w:val="28"/>
          <w:lang w:eastAsia="ru-RU"/>
        </w:rPr>
        <w:t>508</w:t>
      </w:r>
      <w:r w:rsidR="006B332D">
        <w:rPr>
          <w:rFonts w:ascii="Times New Roman" w:eastAsia="Times New Roman" w:hAnsi="Times New Roman" w:cs="Times New Roman"/>
          <w:sz w:val="28"/>
          <w:szCs w:val="28"/>
          <w:lang w:eastAsia="ru-RU"/>
        </w:rPr>
        <w:t>,</w:t>
      </w:r>
      <w:r w:rsidR="00D8595E" w:rsidRPr="00EB0394">
        <w:rPr>
          <w:rFonts w:ascii="Times New Roman" w:eastAsia="Times New Roman" w:hAnsi="Times New Roman" w:cs="Times New Roman"/>
          <w:sz w:val="28"/>
          <w:szCs w:val="28"/>
          <w:lang w:eastAsia="ru-RU"/>
        </w:rPr>
        <w:t>2</w:t>
      </w:r>
      <w:r w:rsidR="006B332D">
        <w:rPr>
          <w:rFonts w:ascii="Times New Roman" w:eastAsia="Times New Roman" w:hAnsi="Times New Roman" w:cs="Times New Roman"/>
          <w:sz w:val="28"/>
          <w:szCs w:val="28"/>
          <w:lang w:eastAsia="ru-RU"/>
        </w:rPr>
        <w:t xml:space="preserve"> </w:t>
      </w:r>
      <w:proofErr w:type="spellStart"/>
      <w:r w:rsidR="006B332D">
        <w:rPr>
          <w:rFonts w:ascii="Times New Roman" w:eastAsia="Times New Roman" w:hAnsi="Times New Roman" w:cs="Times New Roman"/>
          <w:sz w:val="28"/>
          <w:szCs w:val="28"/>
          <w:lang w:eastAsia="ru-RU"/>
        </w:rPr>
        <w:t>тис.</w:t>
      </w:r>
      <w:r w:rsidR="006B332D" w:rsidRPr="000A425E">
        <w:rPr>
          <w:rFonts w:ascii="Times New Roman" w:eastAsia="Times New Roman" w:hAnsi="Times New Roman" w:cs="Times New Roman"/>
          <w:sz w:val="28"/>
          <w:szCs w:val="28"/>
          <w:lang w:eastAsia="ru-RU"/>
        </w:rPr>
        <w:t>грн</w:t>
      </w:r>
      <w:proofErr w:type="spellEnd"/>
      <w:r w:rsidRPr="00EB0394">
        <w:rPr>
          <w:rFonts w:ascii="Times New Roman" w:eastAsia="Times New Roman" w:hAnsi="Times New Roman" w:cs="Times New Roman"/>
          <w:sz w:val="28"/>
          <w:szCs w:val="28"/>
          <w:lang w:eastAsia="ru-RU"/>
        </w:rPr>
        <w:t xml:space="preserve">, що становить </w:t>
      </w:r>
      <w:r w:rsidR="00EB0394" w:rsidRPr="00EB0394">
        <w:rPr>
          <w:rFonts w:ascii="Times New Roman" w:eastAsia="Times New Roman" w:hAnsi="Times New Roman" w:cs="Times New Roman"/>
          <w:sz w:val="28"/>
          <w:szCs w:val="28"/>
          <w:lang w:eastAsia="ru-RU"/>
        </w:rPr>
        <w:t>85</w:t>
      </w:r>
      <w:r w:rsidR="00D8595E" w:rsidRPr="00EB0394">
        <w:rPr>
          <w:rFonts w:ascii="Times New Roman" w:eastAsia="Times New Roman" w:hAnsi="Times New Roman" w:cs="Times New Roman"/>
          <w:sz w:val="28"/>
          <w:szCs w:val="28"/>
          <w:lang w:eastAsia="ru-RU"/>
        </w:rPr>
        <w:t>,5</w:t>
      </w:r>
      <w:r w:rsidRPr="00EB0394">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ві</w:t>
      </w:r>
      <w:r w:rsidR="00156535">
        <w:rPr>
          <w:rFonts w:ascii="Times New Roman" w:eastAsia="Times New Roman" w:hAnsi="Times New Roman" w:cs="Times New Roman"/>
          <w:sz w:val="28"/>
          <w:szCs w:val="28"/>
          <w:lang w:eastAsia="ru-RU"/>
        </w:rPr>
        <w:t>д загального обсягу надходжень.</w:t>
      </w:r>
    </w:p>
    <w:p w14:paraId="246D3D9B" w14:textId="77777777" w:rsidR="00FE6F99" w:rsidRPr="00EB0394"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Прогноз частки трансфертів у загальному обсязі доходів становить у 202</w:t>
      </w:r>
      <w:r w:rsidR="00D8595E">
        <w:rPr>
          <w:rFonts w:ascii="Times New Roman" w:eastAsia="Times New Roman" w:hAnsi="Times New Roman" w:cs="Times New Roman"/>
          <w:sz w:val="28"/>
          <w:szCs w:val="28"/>
          <w:lang w:eastAsia="ru-RU"/>
        </w:rPr>
        <w:t>7</w:t>
      </w:r>
      <w:r w:rsidRPr="000A425E">
        <w:rPr>
          <w:rFonts w:ascii="Times New Roman" w:eastAsia="Times New Roman" w:hAnsi="Times New Roman" w:cs="Times New Roman"/>
          <w:sz w:val="28"/>
          <w:szCs w:val="28"/>
          <w:lang w:eastAsia="ru-RU"/>
        </w:rPr>
        <w:t xml:space="preserve"> році </w:t>
      </w:r>
      <w:r w:rsidRPr="00EB0394">
        <w:rPr>
          <w:rFonts w:ascii="Times New Roman" w:eastAsia="Times New Roman" w:hAnsi="Times New Roman" w:cs="Times New Roman"/>
          <w:sz w:val="28"/>
          <w:szCs w:val="28"/>
          <w:lang w:eastAsia="ru-RU"/>
        </w:rPr>
        <w:t xml:space="preserve">– </w:t>
      </w:r>
      <w:r w:rsidR="00EB0394" w:rsidRPr="00EB0394">
        <w:rPr>
          <w:rFonts w:ascii="Times New Roman" w:eastAsia="Times New Roman" w:hAnsi="Times New Roman" w:cs="Times New Roman"/>
          <w:sz w:val="28"/>
          <w:szCs w:val="28"/>
          <w:lang w:eastAsia="ru-RU"/>
        </w:rPr>
        <w:t>13,2</w:t>
      </w:r>
      <w:r w:rsidR="007A6779">
        <w:rPr>
          <w:rFonts w:ascii="Times New Roman" w:eastAsia="Times New Roman" w:hAnsi="Times New Roman" w:cs="Times New Roman"/>
          <w:sz w:val="28"/>
          <w:szCs w:val="28"/>
          <w:lang w:eastAsia="ru-RU"/>
        </w:rPr>
        <w:t>%</w:t>
      </w:r>
      <w:r w:rsidRPr="00EB0394">
        <w:rPr>
          <w:rFonts w:ascii="Times New Roman" w:eastAsia="Times New Roman" w:hAnsi="Times New Roman" w:cs="Times New Roman"/>
          <w:sz w:val="28"/>
          <w:szCs w:val="28"/>
          <w:lang w:eastAsia="ru-RU"/>
        </w:rPr>
        <w:t>, 202</w:t>
      </w:r>
      <w:r w:rsidR="00D8595E" w:rsidRPr="00EB0394">
        <w:rPr>
          <w:rFonts w:ascii="Times New Roman" w:eastAsia="Times New Roman" w:hAnsi="Times New Roman" w:cs="Times New Roman"/>
          <w:sz w:val="28"/>
          <w:szCs w:val="28"/>
          <w:lang w:eastAsia="ru-RU"/>
        </w:rPr>
        <w:t>8</w:t>
      </w:r>
      <w:r w:rsidRPr="00EB0394">
        <w:rPr>
          <w:rFonts w:ascii="Times New Roman" w:eastAsia="Times New Roman" w:hAnsi="Times New Roman" w:cs="Times New Roman"/>
          <w:sz w:val="28"/>
          <w:szCs w:val="28"/>
          <w:lang w:eastAsia="ru-RU"/>
        </w:rPr>
        <w:t xml:space="preserve"> році – </w:t>
      </w:r>
      <w:r w:rsidR="00EB0394" w:rsidRPr="00EB0394">
        <w:rPr>
          <w:rFonts w:ascii="Times New Roman" w:eastAsia="Times New Roman" w:hAnsi="Times New Roman" w:cs="Times New Roman"/>
          <w:sz w:val="28"/>
          <w:szCs w:val="28"/>
          <w:lang w:eastAsia="ru-RU"/>
        </w:rPr>
        <w:t>13,8</w:t>
      </w:r>
      <w:r w:rsidR="007A6779">
        <w:rPr>
          <w:rFonts w:ascii="Times New Roman" w:eastAsia="Times New Roman" w:hAnsi="Times New Roman" w:cs="Times New Roman"/>
          <w:sz w:val="28"/>
          <w:szCs w:val="28"/>
          <w:lang w:eastAsia="ru-RU"/>
        </w:rPr>
        <w:t xml:space="preserve">% </w:t>
      </w:r>
      <w:r w:rsidRPr="00EB0394">
        <w:rPr>
          <w:rFonts w:ascii="Times New Roman" w:eastAsia="Times New Roman" w:hAnsi="Times New Roman" w:cs="Times New Roman"/>
          <w:sz w:val="28"/>
          <w:szCs w:val="28"/>
          <w:lang w:eastAsia="ru-RU"/>
        </w:rPr>
        <w:t>та у 202</w:t>
      </w:r>
      <w:r w:rsidR="00D8595E" w:rsidRPr="00EB0394">
        <w:rPr>
          <w:rFonts w:ascii="Times New Roman" w:eastAsia="Times New Roman" w:hAnsi="Times New Roman" w:cs="Times New Roman"/>
          <w:sz w:val="28"/>
          <w:szCs w:val="28"/>
          <w:lang w:eastAsia="ru-RU"/>
        </w:rPr>
        <w:t>9</w:t>
      </w:r>
      <w:r w:rsidRPr="00EB0394">
        <w:rPr>
          <w:rFonts w:ascii="Times New Roman" w:eastAsia="Times New Roman" w:hAnsi="Times New Roman" w:cs="Times New Roman"/>
          <w:sz w:val="28"/>
          <w:szCs w:val="28"/>
          <w:lang w:eastAsia="ru-RU"/>
        </w:rPr>
        <w:t xml:space="preserve"> році  – </w:t>
      </w:r>
      <w:r w:rsidR="00EB0394" w:rsidRPr="00EB0394">
        <w:rPr>
          <w:rFonts w:ascii="Times New Roman" w:eastAsia="Times New Roman" w:hAnsi="Times New Roman" w:cs="Times New Roman"/>
          <w:sz w:val="28"/>
          <w:szCs w:val="28"/>
          <w:lang w:eastAsia="ru-RU"/>
        </w:rPr>
        <w:t>14,5</w:t>
      </w:r>
      <w:r w:rsidR="007A6779">
        <w:rPr>
          <w:rFonts w:ascii="Times New Roman" w:eastAsia="Times New Roman" w:hAnsi="Times New Roman" w:cs="Times New Roman"/>
          <w:sz w:val="28"/>
          <w:szCs w:val="28"/>
          <w:lang w:eastAsia="ru-RU"/>
        </w:rPr>
        <w:t>%</w:t>
      </w:r>
      <w:r w:rsidRPr="00EB0394">
        <w:rPr>
          <w:rFonts w:ascii="Times New Roman" w:eastAsia="Times New Roman" w:hAnsi="Times New Roman" w:cs="Times New Roman"/>
          <w:sz w:val="28"/>
          <w:szCs w:val="28"/>
          <w:lang w:eastAsia="ru-RU"/>
        </w:rPr>
        <w:t>.</w:t>
      </w:r>
    </w:p>
    <w:p w14:paraId="0DE12DDE" w14:textId="77777777" w:rsidR="00FE6F99" w:rsidRPr="000A425E"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Левову частку надходжень в загальному обсязі власних доходів загального фонду бюджету становитимуть податкові надходження, основними бюдж</w:t>
      </w:r>
      <w:r>
        <w:rPr>
          <w:rFonts w:ascii="Times New Roman" w:eastAsia="Times New Roman" w:hAnsi="Times New Roman" w:cs="Times New Roman"/>
          <w:sz w:val="28"/>
          <w:szCs w:val="28"/>
          <w:lang w:eastAsia="ru-RU"/>
        </w:rPr>
        <w:t>е</w:t>
      </w:r>
      <w:r w:rsidRPr="000A425E">
        <w:rPr>
          <w:rFonts w:ascii="Times New Roman" w:eastAsia="Times New Roman" w:hAnsi="Times New Roman" w:cs="Times New Roman"/>
          <w:sz w:val="28"/>
          <w:szCs w:val="28"/>
          <w:lang w:eastAsia="ru-RU"/>
        </w:rPr>
        <w:t>тоутворюючими джерелами яких є:</w:t>
      </w:r>
    </w:p>
    <w:p w14:paraId="12A946DD" w14:textId="77777777" w:rsidR="00FE6F99" w:rsidRPr="00C864E4"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val="ru-RU" w:eastAsia="ru-RU"/>
        </w:rPr>
      </w:pPr>
      <w:r w:rsidRPr="000A425E">
        <w:rPr>
          <w:rFonts w:ascii="Times New Roman" w:eastAsia="Times New Roman" w:hAnsi="Times New Roman" w:cs="Times New Roman"/>
          <w:sz w:val="28"/>
          <w:szCs w:val="28"/>
          <w:lang w:eastAsia="ru-RU"/>
        </w:rPr>
        <w:t>податок та збір на доходи фізичних осіб – у 202</w:t>
      </w:r>
      <w:r w:rsidR="007A6779">
        <w:rPr>
          <w:rFonts w:ascii="Times New Roman" w:eastAsia="Times New Roman" w:hAnsi="Times New Roman" w:cs="Times New Roman"/>
          <w:sz w:val="28"/>
          <w:szCs w:val="28"/>
          <w:lang w:eastAsia="ru-RU"/>
        </w:rPr>
        <w:t>7</w:t>
      </w:r>
      <w:r w:rsidRPr="000A425E">
        <w:rPr>
          <w:rFonts w:ascii="Times New Roman" w:eastAsia="Times New Roman" w:hAnsi="Times New Roman" w:cs="Times New Roman"/>
          <w:sz w:val="28"/>
          <w:szCs w:val="28"/>
          <w:lang w:eastAsia="ru-RU"/>
        </w:rPr>
        <w:t xml:space="preserve"> році – </w:t>
      </w:r>
      <w:r w:rsidR="007A6779">
        <w:rPr>
          <w:rFonts w:ascii="Times New Roman" w:eastAsia="Times New Roman" w:hAnsi="Times New Roman" w:cs="Times New Roman"/>
          <w:sz w:val="28"/>
          <w:szCs w:val="28"/>
          <w:lang w:eastAsia="ru-RU"/>
        </w:rPr>
        <w:t>84%</w:t>
      </w:r>
      <w:r w:rsidRPr="000A425E">
        <w:rPr>
          <w:rFonts w:ascii="Times New Roman" w:eastAsia="Times New Roman" w:hAnsi="Times New Roman" w:cs="Times New Roman"/>
          <w:sz w:val="28"/>
          <w:szCs w:val="28"/>
          <w:lang w:eastAsia="ru-RU"/>
        </w:rPr>
        <w:t>, у 202</w:t>
      </w:r>
      <w:r w:rsidR="007A6779">
        <w:rPr>
          <w:rFonts w:ascii="Times New Roman" w:eastAsia="Times New Roman" w:hAnsi="Times New Roman" w:cs="Times New Roman"/>
          <w:sz w:val="28"/>
          <w:szCs w:val="28"/>
          <w:lang w:eastAsia="ru-RU"/>
        </w:rPr>
        <w:t>8</w:t>
      </w:r>
      <w:r w:rsidRPr="000A425E">
        <w:rPr>
          <w:rFonts w:ascii="Times New Roman" w:eastAsia="Times New Roman" w:hAnsi="Times New Roman" w:cs="Times New Roman"/>
          <w:sz w:val="28"/>
          <w:szCs w:val="28"/>
          <w:lang w:eastAsia="ru-RU"/>
        </w:rPr>
        <w:t xml:space="preserve"> році – </w:t>
      </w:r>
      <w:r w:rsidR="007A6779">
        <w:rPr>
          <w:rFonts w:ascii="Times New Roman" w:eastAsia="Times New Roman" w:hAnsi="Times New Roman" w:cs="Times New Roman"/>
          <w:sz w:val="28"/>
          <w:szCs w:val="28"/>
          <w:lang w:eastAsia="ru-RU"/>
        </w:rPr>
        <w:t>84</w:t>
      </w:r>
      <w:r w:rsidRPr="000A425E">
        <w:rPr>
          <w:rFonts w:ascii="Times New Roman" w:eastAsia="Times New Roman" w:hAnsi="Times New Roman" w:cs="Times New Roman"/>
          <w:sz w:val="28"/>
          <w:szCs w:val="28"/>
          <w:lang w:eastAsia="ru-RU"/>
        </w:rPr>
        <w:t>%, у 202</w:t>
      </w:r>
      <w:r w:rsidR="007A6779">
        <w:rPr>
          <w:rFonts w:ascii="Times New Roman" w:eastAsia="Times New Roman" w:hAnsi="Times New Roman" w:cs="Times New Roman"/>
          <w:sz w:val="28"/>
          <w:szCs w:val="28"/>
          <w:lang w:eastAsia="ru-RU"/>
        </w:rPr>
        <w:t>9</w:t>
      </w:r>
      <w:r w:rsidRPr="000A425E">
        <w:rPr>
          <w:rFonts w:ascii="Times New Roman" w:eastAsia="Times New Roman" w:hAnsi="Times New Roman" w:cs="Times New Roman"/>
          <w:sz w:val="28"/>
          <w:szCs w:val="28"/>
          <w:lang w:eastAsia="ru-RU"/>
        </w:rPr>
        <w:t xml:space="preserve"> році – </w:t>
      </w:r>
      <w:r w:rsidR="007A6779">
        <w:rPr>
          <w:rFonts w:ascii="Times New Roman" w:eastAsia="Times New Roman" w:hAnsi="Times New Roman" w:cs="Times New Roman"/>
          <w:sz w:val="28"/>
          <w:szCs w:val="28"/>
          <w:lang w:eastAsia="ru-RU"/>
        </w:rPr>
        <w:t>84%</w:t>
      </w:r>
      <w:r w:rsidRPr="000A425E">
        <w:rPr>
          <w:rFonts w:ascii="Times New Roman" w:eastAsia="Times New Roman" w:hAnsi="Times New Roman" w:cs="Times New Roman"/>
          <w:sz w:val="28"/>
          <w:szCs w:val="28"/>
          <w:lang w:eastAsia="ru-RU"/>
        </w:rPr>
        <w:t>;</w:t>
      </w:r>
      <w:r w:rsidR="00C864E4" w:rsidRPr="00C864E4">
        <w:rPr>
          <w:rFonts w:ascii="Times New Roman" w:eastAsia="Times New Roman" w:hAnsi="Times New Roman" w:cs="Times New Roman"/>
          <w:sz w:val="28"/>
          <w:szCs w:val="28"/>
          <w:lang w:val="ru-RU" w:eastAsia="ru-RU"/>
        </w:rPr>
        <w:t xml:space="preserve"> </w:t>
      </w:r>
    </w:p>
    <w:p w14:paraId="03103C05" w14:textId="77777777" w:rsidR="00FE6F99" w:rsidRPr="000A425E" w:rsidRDefault="007A677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податок на майно</w:t>
      </w:r>
      <w:r w:rsidR="00FE6F99" w:rsidRPr="000A425E">
        <w:rPr>
          <w:rFonts w:ascii="Times New Roman" w:eastAsia="Times New Roman" w:hAnsi="Times New Roman" w:cs="Times New Roman"/>
          <w:sz w:val="28"/>
          <w:szCs w:val="28"/>
          <w:lang w:eastAsia="ru-RU"/>
        </w:rPr>
        <w:t xml:space="preserve"> – у 202</w:t>
      </w:r>
      <w:r>
        <w:rPr>
          <w:rFonts w:ascii="Times New Roman" w:eastAsia="Times New Roman" w:hAnsi="Times New Roman" w:cs="Times New Roman"/>
          <w:sz w:val="28"/>
          <w:szCs w:val="28"/>
          <w:lang w:eastAsia="ru-RU"/>
        </w:rPr>
        <w:t>7</w:t>
      </w:r>
      <w:r w:rsidR="00FE6F99" w:rsidRPr="000A425E">
        <w:rPr>
          <w:rFonts w:ascii="Times New Roman" w:eastAsia="Times New Roman" w:hAnsi="Times New Roman" w:cs="Times New Roman"/>
          <w:sz w:val="28"/>
          <w:szCs w:val="28"/>
          <w:lang w:eastAsia="ru-RU"/>
        </w:rPr>
        <w:t xml:space="preserve"> році – </w:t>
      </w:r>
      <w:r>
        <w:rPr>
          <w:rFonts w:ascii="Times New Roman" w:eastAsia="Times New Roman" w:hAnsi="Times New Roman" w:cs="Times New Roman"/>
          <w:sz w:val="28"/>
          <w:szCs w:val="28"/>
          <w:lang w:eastAsia="ru-RU"/>
        </w:rPr>
        <w:t>7%</w:t>
      </w:r>
      <w:r w:rsidR="00FE6F99" w:rsidRPr="000A425E">
        <w:rPr>
          <w:rFonts w:ascii="Times New Roman" w:eastAsia="Times New Roman" w:hAnsi="Times New Roman" w:cs="Times New Roman"/>
          <w:sz w:val="28"/>
          <w:szCs w:val="28"/>
          <w:lang w:eastAsia="ru-RU"/>
        </w:rPr>
        <w:t>, у 202</w:t>
      </w:r>
      <w:r>
        <w:rPr>
          <w:rFonts w:ascii="Times New Roman" w:eastAsia="Times New Roman" w:hAnsi="Times New Roman" w:cs="Times New Roman"/>
          <w:sz w:val="28"/>
          <w:szCs w:val="28"/>
          <w:lang w:eastAsia="ru-RU"/>
        </w:rPr>
        <w:t>8</w:t>
      </w:r>
      <w:r w:rsidR="00FE6F99" w:rsidRPr="000A425E">
        <w:rPr>
          <w:rFonts w:ascii="Times New Roman" w:eastAsia="Times New Roman" w:hAnsi="Times New Roman" w:cs="Times New Roman"/>
          <w:sz w:val="28"/>
          <w:szCs w:val="28"/>
          <w:lang w:eastAsia="ru-RU"/>
        </w:rPr>
        <w:t xml:space="preserve"> році −  </w:t>
      </w:r>
      <w:r>
        <w:rPr>
          <w:rFonts w:ascii="Times New Roman" w:eastAsia="Times New Roman" w:hAnsi="Times New Roman" w:cs="Times New Roman"/>
          <w:sz w:val="28"/>
          <w:szCs w:val="28"/>
          <w:lang w:eastAsia="ru-RU"/>
        </w:rPr>
        <w:t>7%</w:t>
      </w:r>
      <w:r w:rsidR="00FE6F99" w:rsidRPr="000A425E">
        <w:rPr>
          <w:rFonts w:ascii="Times New Roman" w:eastAsia="Times New Roman" w:hAnsi="Times New Roman" w:cs="Times New Roman"/>
          <w:sz w:val="28"/>
          <w:szCs w:val="28"/>
          <w:lang w:eastAsia="ru-RU"/>
        </w:rPr>
        <w:t>, у 202</w:t>
      </w:r>
      <w:r>
        <w:rPr>
          <w:rFonts w:ascii="Times New Roman" w:eastAsia="Times New Roman" w:hAnsi="Times New Roman" w:cs="Times New Roman"/>
          <w:sz w:val="28"/>
          <w:szCs w:val="28"/>
          <w:lang w:eastAsia="ru-RU"/>
        </w:rPr>
        <w:t>9</w:t>
      </w:r>
      <w:r w:rsidR="00FE6F99" w:rsidRPr="000A425E">
        <w:rPr>
          <w:rFonts w:ascii="Times New Roman" w:eastAsia="Times New Roman" w:hAnsi="Times New Roman" w:cs="Times New Roman"/>
          <w:sz w:val="28"/>
          <w:szCs w:val="28"/>
          <w:lang w:eastAsia="ru-RU"/>
        </w:rPr>
        <w:t xml:space="preserve"> році – 7</w:t>
      </w:r>
      <w:r>
        <w:rPr>
          <w:rFonts w:ascii="Times New Roman" w:eastAsia="Times New Roman" w:hAnsi="Times New Roman" w:cs="Times New Roman"/>
          <w:sz w:val="28"/>
          <w:szCs w:val="28"/>
          <w:lang w:eastAsia="ru-RU"/>
        </w:rPr>
        <w:t>%</w:t>
      </w:r>
      <w:r w:rsidR="00FE6F99" w:rsidRPr="000A425E">
        <w:rPr>
          <w:rFonts w:ascii="Times New Roman" w:eastAsia="Times New Roman" w:hAnsi="Times New Roman" w:cs="Times New Roman"/>
          <w:sz w:val="28"/>
          <w:szCs w:val="28"/>
          <w:lang w:eastAsia="ru-RU"/>
        </w:rPr>
        <w:t>; </w:t>
      </w:r>
    </w:p>
    <w:p w14:paraId="20DB33FB" w14:textId="77777777" w:rsidR="00FE6F99" w:rsidRPr="001A63B8"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val="ru-RU" w:eastAsia="ru-RU"/>
        </w:rPr>
      </w:pPr>
      <w:r w:rsidRPr="000A425E">
        <w:rPr>
          <w:rFonts w:ascii="Times New Roman" w:eastAsia="Times New Roman" w:hAnsi="Times New Roman" w:cs="Times New Roman"/>
          <w:sz w:val="28"/>
          <w:szCs w:val="28"/>
          <w:lang w:eastAsia="ru-RU"/>
        </w:rPr>
        <w:t>єдиний податок – у 202</w:t>
      </w:r>
      <w:r w:rsidR="007A6779">
        <w:rPr>
          <w:rFonts w:ascii="Times New Roman" w:eastAsia="Times New Roman" w:hAnsi="Times New Roman" w:cs="Times New Roman"/>
          <w:sz w:val="28"/>
          <w:szCs w:val="28"/>
          <w:lang w:eastAsia="ru-RU"/>
        </w:rPr>
        <w:t>7</w:t>
      </w:r>
      <w:r w:rsidRPr="000A425E">
        <w:rPr>
          <w:rFonts w:ascii="Times New Roman" w:eastAsia="Times New Roman" w:hAnsi="Times New Roman" w:cs="Times New Roman"/>
          <w:sz w:val="28"/>
          <w:szCs w:val="28"/>
          <w:lang w:eastAsia="ru-RU"/>
        </w:rPr>
        <w:t xml:space="preserve"> році – </w:t>
      </w:r>
      <w:r w:rsidR="00A318C2">
        <w:rPr>
          <w:rFonts w:ascii="Times New Roman" w:eastAsia="Times New Roman" w:hAnsi="Times New Roman" w:cs="Times New Roman"/>
          <w:sz w:val="28"/>
          <w:szCs w:val="28"/>
          <w:lang w:eastAsia="ru-RU"/>
        </w:rPr>
        <w:t>5</w:t>
      </w:r>
      <w:r w:rsidR="007A6779">
        <w:rPr>
          <w:rFonts w:ascii="Times New Roman" w:eastAsia="Times New Roman" w:hAnsi="Times New Roman" w:cs="Times New Roman"/>
          <w:sz w:val="28"/>
          <w:szCs w:val="28"/>
          <w:lang w:eastAsia="ru-RU"/>
        </w:rPr>
        <w:t>%</w:t>
      </w:r>
      <w:r w:rsidRPr="000A425E">
        <w:rPr>
          <w:rFonts w:ascii="Times New Roman" w:eastAsia="Times New Roman" w:hAnsi="Times New Roman" w:cs="Times New Roman"/>
          <w:sz w:val="28"/>
          <w:szCs w:val="28"/>
          <w:lang w:eastAsia="ru-RU"/>
        </w:rPr>
        <w:t>, у 202</w:t>
      </w:r>
      <w:r w:rsidR="007A6779">
        <w:rPr>
          <w:rFonts w:ascii="Times New Roman" w:eastAsia="Times New Roman" w:hAnsi="Times New Roman" w:cs="Times New Roman"/>
          <w:sz w:val="28"/>
          <w:szCs w:val="28"/>
          <w:lang w:eastAsia="ru-RU"/>
        </w:rPr>
        <w:t>8</w:t>
      </w:r>
      <w:r w:rsidRPr="000A425E">
        <w:rPr>
          <w:rFonts w:ascii="Times New Roman" w:eastAsia="Times New Roman" w:hAnsi="Times New Roman" w:cs="Times New Roman"/>
          <w:sz w:val="28"/>
          <w:szCs w:val="28"/>
          <w:lang w:eastAsia="ru-RU"/>
        </w:rPr>
        <w:t xml:space="preserve"> році − </w:t>
      </w:r>
      <w:r w:rsidR="00A318C2">
        <w:rPr>
          <w:rFonts w:ascii="Times New Roman" w:eastAsia="Times New Roman" w:hAnsi="Times New Roman" w:cs="Times New Roman"/>
          <w:sz w:val="28"/>
          <w:szCs w:val="28"/>
          <w:lang w:eastAsia="ru-RU"/>
        </w:rPr>
        <w:t>5</w:t>
      </w:r>
      <w:r w:rsidR="007A6779">
        <w:rPr>
          <w:rFonts w:ascii="Times New Roman" w:eastAsia="Times New Roman" w:hAnsi="Times New Roman" w:cs="Times New Roman"/>
          <w:sz w:val="28"/>
          <w:szCs w:val="28"/>
          <w:lang w:eastAsia="ru-RU"/>
        </w:rPr>
        <w:t>%</w:t>
      </w:r>
      <w:r w:rsidRPr="000A425E">
        <w:rPr>
          <w:rFonts w:ascii="Times New Roman" w:eastAsia="Times New Roman" w:hAnsi="Times New Roman" w:cs="Times New Roman"/>
          <w:sz w:val="28"/>
          <w:szCs w:val="28"/>
          <w:lang w:eastAsia="ru-RU"/>
        </w:rPr>
        <w:t>, у 202</w:t>
      </w:r>
      <w:r w:rsidR="007A6779">
        <w:rPr>
          <w:rFonts w:ascii="Times New Roman" w:eastAsia="Times New Roman" w:hAnsi="Times New Roman" w:cs="Times New Roman"/>
          <w:sz w:val="28"/>
          <w:szCs w:val="28"/>
          <w:lang w:eastAsia="ru-RU"/>
        </w:rPr>
        <w:t>9</w:t>
      </w:r>
      <w:r w:rsidRPr="000A425E">
        <w:rPr>
          <w:rFonts w:ascii="Times New Roman" w:eastAsia="Times New Roman" w:hAnsi="Times New Roman" w:cs="Times New Roman"/>
          <w:sz w:val="28"/>
          <w:szCs w:val="28"/>
          <w:lang w:eastAsia="ru-RU"/>
        </w:rPr>
        <w:t xml:space="preserve"> році – </w:t>
      </w:r>
      <w:r w:rsidR="00A318C2">
        <w:rPr>
          <w:rFonts w:ascii="Times New Roman" w:eastAsia="Times New Roman" w:hAnsi="Times New Roman" w:cs="Times New Roman"/>
          <w:sz w:val="28"/>
          <w:szCs w:val="28"/>
          <w:lang w:eastAsia="ru-RU"/>
        </w:rPr>
        <w:t>5</w:t>
      </w:r>
      <w:r w:rsidR="007A6779">
        <w:rPr>
          <w:rFonts w:ascii="Times New Roman" w:eastAsia="Times New Roman" w:hAnsi="Times New Roman" w:cs="Times New Roman"/>
          <w:sz w:val="28"/>
          <w:szCs w:val="28"/>
          <w:lang w:eastAsia="ru-RU"/>
        </w:rPr>
        <w:t>%</w:t>
      </w:r>
      <w:r w:rsidRPr="000A425E">
        <w:rPr>
          <w:rFonts w:ascii="Times New Roman" w:eastAsia="Times New Roman" w:hAnsi="Times New Roman" w:cs="Times New Roman"/>
          <w:sz w:val="28"/>
          <w:szCs w:val="28"/>
          <w:lang w:eastAsia="ru-RU"/>
        </w:rPr>
        <w:t>.</w:t>
      </w:r>
    </w:p>
    <w:p w14:paraId="1465E574" w14:textId="77777777" w:rsidR="00C864E4" w:rsidRPr="00C864E4" w:rsidRDefault="00C864E4"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C864E4">
        <w:rPr>
          <w:rFonts w:ascii="Times New Roman" w:eastAsia="Times New Roman" w:hAnsi="Times New Roman" w:cs="Times New Roman"/>
          <w:sz w:val="28"/>
          <w:szCs w:val="28"/>
          <w:lang w:eastAsia="ru-RU"/>
        </w:rPr>
        <w:t>Можна відмітити, що основним джерелом формування власних доходів бюджету громади залишатиметься податок на доходи фізичних осіб, що обумовлено концентрацією на території громади великих промислових підприємств, створенням нових робочих місць, зростанням фонду оплати праці та розширенням економічної діяльності.</w:t>
      </w:r>
    </w:p>
    <w:p w14:paraId="24203F47" w14:textId="77777777" w:rsidR="00FE6F99" w:rsidRPr="00862876"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862876">
        <w:rPr>
          <w:rFonts w:ascii="Times New Roman" w:eastAsia="Times New Roman" w:hAnsi="Times New Roman" w:cs="Times New Roman"/>
          <w:sz w:val="28"/>
          <w:szCs w:val="28"/>
          <w:lang w:eastAsia="ru-RU"/>
        </w:rPr>
        <w:t>Спеціальний фонд формують надходження цільового фонду, екологічного податку та власні надходження  бюджетних установ.</w:t>
      </w:r>
    </w:p>
    <w:p w14:paraId="042839C0" w14:textId="77777777" w:rsidR="00FE6F99" w:rsidRPr="00862876"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862876">
        <w:rPr>
          <w:rFonts w:ascii="Times New Roman" w:eastAsia="Times New Roman" w:hAnsi="Times New Roman" w:cs="Times New Roman"/>
          <w:sz w:val="28"/>
          <w:szCs w:val="28"/>
          <w:lang w:eastAsia="ru-RU"/>
        </w:rPr>
        <w:t xml:space="preserve">Прогноз враховує такі </w:t>
      </w:r>
      <w:proofErr w:type="spellStart"/>
      <w:r w:rsidRPr="00862876">
        <w:rPr>
          <w:rFonts w:ascii="Times New Roman" w:eastAsia="Times New Roman" w:hAnsi="Times New Roman" w:cs="Times New Roman"/>
          <w:sz w:val="28"/>
          <w:szCs w:val="28"/>
          <w:lang w:eastAsia="ru-RU"/>
        </w:rPr>
        <w:t>макропоказники</w:t>
      </w:r>
      <w:proofErr w:type="spellEnd"/>
      <w:r w:rsidRPr="00862876">
        <w:rPr>
          <w:rFonts w:ascii="Times New Roman" w:eastAsia="Times New Roman" w:hAnsi="Times New Roman" w:cs="Times New Roman"/>
          <w:sz w:val="28"/>
          <w:szCs w:val="28"/>
          <w:lang w:eastAsia="ru-RU"/>
        </w:rPr>
        <w:t>, як індекси споживчих цін, номінальна середньомісячна заробітна плата, розмір мінімальної заробітної  плати та прожиткового мінімуму для працездатних осіб. </w:t>
      </w:r>
    </w:p>
    <w:p w14:paraId="163C1BA5" w14:textId="77777777" w:rsidR="00FE6F99" w:rsidRPr="00862876"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862876">
        <w:rPr>
          <w:rFonts w:ascii="Times New Roman" w:eastAsia="Times New Roman" w:hAnsi="Times New Roman" w:cs="Times New Roman"/>
          <w:sz w:val="28"/>
          <w:szCs w:val="28"/>
          <w:lang w:eastAsia="ru-RU"/>
        </w:rPr>
        <w:lastRenderedPageBreak/>
        <w:t>Також враховано динаміку надходжень до бюджету громади за останні три роки та очікувані надходження в 202</w:t>
      </w:r>
      <w:r w:rsidR="00A318C2" w:rsidRPr="00862876">
        <w:rPr>
          <w:rFonts w:ascii="Times New Roman" w:eastAsia="Times New Roman" w:hAnsi="Times New Roman" w:cs="Times New Roman"/>
          <w:sz w:val="28"/>
          <w:szCs w:val="28"/>
          <w:lang w:eastAsia="ru-RU"/>
        </w:rPr>
        <w:t>6</w:t>
      </w:r>
      <w:r w:rsidRPr="00862876">
        <w:rPr>
          <w:rFonts w:ascii="Times New Roman" w:eastAsia="Times New Roman" w:hAnsi="Times New Roman" w:cs="Times New Roman"/>
          <w:sz w:val="28"/>
          <w:szCs w:val="28"/>
          <w:lang w:eastAsia="ru-RU"/>
        </w:rPr>
        <w:t xml:space="preserve"> році. </w:t>
      </w:r>
    </w:p>
    <w:p w14:paraId="1AFD58D1" w14:textId="77777777" w:rsidR="00FE6F99" w:rsidRPr="000A425E"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862876">
        <w:rPr>
          <w:rFonts w:ascii="Times New Roman" w:eastAsia="Times New Roman" w:hAnsi="Times New Roman" w:cs="Times New Roman"/>
          <w:sz w:val="28"/>
          <w:szCs w:val="28"/>
          <w:lang w:eastAsia="ru-RU"/>
        </w:rPr>
        <w:t xml:space="preserve">З метою розширення бази оподаткування та залучення додаткових коштів до бюджету передбачається проведення заходів щодо актуалізації в реєстрах об'єктів нерухомого майна та землі, погашення заборгованості по </w:t>
      </w:r>
      <w:proofErr w:type="spellStart"/>
      <w:r w:rsidRPr="00862876">
        <w:rPr>
          <w:rFonts w:ascii="Times New Roman" w:eastAsia="Times New Roman" w:hAnsi="Times New Roman" w:cs="Times New Roman"/>
          <w:sz w:val="28"/>
          <w:szCs w:val="28"/>
          <w:lang w:eastAsia="ru-RU"/>
        </w:rPr>
        <w:t>платежах</w:t>
      </w:r>
      <w:proofErr w:type="spellEnd"/>
      <w:r w:rsidRPr="00862876">
        <w:rPr>
          <w:rFonts w:ascii="Times New Roman" w:eastAsia="Times New Roman" w:hAnsi="Times New Roman" w:cs="Times New Roman"/>
          <w:sz w:val="28"/>
          <w:szCs w:val="28"/>
          <w:lang w:eastAsia="ru-RU"/>
        </w:rPr>
        <w:t xml:space="preserve"> до бюджету</w:t>
      </w:r>
      <w:r w:rsidR="00C864E4">
        <w:rPr>
          <w:rFonts w:ascii="Times New Roman" w:eastAsia="Times New Roman" w:hAnsi="Times New Roman" w:cs="Times New Roman"/>
          <w:sz w:val="28"/>
          <w:szCs w:val="28"/>
          <w:lang w:eastAsia="ru-RU"/>
        </w:rPr>
        <w:t xml:space="preserve"> й сплатою поточних нарахувань.</w:t>
      </w:r>
    </w:p>
    <w:p w14:paraId="04451588" w14:textId="77777777" w:rsidR="00FE6F99" w:rsidRPr="000A425E" w:rsidRDefault="00FE6F99" w:rsidP="00FE6F99">
      <w:pPr>
        <w:autoSpaceDE w:val="0"/>
        <w:autoSpaceDN w:val="0"/>
        <w:spacing w:after="0" w:line="240" w:lineRule="auto"/>
        <w:jc w:val="center"/>
        <w:rPr>
          <w:rFonts w:ascii="Times New Roman" w:eastAsia="Times New Roman" w:hAnsi="Times New Roman" w:cs="Times New Roman"/>
          <w:b/>
          <w:bCs/>
          <w:sz w:val="28"/>
          <w:szCs w:val="28"/>
          <w:lang w:eastAsia="ru-RU"/>
        </w:rPr>
      </w:pPr>
    </w:p>
    <w:p w14:paraId="6957C072" w14:textId="77777777" w:rsidR="00FE6F99" w:rsidRPr="000A425E" w:rsidRDefault="00FE6F99" w:rsidP="00FE6F99">
      <w:pPr>
        <w:autoSpaceDE w:val="0"/>
        <w:autoSpaceDN w:val="0"/>
        <w:spacing w:after="0" w:line="240" w:lineRule="auto"/>
        <w:jc w:val="center"/>
        <w:rPr>
          <w:rFonts w:ascii="Times New Roman" w:eastAsia="Times New Roman" w:hAnsi="Times New Roman" w:cs="Times New Roman"/>
          <w:b/>
          <w:bCs/>
          <w:sz w:val="24"/>
          <w:szCs w:val="24"/>
          <w:lang w:eastAsia="ru-RU"/>
        </w:rPr>
      </w:pPr>
      <w:r w:rsidRPr="000A425E">
        <w:rPr>
          <w:rFonts w:ascii="Times New Roman" w:eastAsia="Times New Roman" w:hAnsi="Times New Roman" w:cs="Times New Roman"/>
          <w:b/>
          <w:bCs/>
          <w:sz w:val="24"/>
          <w:szCs w:val="24"/>
          <w:lang w:eastAsia="ru-RU"/>
        </w:rPr>
        <w:t xml:space="preserve">Структура доходів </w:t>
      </w:r>
      <w:r w:rsidRPr="000A425E">
        <w:rPr>
          <w:rFonts w:ascii="Times New Roman" w:eastAsia="Times New Roman" w:hAnsi="Times New Roman" w:cs="Times New Roman"/>
          <w:b/>
          <w:sz w:val="24"/>
          <w:szCs w:val="24"/>
          <w:lang w:eastAsia="ru-RU"/>
        </w:rPr>
        <w:t>бюджету міської територіальної громади</w:t>
      </w:r>
      <w:r w:rsidRPr="000A425E">
        <w:rPr>
          <w:rFonts w:ascii="Times New Roman" w:eastAsia="Times New Roman" w:hAnsi="Times New Roman" w:cs="Times New Roman"/>
          <w:b/>
          <w:bCs/>
          <w:sz w:val="24"/>
          <w:szCs w:val="24"/>
          <w:lang w:eastAsia="ru-RU"/>
        </w:rPr>
        <w:t>, частка (%)</w:t>
      </w:r>
    </w:p>
    <w:p w14:paraId="667EBE89" w14:textId="77777777" w:rsidR="00FE6F99" w:rsidRPr="000A425E" w:rsidRDefault="00FE6F99" w:rsidP="00FE6F99">
      <w:pPr>
        <w:autoSpaceDE w:val="0"/>
        <w:autoSpaceDN w:val="0"/>
        <w:spacing w:after="0" w:line="240" w:lineRule="auto"/>
        <w:jc w:val="center"/>
        <w:rPr>
          <w:rFonts w:ascii="Times New Roman" w:eastAsia="Times New Roman" w:hAnsi="Times New Roman" w:cs="Times New Roman"/>
          <w:b/>
          <w:bCs/>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701"/>
        <w:gridCol w:w="1559"/>
        <w:gridCol w:w="1985"/>
      </w:tblGrid>
      <w:tr w:rsidR="00FE6F99" w:rsidRPr="000A425E" w14:paraId="1A03412C" w14:textId="77777777" w:rsidTr="00B07B7B">
        <w:tc>
          <w:tcPr>
            <w:tcW w:w="4361" w:type="dxa"/>
            <w:tcBorders>
              <w:top w:val="single" w:sz="4" w:space="0" w:color="auto"/>
              <w:left w:val="single" w:sz="4" w:space="0" w:color="auto"/>
              <w:bottom w:val="single" w:sz="4" w:space="0" w:color="auto"/>
              <w:right w:val="single" w:sz="4" w:space="0" w:color="auto"/>
            </w:tcBorders>
            <w:hideMark/>
          </w:tcPr>
          <w:p w14:paraId="276087E8" w14:textId="77777777" w:rsidR="00FE6F99" w:rsidRPr="000A425E" w:rsidRDefault="00FE6F99" w:rsidP="00B07B7B">
            <w:pPr>
              <w:autoSpaceDE w:val="0"/>
              <w:autoSpaceDN w:val="0"/>
              <w:spacing w:after="0" w:line="240" w:lineRule="auto"/>
              <w:jc w:val="both"/>
              <w:rPr>
                <w:rFonts w:ascii="Times New Roman" w:eastAsia="Times New Roman" w:hAnsi="Times New Roman" w:cs="Times New Roman"/>
                <w:sz w:val="24"/>
                <w:szCs w:val="24"/>
                <w:lang w:eastAsia="ru-RU"/>
              </w:rPr>
            </w:pPr>
            <w:r w:rsidRPr="000A425E">
              <w:rPr>
                <w:rFonts w:ascii="Times New Roman" w:eastAsia="Times New Roman" w:hAnsi="Times New Roman" w:cs="Times New Roman"/>
                <w:b/>
                <w:bCs/>
                <w:sz w:val="24"/>
                <w:szCs w:val="24"/>
                <w:lang w:eastAsia="ru-RU"/>
              </w:rPr>
              <w:t>Показники</w:t>
            </w:r>
          </w:p>
        </w:tc>
        <w:tc>
          <w:tcPr>
            <w:tcW w:w="1701" w:type="dxa"/>
            <w:tcBorders>
              <w:top w:val="single" w:sz="4" w:space="0" w:color="auto"/>
              <w:left w:val="single" w:sz="4" w:space="0" w:color="auto"/>
              <w:bottom w:val="single" w:sz="4" w:space="0" w:color="auto"/>
              <w:right w:val="single" w:sz="4" w:space="0" w:color="auto"/>
            </w:tcBorders>
            <w:hideMark/>
          </w:tcPr>
          <w:p w14:paraId="3D4A859B" w14:textId="77777777" w:rsidR="00FE6F99" w:rsidRPr="000A425E" w:rsidRDefault="00862876" w:rsidP="00B07B7B">
            <w:pPr>
              <w:autoSpaceDE w:val="0"/>
              <w:autoSpaceDN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202</w:t>
            </w:r>
            <w:r>
              <w:rPr>
                <w:rFonts w:ascii="Times New Roman" w:eastAsia="Times New Roman" w:hAnsi="Times New Roman" w:cs="Times New Roman"/>
                <w:b/>
                <w:bCs/>
                <w:sz w:val="24"/>
                <w:szCs w:val="24"/>
                <w:lang w:val="en-US" w:eastAsia="ru-RU"/>
              </w:rPr>
              <w:t>7</w:t>
            </w:r>
            <w:r w:rsidR="00FE6F99" w:rsidRPr="000A425E">
              <w:rPr>
                <w:rFonts w:ascii="Times New Roman" w:eastAsia="Times New Roman" w:hAnsi="Times New Roman" w:cs="Times New Roman"/>
                <w:b/>
                <w:bCs/>
                <w:sz w:val="24"/>
                <w:szCs w:val="24"/>
                <w:lang w:eastAsia="ru-RU"/>
              </w:rPr>
              <w:t xml:space="preserve"> рік</w:t>
            </w:r>
          </w:p>
        </w:tc>
        <w:tc>
          <w:tcPr>
            <w:tcW w:w="1559" w:type="dxa"/>
            <w:tcBorders>
              <w:top w:val="single" w:sz="4" w:space="0" w:color="auto"/>
              <w:left w:val="single" w:sz="4" w:space="0" w:color="auto"/>
              <w:bottom w:val="single" w:sz="4" w:space="0" w:color="auto"/>
              <w:right w:val="single" w:sz="4" w:space="0" w:color="auto"/>
            </w:tcBorders>
            <w:hideMark/>
          </w:tcPr>
          <w:p w14:paraId="6EF4593B" w14:textId="77777777" w:rsidR="00FE6F99" w:rsidRPr="000A425E" w:rsidRDefault="00FE6F99" w:rsidP="00862876">
            <w:pPr>
              <w:autoSpaceDE w:val="0"/>
              <w:autoSpaceDN w:val="0"/>
              <w:spacing w:after="0" w:line="240" w:lineRule="auto"/>
              <w:jc w:val="center"/>
              <w:rPr>
                <w:rFonts w:ascii="Times New Roman" w:eastAsia="Times New Roman" w:hAnsi="Times New Roman" w:cs="Times New Roman"/>
                <w:b/>
                <w:bCs/>
                <w:sz w:val="24"/>
                <w:szCs w:val="24"/>
                <w:lang w:eastAsia="ru-RU"/>
              </w:rPr>
            </w:pPr>
            <w:r w:rsidRPr="000A425E">
              <w:rPr>
                <w:rFonts w:ascii="Times New Roman" w:eastAsia="Times New Roman" w:hAnsi="Times New Roman" w:cs="Times New Roman"/>
                <w:b/>
                <w:bCs/>
                <w:sz w:val="24"/>
                <w:szCs w:val="24"/>
                <w:lang w:eastAsia="ru-RU"/>
              </w:rPr>
              <w:t>202</w:t>
            </w:r>
            <w:r w:rsidR="00862876">
              <w:rPr>
                <w:rFonts w:ascii="Times New Roman" w:eastAsia="Times New Roman" w:hAnsi="Times New Roman" w:cs="Times New Roman"/>
                <w:b/>
                <w:bCs/>
                <w:sz w:val="24"/>
                <w:szCs w:val="24"/>
                <w:lang w:val="en-US" w:eastAsia="ru-RU"/>
              </w:rPr>
              <w:t>8</w:t>
            </w:r>
            <w:r w:rsidRPr="000A425E">
              <w:rPr>
                <w:rFonts w:ascii="Times New Roman" w:eastAsia="Times New Roman" w:hAnsi="Times New Roman" w:cs="Times New Roman"/>
                <w:b/>
                <w:bCs/>
                <w:sz w:val="24"/>
                <w:szCs w:val="24"/>
                <w:lang w:eastAsia="ru-RU"/>
              </w:rPr>
              <w:t xml:space="preserve"> рік</w:t>
            </w:r>
          </w:p>
        </w:tc>
        <w:tc>
          <w:tcPr>
            <w:tcW w:w="1985" w:type="dxa"/>
            <w:tcBorders>
              <w:top w:val="single" w:sz="4" w:space="0" w:color="auto"/>
              <w:left w:val="single" w:sz="4" w:space="0" w:color="auto"/>
              <w:bottom w:val="single" w:sz="4" w:space="0" w:color="auto"/>
              <w:right w:val="single" w:sz="4" w:space="0" w:color="auto"/>
            </w:tcBorders>
            <w:hideMark/>
          </w:tcPr>
          <w:p w14:paraId="2F10290A" w14:textId="77777777" w:rsidR="00FE6F99" w:rsidRPr="000A425E" w:rsidRDefault="00FE6F99" w:rsidP="00862876">
            <w:pPr>
              <w:autoSpaceDE w:val="0"/>
              <w:autoSpaceDN w:val="0"/>
              <w:spacing w:after="0" w:line="240" w:lineRule="auto"/>
              <w:jc w:val="center"/>
              <w:rPr>
                <w:rFonts w:ascii="Times New Roman" w:eastAsia="Times New Roman" w:hAnsi="Times New Roman" w:cs="Times New Roman"/>
                <w:b/>
                <w:bCs/>
                <w:sz w:val="24"/>
                <w:szCs w:val="24"/>
                <w:lang w:eastAsia="ru-RU"/>
              </w:rPr>
            </w:pPr>
            <w:r w:rsidRPr="000A425E">
              <w:rPr>
                <w:rFonts w:ascii="Times New Roman" w:eastAsia="Times New Roman" w:hAnsi="Times New Roman" w:cs="Times New Roman"/>
                <w:b/>
                <w:bCs/>
                <w:sz w:val="24"/>
                <w:szCs w:val="24"/>
                <w:lang w:eastAsia="ru-RU"/>
              </w:rPr>
              <w:t>202</w:t>
            </w:r>
            <w:r w:rsidR="00862876">
              <w:rPr>
                <w:rFonts w:ascii="Times New Roman" w:eastAsia="Times New Roman" w:hAnsi="Times New Roman" w:cs="Times New Roman"/>
                <w:b/>
                <w:bCs/>
                <w:sz w:val="24"/>
                <w:szCs w:val="24"/>
                <w:lang w:val="en-US" w:eastAsia="ru-RU"/>
              </w:rPr>
              <w:t>9</w:t>
            </w:r>
            <w:r w:rsidRPr="000A425E">
              <w:rPr>
                <w:rFonts w:ascii="Times New Roman" w:eastAsia="Times New Roman" w:hAnsi="Times New Roman" w:cs="Times New Roman"/>
                <w:b/>
                <w:bCs/>
                <w:sz w:val="24"/>
                <w:szCs w:val="24"/>
                <w:lang w:eastAsia="ru-RU"/>
              </w:rPr>
              <w:t xml:space="preserve"> рік</w:t>
            </w:r>
          </w:p>
        </w:tc>
      </w:tr>
      <w:tr w:rsidR="00FE6F99" w:rsidRPr="000A425E" w14:paraId="31DD0FA9" w14:textId="77777777" w:rsidTr="00B07B7B">
        <w:tc>
          <w:tcPr>
            <w:tcW w:w="4361" w:type="dxa"/>
            <w:tcBorders>
              <w:top w:val="single" w:sz="4" w:space="0" w:color="auto"/>
              <w:left w:val="single" w:sz="4" w:space="0" w:color="auto"/>
              <w:bottom w:val="single" w:sz="4" w:space="0" w:color="auto"/>
              <w:right w:val="single" w:sz="4" w:space="0" w:color="auto"/>
            </w:tcBorders>
            <w:hideMark/>
          </w:tcPr>
          <w:p w14:paraId="09E7F4FA" w14:textId="77777777" w:rsidR="00FE6F99" w:rsidRPr="000A425E" w:rsidRDefault="00FE6F99" w:rsidP="00B07B7B">
            <w:pPr>
              <w:autoSpaceDE w:val="0"/>
              <w:autoSpaceDN w:val="0"/>
              <w:spacing w:after="0" w:line="240" w:lineRule="auto"/>
              <w:jc w:val="both"/>
              <w:rPr>
                <w:rFonts w:ascii="Times New Roman" w:eastAsia="Times New Roman" w:hAnsi="Times New Roman" w:cs="Times New Roman"/>
                <w:sz w:val="24"/>
                <w:szCs w:val="24"/>
                <w:lang w:eastAsia="ru-RU"/>
              </w:rPr>
            </w:pPr>
            <w:r w:rsidRPr="000A425E">
              <w:rPr>
                <w:rFonts w:ascii="Times New Roman" w:eastAsia="Times New Roman" w:hAnsi="Times New Roman" w:cs="Times New Roman"/>
                <w:sz w:val="24"/>
                <w:szCs w:val="24"/>
                <w:lang w:eastAsia="ru-RU"/>
              </w:rPr>
              <w:t>Загальний обсяг</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ADD2F2" w14:textId="77777777" w:rsidR="00FE6F99" w:rsidRPr="000A425E" w:rsidRDefault="00FE6F99" w:rsidP="00B07B7B">
            <w:pPr>
              <w:autoSpaceDE w:val="0"/>
              <w:autoSpaceDN w:val="0"/>
              <w:spacing w:after="0" w:line="240" w:lineRule="auto"/>
              <w:jc w:val="center"/>
              <w:rPr>
                <w:rFonts w:ascii="Times New Roman" w:eastAsia="Times New Roman" w:hAnsi="Times New Roman" w:cs="Times New Roman"/>
                <w:sz w:val="24"/>
                <w:szCs w:val="24"/>
                <w:lang w:eastAsia="ru-RU"/>
              </w:rPr>
            </w:pPr>
            <w:r w:rsidRPr="000A425E">
              <w:rPr>
                <w:rFonts w:ascii="Times New Roman" w:eastAsia="Times New Roman" w:hAnsi="Times New Roman" w:cs="Times New Roman"/>
                <w:sz w:val="24"/>
                <w:szCs w:val="24"/>
                <w:lang w:eastAsia="ru-RU"/>
              </w:rPr>
              <w:t>100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1824344" w14:textId="77777777" w:rsidR="00FE6F99" w:rsidRPr="000A425E" w:rsidRDefault="00FE6F99" w:rsidP="00B07B7B">
            <w:pPr>
              <w:autoSpaceDE w:val="0"/>
              <w:autoSpaceDN w:val="0"/>
              <w:spacing w:after="0" w:line="240" w:lineRule="auto"/>
              <w:jc w:val="center"/>
              <w:rPr>
                <w:rFonts w:ascii="Times New Roman" w:eastAsia="Times New Roman" w:hAnsi="Times New Roman" w:cs="Times New Roman"/>
                <w:sz w:val="24"/>
                <w:szCs w:val="24"/>
                <w:lang w:eastAsia="ru-RU"/>
              </w:rPr>
            </w:pPr>
            <w:r w:rsidRPr="000A425E">
              <w:rPr>
                <w:rFonts w:ascii="Times New Roman" w:eastAsia="Times New Roman" w:hAnsi="Times New Roman" w:cs="Times New Roman"/>
                <w:sz w:val="24"/>
                <w:szCs w:val="24"/>
                <w:lang w:eastAsia="ru-RU"/>
              </w:rPr>
              <w:t>100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D5B47C3" w14:textId="77777777" w:rsidR="00FE6F99" w:rsidRPr="000A425E" w:rsidRDefault="00FE6F99" w:rsidP="00B07B7B">
            <w:pPr>
              <w:autoSpaceDE w:val="0"/>
              <w:autoSpaceDN w:val="0"/>
              <w:spacing w:after="0" w:line="240" w:lineRule="auto"/>
              <w:jc w:val="center"/>
              <w:rPr>
                <w:rFonts w:ascii="Times New Roman" w:eastAsia="Times New Roman" w:hAnsi="Times New Roman" w:cs="Times New Roman"/>
                <w:sz w:val="24"/>
                <w:szCs w:val="24"/>
                <w:lang w:eastAsia="ru-RU"/>
              </w:rPr>
            </w:pPr>
            <w:r w:rsidRPr="000A425E">
              <w:rPr>
                <w:rFonts w:ascii="Times New Roman" w:eastAsia="Times New Roman" w:hAnsi="Times New Roman" w:cs="Times New Roman"/>
                <w:sz w:val="24"/>
                <w:szCs w:val="24"/>
                <w:lang w:eastAsia="ru-RU"/>
              </w:rPr>
              <w:t>100</w:t>
            </w:r>
          </w:p>
        </w:tc>
      </w:tr>
      <w:tr w:rsidR="00FE6F99" w:rsidRPr="000A425E" w14:paraId="3316D883" w14:textId="77777777" w:rsidTr="00B07B7B">
        <w:tc>
          <w:tcPr>
            <w:tcW w:w="4361" w:type="dxa"/>
            <w:tcBorders>
              <w:top w:val="single" w:sz="4" w:space="0" w:color="auto"/>
              <w:left w:val="single" w:sz="4" w:space="0" w:color="auto"/>
              <w:bottom w:val="single" w:sz="4" w:space="0" w:color="auto"/>
              <w:right w:val="single" w:sz="4" w:space="0" w:color="auto"/>
            </w:tcBorders>
            <w:hideMark/>
          </w:tcPr>
          <w:p w14:paraId="08AE832A" w14:textId="77777777" w:rsidR="00FE6F99" w:rsidRPr="000A425E" w:rsidRDefault="00FE6F99" w:rsidP="00B07B7B">
            <w:pPr>
              <w:autoSpaceDE w:val="0"/>
              <w:autoSpaceDN w:val="0"/>
              <w:spacing w:after="0" w:line="240" w:lineRule="auto"/>
              <w:jc w:val="both"/>
              <w:rPr>
                <w:rFonts w:ascii="Times New Roman" w:eastAsia="Times New Roman" w:hAnsi="Times New Roman" w:cs="Times New Roman"/>
                <w:sz w:val="24"/>
                <w:szCs w:val="24"/>
                <w:lang w:eastAsia="ru-RU"/>
              </w:rPr>
            </w:pPr>
            <w:r w:rsidRPr="000A425E">
              <w:rPr>
                <w:rFonts w:ascii="Times New Roman" w:eastAsia="Times New Roman" w:hAnsi="Times New Roman" w:cs="Times New Roman"/>
                <w:sz w:val="24"/>
                <w:szCs w:val="24"/>
                <w:lang w:eastAsia="ru-RU"/>
              </w:rPr>
              <w:t>Трансферти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EAA1A6" w14:textId="02A4F39F" w:rsidR="00FE6F99" w:rsidRPr="00862876" w:rsidRDefault="00862876" w:rsidP="00B07B7B">
            <w:pPr>
              <w:autoSpaceDE w:val="0"/>
              <w:autoSpaceDN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w:t>
            </w:r>
            <w:r w:rsidR="00703CD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9482A68" w14:textId="32BF4EA2" w:rsidR="00FE6F99" w:rsidRPr="00862876" w:rsidRDefault="00862876" w:rsidP="00B07B7B">
            <w:pPr>
              <w:autoSpaceDE w:val="0"/>
              <w:autoSpaceDN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w:t>
            </w:r>
            <w:r w:rsidR="00703CD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08FAE19" w14:textId="41FD2CA9" w:rsidR="00FE6F99" w:rsidRPr="00862876" w:rsidRDefault="00FE6F99" w:rsidP="00B07B7B">
            <w:pPr>
              <w:autoSpaceDE w:val="0"/>
              <w:autoSpaceDN w:val="0"/>
              <w:spacing w:after="0" w:line="240" w:lineRule="auto"/>
              <w:jc w:val="center"/>
              <w:rPr>
                <w:rFonts w:ascii="Times New Roman" w:eastAsia="Times New Roman" w:hAnsi="Times New Roman" w:cs="Times New Roman"/>
                <w:sz w:val="24"/>
                <w:szCs w:val="24"/>
                <w:lang w:val="en-US" w:eastAsia="ru-RU"/>
              </w:rPr>
            </w:pPr>
            <w:r w:rsidRPr="000A425E">
              <w:rPr>
                <w:rFonts w:ascii="Times New Roman" w:eastAsia="Times New Roman" w:hAnsi="Times New Roman" w:cs="Times New Roman"/>
                <w:sz w:val="24"/>
                <w:szCs w:val="24"/>
                <w:lang w:eastAsia="ru-RU"/>
              </w:rPr>
              <w:t>14</w:t>
            </w:r>
            <w:r w:rsidR="00703CD8">
              <w:rPr>
                <w:rFonts w:ascii="Times New Roman" w:eastAsia="Times New Roman" w:hAnsi="Times New Roman" w:cs="Times New Roman"/>
                <w:sz w:val="24"/>
                <w:szCs w:val="24"/>
                <w:lang w:eastAsia="ru-RU"/>
              </w:rPr>
              <w:t>,</w:t>
            </w:r>
            <w:r w:rsidR="00862876">
              <w:rPr>
                <w:rFonts w:ascii="Times New Roman" w:eastAsia="Times New Roman" w:hAnsi="Times New Roman" w:cs="Times New Roman"/>
                <w:sz w:val="24"/>
                <w:szCs w:val="24"/>
                <w:lang w:val="en-US" w:eastAsia="ru-RU"/>
              </w:rPr>
              <w:t>5</w:t>
            </w:r>
          </w:p>
        </w:tc>
      </w:tr>
      <w:tr w:rsidR="00FE6F99" w:rsidRPr="000A425E" w14:paraId="2CF84984" w14:textId="77777777" w:rsidTr="00B07B7B">
        <w:tc>
          <w:tcPr>
            <w:tcW w:w="4361" w:type="dxa"/>
            <w:tcBorders>
              <w:top w:val="single" w:sz="4" w:space="0" w:color="auto"/>
              <w:left w:val="single" w:sz="4" w:space="0" w:color="auto"/>
              <w:bottom w:val="single" w:sz="4" w:space="0" w:color="auto"/>
              <w:right w:val="single" w:sz="4" w:space="0" w:color="auto"/>
            </w:tcBorders>
            <w:hideMark/>
          </w:tcPr>
          <w:p w14:paraId="0E7CF4DB" w14:textId="77777777" w:rsidR="00FE6F99" w:rsidRPr="000A425E" w:rsidRDefault="00FE6F99" w:rsidP="00B07B7B">
            <w:pPr>
              <w:autoSpaceDE w:val="0"/>
              <w:autoSpaceDN w:val="0"/>
              <w:spacing w:after="0" w:line="240" w:lineRule="auto"/>
              <w:jc w:val="both"/>
              <w:rPr>
                <w:rFonts w:ascii="Times New Roman" w:eastAsia="Times New Roman" w:hAnsi="Times New Roman" w:cs="Times New Roman"/>
                <w:sz w:val="24"/>
                <w:szCs w:val="24"/>
                <w:lang w:eastAsia="ru-RU"/>
              </w:rPr>
            </w:pPr>
            <w:r w:rsidRPr="000A425E">
              <w:rPr>
                <w:rFonts w:ascii="Times New Roman" w:eastAsia="Times New Roman" w:hAnsi="Times New Roman" w:cs="Times New Roman"/>
                <w:sz w:val="24"/>
                <w:szCs w:val="24"/>
                <w:lang w:eastAsia="ru-RU"/>
              </w:rPr>
              <w:t xml:space="preserve">Податкові надходження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ACA322C" w14:textId="0D6853A7" w:rsidR="00FE6F99" w:rsidRPr="00862876" w:rsidRDefault="00FE6F99" w:rsidP="00B07B7B">
            <w:pPr>
              <w:autoSpaceDE w:val="0"/>
              <w:autoSpaceDN w:val="0"/>
              <w:spacing w:after="0" w:line="240" w:lineRule="auto"/>
              <w:jc w:val="center"/>
              <w:rPr>
                <w:rFonts w:ascii="Times New Roman" w:eastAsia="Times New Roman" w:hAnsi="Times New Roman" w:cs="Times New Roman"/>
                <w:sz w:val="24"/>
                <w:szCs w:val="24"/>
                <w:lang w:val="en-US" w:eastAsia="ru-RU"/>
              </w:rPr>
            </w:pPr>
            <w:r w:rsidRPr="000A425E">
              <w:rPr>
                <w:rFonts w:ascii="Times New Roman" w:eastAsia="Times New Roman" w:hAnsi="Times New Roman" w:cs="Times New Roman"/>
                <w:sz w:val="24"/>
                <w:szCs w:val="24"/>
                <w:lang w:eastAsia="ru-RU"/>
              </w:rPr>
              <w:t>85</w:t>
            </w:r>
            <w:r w:rsidR="00703CD8">
              <w:rPr>
                <w:rFonts w:ascii="Times New Roman" w:eastAsia="Times New Roman" w:hAnsi="Times New Roman" w:cs="Times New Roman"/>
                <w:sz w:val="24"/>
                <w:szCs w:val="24"/>
                <w:lang w:eastAsia="ru-RU"/>
              </w:rPr>
              <w:t>,</w:t>
            </w:r>
            <w:r w:rsidR="00862876">
              <w:rPr>
                <w:rFonts w:ascii="Times New Roman" w:eastAsia="Times New Roman" w:hAnsi="Times New Roman" w:cs="Times New Roman"/>
                <w:sz w:val="24"/>
                <w:szCs w:val="24"/>
                <w:lang w:val="en-US" w:eastAsia="ru-RU"/>
              </w:rPr>
              <w:t>9</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9F3C029" w14:textId="551A503F" w:rsidR="00FE6F99" w:rsidRPr="00862876" w:rsidRDefault="00FE6F99" w:rsidP="00B07B7B">
            <w:pPr>
              <w:autoSpaceDE w:val="0"/>
              <w:autoSpaceDN w:val="0"/>
              <w:spacing w:after="0" w:line="240" w:lineRule="auto"/>
              <w:jc w:val="center"/>
              <w:rPr>
                <w:rFonts w:ascii="Times New Roman" w:eastAsia="Times New Roman" w:hAnsi="Times New Roman" w:cs="Times New Roman"/>
                <w:sz w:val="24"/>
                <w:szCs w:val="24"/>
                <w:lang w:val="en-US" w:eastAsia="ru-RU"/>
              </w:rPr>
            </w:pPr>
            <w:r w:rsidRPr="000A425E">
              <w:rPr>
                <w:rFonts w:ascii="Times New Roman" w:eastAsia="Times New Roman" w:hAnsi="Times New Roman" w:cs="Times New Roman"/>
                <w:sz w:val="24"/>
                <w:szCs w:val="24"/>
                <w:lang w:eastAsia="ru-RU"/>
              </w:rPr>
              <w:t>85</w:t>
            </w:r>
            <w:r w:rsidR="00703CD8">
              <w:rPr>
                <w:rFonts w:ascii="Times New Roman" w:eastAsia="Times New Roman" w:hAnsi="Times New Roman" w:cs="Times New Roman"/>
                <w:sz w:val="24"/>
                <w:szCs w:val="24"/>
                <w:lang w:eastAsia="ru-RU"/>
              </w:rPr>
              <w:t>,</w:t>
            </w:r>
            <w:r w:rsidR="00862876">
              <w:rPr>
                <w:rFonts w:ascii="Times New Roman" w:eastAsia="Times New Roman" w:hAnsi="Times New Roman" w:cs="Times New Roman"/>
                <w:sz w:val="24"/>
                <w:szCs w:val="24"/>
                <w:lang w:val="en-US" w:eastAsia="ru-RU"/>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71FE09A" w14:textId="31612366" w:rsidR="00FE6F99" w:rsidRPr="00862876" w:rsidRDefault="00862876" w:rsidP="00B07B7B">
            <w:pPr>
              <w:autoSpaceDE w:val="0"/>
              <w:autoSpaceDN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84</w:t>
            </w:r>
            <w:r w:rsidR="00703CD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5</w:t>
            </w:r>
          </w:p>
        </w:tc>
      </w:tr>
      <w:tr w:rsidR="00FE6F99" w:rsidRPr="000A425E" w14:paraId="2134AE6C" w14:textId="77777777" w:rsidTr="00B07B7B">
        <w:tc>
          <w:tcPr>
            <w:tcW w:w="4361" w:type="dxa"/>
            <w:tcBorders>
              <w:top w:val="single" w:sz="4" w:space="0" w:color="auto"/>
              <w:left w:val="single" w:sz="4" w:space="0" w:color="auto"/>
              <w:bottom w:val="single" w:sz="4" w:space="0" w:color="auto"/>
              <w:right w:val="single" w:sz="4" w:space="0" w:color="auto"/>
            </w:tcBorders>
            <w:hideMark/>
          </w:tcPr>
          <w:p w14:paraId="4C291110" w14:textId="77777777" w:rsidR="00FE6F99" w:rsidRPr="000A425E" w:rsidRDefault="00FE6F99" w:rsidP="00862876">
            <w:pPr>
              <w:autoSpaceDE w:val="0"/>
              <w:autoSpaceDN w:val="0"/>
              <w:spacing w:after="0" w:line="240" w:lineRule="auto"/>
              <w:jc w:val="both"/>
              <w:rPr>
                <w:rFonts w:ascii="Times New Roman" w:eastAsia="Times New Roman" w:hAnsi="Times New Roman" w:cs="Times New Roman"/>
                <w:sz w:val="24"/>
                <w:szCs w:val="24"/>
                <w:lang w:eastAsia="ru-RU"/>
              </w:rPr>
            </w:pPr>
            <w:r w:rsidRPr="000A425E">
              <w:rPr>
                <w:rFonts w:ascii="Times New Roman" w:eastAsia="Times New Roman" w:hAnsi="Times New Roman" w:cs="Times New Roman"/>
                <w:sz w:val="24"/>
                <w:szCs w:val="24"/>
                <w:lang w:eastAsia="ru-RU"/>
              </w:rPr>
              <w:t>Неподаткові надходження</w:t>
            </w:r>
            <w:r w:rsidR="00862876">
              <w:rPr>
                <w:rFonts w:ascii="Times New Roman" w:eastAsia="Times New Roman" w:hAnsi="Times New Roman" w:cs="Times New Roman"/>
                <w:sz w:val="24"/>
                <w:szCs w:val="24"/>
                <w:lang w:eastAsia="ru-RU"/>
              </w:rPr>
              <w:t>,</w:t>
            </w:r>
            <w:r w:rsidRPr="000A425E">
              <w:rPr>
                <w:rFonts w:ascii="Times New Roman" w:eastAsia="Times New Roman" w:hAnsi="Times New Roman" w:cs="Times New Roman"/>
                <w:sz w:val="24"/>
                <w:szCs w:val="24"/>
                <w:lang w:eastAsia="ru-RU"/>
              </w:rPr>
              <w:t xml:space="preserve"> доходи від операцій з капіталом</w:t>
            </w:r>
            <w:r w:rsidR="00862876" w:rsidRPr="000A425E">
              <w:rPr>
                <w:rFonts w:ascii="Times New Roman" w:eastAsia="Times New Roman" w:hAnsi="Times New Roman" w:cs="Times New Roman"/>
                <w:sz w:val="24"/>
                <w:szCs w:val="24"/>
                <w:lang w:eastAsia="ru-RU"/>
              </w:rPr>
              <w:t xml:space="preserve"> та</w:t>
            </w:r>
            <w:r w:rsidR="00862876">
              <w:rPr>
                <w:rFonts w:ascii="Times New Roman" w:eastAsia="Times New Roman" w:hAnsi="Times New Roman" w:cs="Times New Roman"/>
                <w:sz w:val="24"/>
                <w:szCs w:val="24"/>
                <w:lang w:eastAsia="ru-RU"/>
              </w:rPr>
              <w:t xml:space="preserve"> цільовий фонд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8070EC" w14:textId="0D729D09" w:rsidR="00FE6F99" w:rsidRPr="00862876" w:rsidRDefault="00862876" w:rsidP="00B07B7B">
            <w:pPr>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703CD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78ECF9" w14:textId="77777777" w:rsidR="00FE6F99" w:rsidRPr="00862876" w:rsidRDefault="00862876" w:rsidP="00B07B7B">
            <w:pPr>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A27BAC3" w14:textId="77777777" w:rsidR="00FE6F99" w:rsidRPr="00862876" w:rsidRDefault="00862876" w:rsidP="00B07B7B">
            <w:pPr>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bl>
    <w:p w14:paraId="642729E8" w14:textId="77777777" w:rsidR="006B332D" w:rsidRDefault="006B332D" w:rsidP="006B332D">
      <w:pPr>
        <w:jc w:val="center"/>
        <w:rPr>
          <w:rFonts w:ascii="Times New Roman" w:eastAsia="Times New Roman" w:hAnsi="Times New Roman" w:cs="Times New Roman"/>
          <w:b/>
          <w:bCs/>
          <w:sz w:val="24"/>
          <w:szCs w:val="24"/>
          <w:lang w:eastAsia="ru-RU"/>
        </w:rPr>
      </w:pPr>
    </w:p>
    <w:p w14:paraId="0B09E17E" w14:textId="49E7FECF" w:rsidR="00FE6F99" w:rsidRPr="000A425E" w:rsidRDefault="00FE6F99" w:rsidP="006B332D">
      <w:pPr>
        <w:jc w:val="center"/>
        <w:rPr>
          <w:rFonts w:ascii="Times New Roman" w:eastAsia="Times New Roman" w:hAnsi="Times New Roman" w:cs="Times New Roman"/>
          <w:b/>
          <w:bCs/>
          <w:sz w:val="24"/>
          <w:szCs w:val="24"/>
          <w:lang w:eastAsia="ru-RU"/>
        </w:rPr>
      </w:pPr>
      <w:r w:rsidRPr="000A425E">
        <w:rPr>
          <w:rFonts w:ascii="Times New Roman" w:eastAsia="Times New Roman" w:hAnsi="Times New Roman" w:cs="Times New Roman"/>
          <w:b/>
          <w:bCs/>
          <w:sz w:val="24"/>
          <w:szCs w:val="24"/>
          <w:lang w:eastAsia="ru-RU"/>
        </w:rPr>
        <w:t>Основні бюджетоутворюючі податки та збори</w:t>
      </w:r>
    </w:p>
    <w:p w14:paraId="151C66A2" w14:textId="77777777" w:rsidR="00FE6F99" w:rsidRPr="000A425E" w:rsidRDefault="00FE6F99" w:rsidP="00FE6F99">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0A425E">
        <w:rPr>
          <w:rFonts w:ascii="Times New Roman" w:eastAsia="Times New Roman" w:hAnsi="Times New Roman" w:cs="Times New Roman"/>
          <w:sz w:val="24"/>
          <w:szCs w:val="24"/>
          <w:lang w:eastAsia="ru-RU"/>
        </w:rPr>
        <w:t xml:space="preserve">                                                                                                                              тис. грн</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8"/>
        <w:gridCol w:w="1754"/>
        <w:gridCol w:w="1559"/>
        <w:gridCol w:w="1985"/>
      </w:tblGrid>
      <w:tr w:rsidR="00FE6F99" w:rsidRPr="000A425E" w14:paraId="37689AB3" w14:textId="77777777" w:rsidTr="00B07B7B">
        <w:trPr>
          <w:trHeight w:val="291"/>
        </w:trPr>
        <w:tc>
          <w:tcPr>
            <w:tcW w:w="4308" w:type="dxa"/>
            <w:tcBorders>
              <w:top w:val="single" w:sz="4" w:space="0" w:color="auto"/>
              <w:left w:val="single" w:sz="4" w:space="0" w:color="auto"/>
              <w:bottom w:val="single" w:sz="4" w:space="0" w:color="auto"/>
              <w:right w:val="single" w:sz="4" w:space="0" w:color="auto"/>
            </w:tcBorders>
            <w:vAlign w:val="center"/>
            <w:hideMark/>
          </w:tcPr>
          <w:p w14:paraId="7D9A0FBE" w14:textId="77777777" w:rsidR="00FE6F99" w:rsidRPr="000A425E" w:rsidRDefault="00FE6F99" w:rsidP="00B07B7B">
            <w:pPr>
              <w:autoSpaceDE w:val="0"/>
              <w:autoSpaceDN w:val="0"/>
              <w:spacing w:after="0" w:line="240" w:lineRule="auto"/>
              <w:jc w:val="center"/>
              <w:rPr>
                <w:rFonts w:ascii="Times New Roman" w:eastAsia="Times New Roman" w:hAnsi="Times New Roman" w:cs="Times New Roman"/>
                <w:b/>
                <w:bCs/>
                <w:sz w:val="24"/>
                <w:szCs w:val="24"/>
                <w:lang w:eastAsia="ru-RU"/>
              </w:rPr>
            </w:pPr>
            <w:r w:rsidRPr="000A425E">
              <w:rPr>
                <w:rFonts w:ascii="Times New Roman" w:eastAsia="Times New Roman" w:hAnsi="Times New Roman" w:cs="Times New Roman"/>
                <w:b/>
                <w:bCs/>
                <w:sz w:val="24"/>
                <w:szCs w:val="24"/>
                <w:lang w:eastAsia="ru-RU"/>
              </w:rPr>
              <w:t>Показники</w:t>
            </w:r>
          </w:p>
        </w:tc>
        <w:tc>
          <w:tcPr>
            <w:tcW w:w="1754" w:type="dxa"/>
            <w:tcBorders>
              <w:top w:val="single" w:sz="4" w:space="0" w:color="auto"/>
              <w:left w:val="single" w:sz="4" w:space="0" w:color="auto"/>
              <w:bottom w:val="single" w:sz="4" w:space="0" w:color="auto"/>
              <w:right w:val="single" w:sz="4" w:space="0" w:color="auto"/>
            </w:tcBorders>
            <w:vAlign w:val="center"/>
            <w:hideMark/>
          </w:tcPr>
          <w:p w14:paraId="1A5AE363" w14:textId="77777777" w:rsidR="00FE6F99" w:rsidRPr="000A425E" w:rsidRDefault="00FE6F99" w:rsidP="00862876">
            <w:pPr>
              <w:autoSpaceDE w:val="0"/>
              <w:autoSpaceDN w:val="0"/>
              <w:spacing w:after="0" w:line="240" w:lineRule="auto"/>
              <w:jc w:val="center"/>
              <w:rPr>
                <w:rFonts w:ascii="Times New Roman" w:eastAsia="Times New Roman" w:hAnsi="Times New Roman" w:cs="Times New Roman"/>
                <w:b/>
                <w:bCs/>
                <w:sz w:val="24"/>
                <w:szCs w:val="24"/>
                <w:lang w:eastAsia="ru-RU"/>
              </w:rPr>
            </w:pPr>
            <w:r w:rsidRPr="000A425E">
              <w:rPr>
                <w:rFonts w:ascii="Times New Roman" w:eastAsia="Times New Roman" w:hAnsi="Times New Roman" w:cs="Times New Roman"/>
                <w:b/>
                <w:bCs/>
                <w:sz w:val="24"/>
                <w:szCs w:val="24"/>
                <w:lang w:eastAsia="ru-RU"/>
              </w:rPr>
              <w:t>202</w:t>
            </w:r>
            <w:r w:rsidR="00862876">
              <w:rPr>
                <w:rFonts w:ascii="Times New Roman" w:eastAsia="Times New Roman" w:hAnsi="Times New Roman" w:cs="Times New Roman"/>
                <w:b/>
                <w:bCs/>
                <w:sz w:val="24"/>
                <w:szCs w:val="24"/>
                <w:lang w:eastAsia="ru-RU"/>
              </w:rPr>
              <w:t>7</w:t>
            </w:r>
            <w:r w:rsidRPr="000A425E">
              <w:rPr>
                <w:rFonts w:ascii="Times New Roman" w:eastAsia="Times New Roman" w:hAnsi="Times New Roman" w:cs="Times New Roman"/>
                <w:b/>
                <w:bCs/>
                <w:sz w:val="24"/>
                <w:szCs w:val="24"/>
                <w:lang w:eastAsia="ru-RU"/>
              </w:rPr>
              <w:t xml:space="preserve"> рік</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BD20E14" w14:textId="77777777" w:rsidR="00FE6F99" w:rsidRPr="000A425E" w:rsidRDefault="00FE6F99" w:rsidP="00862876">
            <w:pPr>
              <w:autoSpaceDE w:val="0"/>
              <w:autoSpaceDN w:val="0"/>
              <w:spacing w:after="0" w:line="240" w:lineRule="auto"/>
              <w:jc w:val="center"/>
              <w:rPr>
                <w:rFonts w:ascii="Times New Roman" w:eastAsia="Times New Roman" w:hAnsi="Times New Roman" w:cs="Times New Roman"/>
                <w:b/>
                <w:bCs/>
                <w:sz w:val="24"/>
                <w:szCs w:val="24"/>
                <w:lang w:eastAsia="ru-RU"/>
              </w:rPr>
            </w:pPr>
            <w:r w:rsidRPr="000A425E">
              <w:rPr>
                <w:rFonts w:ascii="Times New Roman" w:eastAsia="Times New Roman" w:hAnsi="Times New Roman" w:cs="Times New Roman"/>
                <w:b/>
                <w:bCs/>
                <w:sz w:val="24"/>
                <w:szCs w:val="24"/>
                <w:lang w:eastAsia="ru-RU"/>
              </w:rPr>
              <w:t>202</w:t>
            </w:r>
            <w:r w:rsidR="00862876">
              <w:rPr>
                <w:rFonts w:ascii="Times New Roman" w:eastAsia="Times New Roman" w:hAnsi="Times New Roman" w:cs="Times New Roman"/>
                <w:b/>
                <w:bCs/>
                <w:sz w:val="24"/>
                <w:szCs w:val="24"/>
                <w:lang w:eastAsia="ru-RU"/>
              </w:rPr>
              <w:t>8</w:t>
            </w:r>
            <w:r w:rsidRPr="000A425E">
              <w:rPr>
                <w:rFonts w:ascii="Times New Roman" w:eastAsia="Times New Roman" w:hAnsi="Times New Roman" w:cs="Times New Roman"/>
                <w:b/>
                <w:bCs/>
                <w:sz w:val="24"/>
                <w:szCs w:val="24"/>
                <w:lang w:eastAsia="ru-RU"/>
              </w:rPr>
              <w:t xml:space="preserve"> рік</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472E930" w14:textId="77777777" w:rsidR="00FE6F99" w:rsidRPr="000A425E" w:rsidRDefault="00FE6F99" w:rsidP="00862876">
            <w:pPr>
              <w:autoSpaceDE w:val="0"/>
              <w:autoSpaceDN w:val="0"/>
              <w:spacing w:after="0" w:line="240" w:lineRule="auto"/>
              <w:jc w:val="center"/>
              <w:rPr>
                <w:rFonts w:ascii="Times New Roman" w:eastAsia="Times New Roman" w:hAnsi="Times New Roman" w:cs="Times New Roman"/>
                <w:b/>
                <w:bCs/>
                <w:sz w:val="24"/>
                <w:szCs w:val="24"/>
                <w:lang w:eastAsia="ru-RU"/>
              </w:rPr>
            </w:pPr>
            <w:r w:rsidRPr="000A425E">
              <w:rPr>
                <w:rFonts w:ascii="Times New Roman" w:eastAsia="Times New Roman" w:hAnsi="Times New Roman" w:cs="Times New Roman"/>
                <w:b/>
                <w:bCs/>
                <w:sz w:val="24"/>
                <w:szCs w:val="24"/>
                <w:lang w:eastAsia="ru-RU"/>
              </w:rPr>
              <w:t>202</w:t>
            </w:r>
            <w:r w:rsidR="00862876">
              <w:rPr>
                <w:rFonts w:ascii="Times New Roman" w:eastAsia="Times New Roman" w:hAnsi="Times New Roman" w:cs="Times New Roman"/>
                <w:b/>
                <w:bCs/>
                <w:sz w:val="24"/>
                <w:szCs w:val="24"/>
                <w:lang w:eastAsia="ru-RU"/>
              </w:rPr>
              <w:t>9</w:t>
            </w:r>
            <w:r w:rsidRPr="000A425E">
              <w:rPr>
                <w:rFonts w:ascii="Times New Roman" w:eastAsia="Times New Roman" w:hAnsi="Times New Roman" w:cs="Times New Roman"/>
                <w:b/>
                <w:bCs/>
                <w:sz w:val="24"/>
                <w:szCs w:val="24"/>
                <w:lang w:eastAsia="ru-RU"/>
              </w:rPr>
              <w:t xml:space="preserve"> рік</w:t>
            </w:r>
          </w:p>
        </w:tc>
      </w:tr>
      <w:tr w:rsidR="00862876" w:rsidRPr="000A425E" w14:paraId="6EF205AD" w14:textId="77777777" w:rsidTr="00B07B7B">
        <w:tc>
          <w:tcPr>
            <w:tcW w:w="4308" w:type="dxa"/>
            <w:tcBorders>
              <w:top w:val="single" w:sz="4" w:space="0" w:color="auto"/>
              <w:left w:val="single" w:sz="4" w:space="0" w:color="auto"/>
              <w:bottom w:val="single" w:sz="4" w:space="0" w:color="auto"/>
              <w:right w:val="single" w:sz="4" w:space="0" w:color="auto"/>
            </w:tcBorders>
            <w:vAlign w:val="center"/>
            <w:hideMark/>
          </w:tcPr>
          <w:p w14:paraId="43038AB6" w14:textId="77777777" w:rsidR="00862876" w:rsidRPr="000A425E" w:rsidRDefault="00862876" w:rsidP="00B07B7B">
            <w:pPr>
              <w:autoSpaceDE w:val="0"/>
              <w:autoSpaceDN w:val="0"/>
              <w:spacing w:after="0" w:line="240" w:lineRule="auto"/>
              <w:rPr>
                <w:rFonts w:ascii="Times New Roman" w:eastAsia="Times New Roman" w:hAnsi="Times New Roman" w:cs="Times New Roman"/>
                <w:sz w:val="24"/>
                <w:szCs w:val="24"/>
                <w:lang w:eastAsia="ru-RU"/>
              </w:rPr>
            </w:pPr>
            <w:r w:rsidRPr="000A425E">
              <w:rPr>
                <w:rFonts w:ascii="Times New Roman" w:eastAsia="Times New Roman" w:hAnsi="Times New Roman" w:cs="Times New Roman"/>
                <w:sz w:val="24"/>
                <w:szCs w:val="24"/>
                <w:lang w:eastAsia="ru-RU"/>
              </w:rPr>
              <w:t>Податок на доходи фізичних осіб</w:t>
            </w:r>
          </w:p>
        </w:tc>
        <w:tc>
          <w:tcPr>
            <w:tcW w:w="1754" w:type="dxa"/>
            <w:tcBorders>
              <w:top w:val="single" w:sz="4" w:space="0" w:color="auto"/>
              <w:left w:val="single" w:sz="4" w:space="0" w:color="auto"/>
              <w:bottom w:val="single" w:sz="4" w:space="0" w:color="auto"/>
              <w:right w:val="single" w:sz="4" w:space="0" w:color="auto"/>
            </w:tcBorders>
            <w:vAlign w:val="center"/>
            <w:hideMark/>
          </w:tcPr>
          <w:p w14:paraId="79ED3F1B" w14:textId="77777777" w:rsidR="00862876" w:rsidRPr="00862876" w:rsidRDefault="00862876" w:rsidP="00862876">
            <w:pPr>
              <w:autoSpaceDE w:val="0"/>
              <w:autoSpaceDN w:val="0"/>
              <w:spacing w:after="0" w:line="240" w:lineRule="auto"/>
              <w:jc w:val="center"/>
              <w:rPr>
                <w:rFonts w:ascii="Times New Roman" w:eastAsia="Times New Roman" w:hAnsi="Times New Roman" w:cs="Times New Roman"/>
                <w:sz w:val="24"/>
                <w:szCs w:val="24"/>
                <w:lang w:eastAsia="ru-RU"/>
              </w:rPr>
            </w:pPr>
            <w:r w:rsidRPr="00862876">
              <w:rPr>
                <w:rFonts w:ascii="Times New Roman" w:eastAsia="Times New Roman" w:hAnsi="Times New Roman" w:cs="Times New Roman"/>
                <w:sz w:val="24"/>
                <w:szCs w:val="24"/>
                <w:lang w:eastAsia="ru-RU"/>
              </w:rPr>
              <w:t>338 320,0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D9AEA98" w14:textId="77777777" w:rsidR="00862876" w:rsidRPr="00862876" w:rsidRDefault="00862876" w:rsidP="00862876">
            <w:pPr>
              <w:autoSpaceDE w:val="0"/>
              <w:autoSpaceDN w:val="0"/>
              <w:spacing w:after="0" w:line="240" w:lineRule="auto"/>
              <w:jc w:val="center"/>
              <w:rPr>
                <w:rFonts w:ascii="Times New Roman" w:eastAsia="Times New Roman" w:hAnsi="Times New Roman" w:cs="Times New Roman"/>
                <w:sz w:val="24"/>
                <w:szCs w:val="24"/>
                <w:lang w:eastAsia="ru-RU"/>
              </w:rPr>
            </w:pPr>
            <w:r w:rsidRPr="00862876">
              <w:rPr>
                <w:rFonts w:ascii="Times New Roman" w:eastAsia="Times New Roman" w:hAnsi="Times New Roman" w:cs="Times New Roman"/>
                <w:sz w:val="24"/>
                <w:szCs w:val="24"/>
                <w:lang w:eastAsia="ru-RU"/>
              </w:rPr>
              <w:t>348 560,0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B267F64" w14:textId="77777777" w:rsidR="00862876" w:rsidRPr="00862876" w:rsidRDefault="00862876" w:rsidP="00862876">
            <w:pPr>
              <w:autoSpaceDE w:val="0"/>
              <w:autoSpaceDN w:val="0"/>
              <w:spacing w:after="0" w:line="240" w:lineRule="auto"/>
              <w:jc w:val="center"/>
              <w:rPr>
                <w:rFonts w:ascii="Times New Roman" w:eastAsia="Times New Roman" w:hAnsi="Times New Roman" w:cs="Times New Roman"/>
                <w:sz w:val="24"/>
                <w:szCs w:val="24"/>
                <w:lang w:eastAsia="ru-RU"/>
              </w:rPr>
            </w:pPr>
            <w:r w:rsidRPr="00862876">
              <w:rPr>
                <w:rFonts w:ascii="Times New Roman" w:eastAsia="Times New Roman" w:hAnsi="Times New Roman" w:cs="Times New Roman"/>
                <w:sz w:val="24"/>
                <w:szCs w:val="24"/>
                <w:lang w:eastAsia="ru-RU"/>
              </w:rPr>
              <w:t>349 560,0</w:t>
            </w:r>
          </w:p>
        </w:tc>
      </w:tr>
      <w:tr w:rsidR="00862876" w:rsidRPr="000A425E" w14:paraId="4A972B64" w14:textId="77777777" w:rsidTr="00B07B7B">
        <w:tc>
          <w:tcPr>
            <w:tcW w:w="4308" w:type="dxa"/>
            <w:tcBorders>
              <w:top w:val="single" w:sz="4" w:space="0" w:color="auto"/>
              <w:left w:val="single" w:sz="4" w:space="0" w:color="auto"/>
              <w:bottom w:val="single" w:sz="4" w:space="0" w:color="auto"/>
              <w:right w:val="single" w:sz="4" w:space="0" w:color="auto"/>
            </w:tcBorders>
            <w:vAlign w:val="center"/>
            <w:hideMark/>
          </w:tcPr>
          <w:p w14:paraId="55D0C2B2" w14:textId="77777777" w:rsidR="00862876" w:rsidRPr="000A425E" w:rsidRDefault="00862876" w:rsidP="00B07B7B">
            <w:pPr>
              <w:autoSpaceDE w:val="0"/>
              <w:autoSpaceDN w:val="0"/>
              <w:spacing w:after="0" w:line="240" w:lineRule="auto"/>
              <w:rPr>
                <w:rFonts w:ascii="Times New Roman" w:eastAsia="Times New Roman" w:hAnsi="Times New Roman" w:cs="Times New Roman"/>
                <w:sz w:val="24"/>
                <w:szCs w:val="24"/>
                <w:lang w:eastAsia="ru-RU"/>
              </w:rPr>
            </w:pPr>
            <w:r w:rsidRPr="000A425E">
              <w:rPr>
                <w:rFonts w:ascii="Times New Roman" w:eastAsia="Times New Roman" w:hAnsi="Times New Roman" w:cs="Times New Roman"/>
                <w:sz w:val="24"/>
                <w:szCs w:val="24"/>
                <w:lang w:eastAsia="ru-RU"/>
              </w:rPr>
              <w:t>Податок на майно </w:t>
            </w:r>
          </w:p>
        </w:tc>
        <w:tc>
          <w:tcPr>
            <w:tcW w:w="1754" w:type="dxa"/>
            <w:tcBorders>
              <w:top w:val="single" w:sz="4" w:space="0" w:color="auto"/>
              <w:left w:val="single" w:sz="4" w:space="0" w:color="auto"/>
              <w:bottom w:val="single" w:sz="4" w:space="0" w:color="auto"/>
              <w:right w:val="single" w:sz="4" w:space="0" w:color="auto"/>
            </w:tcBorders>
            <w:vAlign w:val="center"/>
            <w:hideMark/>
          </w:tcPr>
          <w:p w14:paraId="44CA0274" w14:textId="77777777" w:rsidR="00862876" w:rsidRPr="00862876" w:rsidRDefault="00862876" w:rsidP="00862876">
            <w:pPr>
              <w:autoSpaceDE w:val="0"/>
              <w:autoSpaceDN w:val="0"/>
              <w:spacing w:after="0" w:line="240" w:lineRule="auto"/>
              <w:jc w:val="center"/>
              <w:rPr>
                <w:rFonts w:ascii="Times New Roman" w:eastAsia="Times New Roman" w:hAnsi="Times New Roman" w:cs="Times New Roman"/>
                <w:sz w:val="24"/>
                <w:szCs w:val="24"/>
                <w:lang w:eastAsia="ru-RU"/>
              </w:rPr>
            </w:pPr>
            <w:r w:rsidRPr="00862876">
              <w:rPr>
                <w:rFonts w:ascii="Times New Roman" w:eastAsia="Times New Roman" w:hAnsi="Times New Roman" w:cs="Times New Roman"/>
                <w:sz w:val="24"/>
                <w:szCs w:val="24"/>
                <w:lang w:eastAsia="ru-RU"/>
              </w:rPr>
              <w:t>26 377,0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4CCE32D" w14:textId="77777777" w:rsidR="00862876" w:rsidRPr="00862876" w:rsidRDefault="00862876" w:rsidP="00862876">
            <w:pPr>
              <w:autoSpaceDE w:val="0"/>
              <w:autoSpaceDN w:val="0"/>
              <w:spacing w:after="0" w:line="240" w:lineRule="auto"/>
              <w:jc w:val="center"/>
              <w:rPr>
                <w:rFonts w:ascii="Times New Roman" w:eastAsia="Times New Roman" w:hAnsi="Times New Roman" w:cs="Times New Roman"/>
                <w:sz w:val="24"/>
                <w:szCs w:val="24"/>
                <w:lang w:eastAsia="ru-RU"/>
              </w:rPr>
            </w:pPr>
            <w:r w:rsidRPr="00862876">
              <w:rPr>
                <w:rFonts w:ascii="Times New Roman" w:eastAsia="Times New Roman" w:hAnsi="Times New Roman" w:cs="Times New Roman"/>
                <w:sz w:val="24"/>
                <w:szCs w:val="24"/>
                <w:lang w:eastAsia="ru-RU"/>
              </w:rPr>
              <w:t>27 706,0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333F052" w14:textId="77777777" w:rsidR="00862876" w:rsidRPr="00862876" w:rsidRDefault="00862876" w:rsidP="00862876">
            <w:pPr>
              <w:autoSpaceDE w:val="0"/>
              <w:autoSpaceDN w:val="0"/>
              <w:spacing w:after="0" w:line="240" w:lineRule="auto"/>
              <w:jc w:val="center"/>
              <w:rPr>
                <w:rFonts w:ascii="Times New Roman" w:eastAsia="Times New Roman" w:hAnsi="Times New Roman" w:cs="Times New Roman"/>
                <w:sz w:val="24"/>
                <w:szCs w:val="24"/>
                <w:lang w:eastAsia="ru-RU"/>
              </w:rPr>
            </w:pPr>
            <w:r w:rsidRPr="00862876">
              <w:rPr>
                <w:rFonts w:ascii="Times New Roman" w:eastAsia="Times New Roman" w:hAnsi="Times New Roman" w:cs="Times New Roman"/>
                <w:sz w:val="24"/>
                <w:szCs w:val="24"/>
                <w:lang w:eastAsia="ru-RU"/>
              </w:rPr>
              <w:t>28 928,0</w:t>
            </w:r>
          </w:p>
        </w:tc>
      </w:tr>
      <w:tr w:rsidR="00862876" w:rsidRPr="000A425E" w14:paraId="66CA444B" w14:textId="77777777" w:rsidTr="00B07B7B">
        <w:trPr>
          <w:trHeight w:val="237"/>
        </w:trPr>
        <w:tc>
          <w:tcPr>
            <w:tcW w:w="4308" w:type="dxa"/>
            <w:tcBorders>
              <w:top w:val="single" w:sz="4" w:space="0" w:color="auto"/>
              <w:left w:val="single" w:sz="4" w:space="0" w:color="auto"/>
              <w:bottom w:val="single" w:sz="4" w:space="0" w:color="auto"/>
              <w:right w:val="single" w:sz="4" w:space="0" w:color="auto"/>
            </w:tcBorders>
            <w:vAlign w:val="center"/>
            <w:hideMark/>
          </w:tcPr>
          <w:p w14:paraId="24687E9C" w14:textId="77777777" w:rsidR="00862876" w:rsidRPr="000A425E" w:rsidRDefault="00862876" w:rsidP="00B07B7B">
            <w:pPr>
              <w:autoSpaceDE w:val="0"/>
              <w:autoSpaceDN w:val="0"/>
              <w:spacing w:after="0" w:line="240" w:lineRule="auto"/>
              <w:rPr>
                <w:rFonts w:ascii="Times New Roman" w:eastAsia="Times New Roman" w:hAnsi="Times New Roman" w:cs="Times New Roman"/>
                <w:sz w:val="24"/>
                <w:szCs w:val="24"/>
                <w:lang w:eastAsia="ru-RU"/>
              </w:rPr>
            </w:pPr>
            <w:r w:rsidRPr="000A425E">
              <w:rPr>
                <w:rFonts w:ascii="Times New Roman" w:eastAsia="Times New Roman" w:hAnsi="Times New Roman" w:cs="Times New Roman"/>
                <w:sz w:val="24"/>
                <w:szCs w:val="24"/>
                <w:lang w:eastAsia="ru-RU"/>
              </w:rPr>
              <w:t xml:space="preserve">Єдиний податок </w:t>
            </w:r>
          </w:p>
        </w:tc>
        <w:tc>
          <w:tcPr>
            <w:tcW w:w="1754" w:type="dxa"/>
            <w:tcBorders>
              <w:top w:val="single" w:sz="4" w:space="0" w:color="auto"/>
              <w:left w:val="single" w:sz="4" w:space="0" w:color="auto"/>
              <w:bottom w:val="single" w:sz="4" w:space="0" w:color="auto"/>
              <w:right w:val="single" w:sz="4" w:space="0" w:color="auto"/>
            </w:tcBorders>
            <w:vAlign w:val="center"/>
            <w:hideMark/>
          </w:tcPr>
          <w:p w14:paraId="57CDF3FF" w14:textId="77777777" w:rsidR="00862876" w:rsidRPr="00862876" w:rsidRDefault="00862876" w:rsidP="00862876">
            <w:pPr>
              <w:autoSpaceDE w:val="0"/>
              <w:autoSpaceDN w:val="0"/>
              <w:spacing w:after="0" w:line="240" w:lineRule="auto"/>
              <w:jc w:val="center"/>
              <w:rPr>
                <w:rFonts w:ascii="Times New Roman" w:eastAsia="Times New Roman" w:hAnsi="Times New Roman" w:cs="Times New Roman"/>
                <w:sz w:val="24"/>
                <w:szCs w:val="24"/>
                <w:lang w:eastAsia="ru-RU"/>
              </w:rPr>
            </w:pPr>
            <w:r w:rsidRPr="00862876">
              <w:rPr>
                <w:rFonts w:ascii="Times New Roman" w:eastAsia="Times New Roman" w:hAnsi="Times New Roman" w:cs="Times New Roman"/>
                <w:sz w:val="24"/>
                <w:szCs w:val="24"/>
                <w:lang w:eastAsia="ru-RU"/>
              </w:rPr>
              <w:t>18 720,0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31668DD" w14:textId="77777777" w:rsidR="00862876" w:rsidRPr="00862876" w:rsidRDefault="00862876" w:rsidP="00862876">
            <w:pPr>
              <w:autoSpaceDE w:val="0"/>
              <w:autoSpaceDN w:val="0"/>
              <w:spacing w:after="0" w:line="240" w:lineRule="auto"/>
              <w:jc w:val="center"/>
              <w:rPr>
                <w:rFonts w:ascii="Times New Roman" w:eastAsia="Times New Roman" w:hAnsi="Times New Roman" w:cs="Times New Roman"/>
                <w:sz w:val="24"/>
                <w:szCs w:val="24"/>
                <w:lang w:eastAsia="ru-RU"/>
              </w:rPr>
            </w:pPr>
            <w:r w:rsidRPr="00862876">
              <w:rPr>
                <w:rFonts w:ascii="Times New Roman" w:eastAsia="Times New Roman" w:hAnsi="Times New Roman" w:cs="Times New Roman"/>
                <w:sz w:val="24"/>
                <w:szCs w:val="24"/>
                <w:lang w:eastAsia="ru-RU"/>
              </w:rPr>
              <w:t>20 000,0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DC196FD" w14:textId="77777777" w:rsidR="00862876" w:rsidRPr="00862876" w:rsidRDefault="00862876" w:rsidP="00862876">
            <w:pPr>
              <w:autoSpaceDE w:val="0"/>
              <w:autoSpaceDN w:val="0"/>
              <w:spacing w:after="0" w:line="240" w:lineRule="auto"/>
              <w:jc w:val="center"/>
              <w:rPr>
                <w:rFonts w:ascii="Times New Roman" w:eastAsia="Times New Roman" w:hAnsi="Times New Roman" w:cs="Times New Roman"/>
                <w:sz w:val="24"/>
                <w:szCs w:val="24"/>
                <w:lang w:eastAsia="ru-RU"/>
              </w:rPr>
            </w:pPr>
            <w:r w:rsidRPr="00862876">
              <w:rPr>
                <w:rFonts w:ascii="Times New Roman" w:eastAsia="Times New Roman" w:hAnsi="Times New Roman" w:cs="Times New Roman"/>
                <w:sz w:val="24"/>
                <w:szCs w:val="24"/>
                <w:lang w:eastAsia="ru-RU"/>
              </w:rPr>
              <w:t>20 920,0</w:t>
            </w:r>
          </w:p>
        </w:tc>
      </w:tr>
      <w:tr w:rsidR="00862876" w:rsidRPr="000A425E" w14:paraId="0B3F209E" w14:textId="77777777" w:rsidTr="00862876">
        <w:trPr>
          <w:trHeight w:val="559"/>
        </w:trPr>
        <w:tc>
          <w:tcPr>
            <w:tcW w:w="4308" w:type="dxa"/>
            <w:tcBorders>
              <w:top w:val="single" w:sz="4" w:space="0" w:color="auto"/>
              <w:left w:val="single" w:sz="4" w:space="0" w:color="auto"/>
              <w:bottom w:val="single" w:sz="4" w:space="0" w:color="auto"/>
              <w:right w:val="single" w:sz="4" w:space="0" w:color="auto"/>
            </w:tcBorders>
            <w:vAlign w:val="center"/>
            <w:hideMark/>
          </w:tcPr>
          <w:p w14:paraId="78AAF006" w14:textId="77777777" w:rsidR="00862876" w:rsidRPr="000A425E" w:rsidRDefault="00862876" w:rsidP="00B07B7B">
            <w:pPr>
              <w:autoSpaceDE w:val="0"/>
              <w:autoSpaceDN w:val="0"/>
              <w:spacing w:after="0" w:line="240" w:lineRule="auto"/>
              <w:rPr>
                <w:rFonts w:ascii="Times New Roman" w:eastAsia="Times New Roman" w:hAnsi="Times New Roman" w:cs="Times New Roman"/>
                <w:sz w:val="24"/>
                <w:szCs w:val="24"/>
                <w:lang w:eastAsia="ru-RU"/>
              </w:rPr>
            </w:pPr>
            <w:r w:rsidRPr="000A425E">
              <w:rPr>
                <w:rFonts w:ascii="Times New Roman" w:eastAsia="Times New Roman" w:hAnsi="Times New Roman" w:cs="Times New Roman"/>
                <w:sz w:val="24"/>
                <w:szCs w:val="24"/>
                <w:lang w:eastAsia="ru-RU"/>
              </w:rPr>
              <w:t>Внутрішні податки на товари та послуги</w:t>
            </w:r>
          </w:p>
        </w:tc>
        <w:tc>
          <w:tcPr>
            <w:tcW w:w="1754" w:type="dxa"/>
            <w:tcBorders>
              <w:top w:val="single" w:sz="4" w:space="0" w:color="auto"/>
              <w:left w:val="single" w:sz="4" w:space="0" w:color="auto"/>
              <w:bottom w:val="single" w:sz="4" w:space="0" w:color="auto"/>
              <w:right w:val="single" w:sz="4" w:space="0" w:color="auto"/>
            </w:tcBorders>
            <w:vAlign w:val="center"/>
            <w:hideMark/>
          </w:tcPr>
          <w:p w14:paraId="50C6FCE8" w14:textId="77777777" w:rsidR="00862876" w:rsidRPr="00862876" w:rsidRDefault="00862876" w:rsidP="00862876">
            <w:pPr>
              <w:autoSpaceDE w:val="0"/>
              <w:autoSpaceDN w:val="0"/>
              <w:spacing w:after="0" w:line="240" w:lineRule="auto"/>
              <w:jc w:val="center"/>
              <w:rPr>
                <w:rFonts w:ascii="Times New Roman" w:eastAsia="Times New Roman" w:hAnsi="Times New Roman" w:cs="Times New Roman"/>
                <w:sz w:val="24"/>
                <w:szCs w:val="24"/>
                <w:lang w:eastAsia="ru-RU"/>
              </w:rPr>
            </w:pPr>
            <w:r w:rsidRPr="00862876">
              <w:rPr>
                <w:rFonts w:ascii="Times New Roman" w:eastAsia="Times New Roman" w:hAnsi="Times New Roman" w:cs="Times New Roman"/>
                <w:sz w:val="24"/>
                <w:szCs w:val="24"/>
                <w:lang w:eastAsia="ru-RU"/>
              </w:rPr>
              <w:t>16 220,0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CE12B51" w14:textId="77777777" w:rsidR="00862876" w:rsidRPr="00862876" w:rsidRDefault="00862876" w:rsidP="00862876">
            <w:pPr>
              <w:autoSpaceDE w:val="0"/>
              <w:autoSpaceDN w:val="0"/>
              <w:spacing w:after="0" w:line="240" w:lineRule="auto"/>
              <w:jc w:val="center"/>
              <w:rPr>
                <w:rFonts w:ascii="Times New Roman" w:eastAsia="Times New Roman" w:hAnsi="Times New Roman" w:cs="Times New Roman"/>
                <w:sz w:val="24"/>
                <w:szCs w:val="24"/>
                <w:lang w:eastAsia="ru-RU"/>
              </w:rPr>
            </w:pPr>
            <w:r w:rsidRPr="00862876">
              <w:rPr>
                <w:rFonts w:ascii="Times New Roman" w:eastAsia="Times New Roman" w:hAnsi="Times New Roman" w:cs="Times New Roman"/>
                <w:sz w:val="24"/>
                <w:szCs w:val="24"/>
                <w:lang w:eastAsia="ru-RU"/>
              </w:rPr>
              <w:t>16 420,0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547B6DD" w14:textId="77777777" w:rsidR="00862876" w:rsidRPr="00862876" w:rsidRDefault="00862876" w:rsidP="00862876">
            <w:pPr>
              <w:autoSpaceDE w:val="0"/>
              <w:autoSpaceDN w:val="0"/>
              <w:spacing w:after="0" w:line="240" w:lineRule="auto"/>
              <w:jc w:val="center"/>
              <w:rPr>
                <w:rFonts w:ascii="Times New Roman" w:eastAsia="Times New Roman" w:hAnsi="Times New Roman" w:cs="Times New Roman"/>
                <w:sz w:val="24"/>
                <w:szCs w:val="24"/>
                <w:lang w:eastAsia="ru-RU"/>
              </w:rPr>
            </w:pPr>
            <w:r w:rsidRPr="00862876">
              <w:rPr>
                <w:rFonts w:ascii="Times New Roman" w:eastAsia="Times New Roman" w:hAnsi="Times New Roman" w:cs="Times New Roman"/>
                <w:sz w:val="24"/>
                <w:szCs w:val="24"/>
                <w:lang w:eastAsia="ru-RU"/>
              </w:rPr>
              <w:t>16 620,0</w:t>
            </w:r>
          </w:p>
        </w:tc>
      </w:tr>
      <w:tr w:rsidR="00E21EC8" w:rsidRPr="000A425E" w14:paraId="5CAF8788" w14:textId="77777777" w:rsidTr="00E21EC8">
        <w:trPr>
          <w:trHeight w:val="492"/>
        </w:trPr>
        <w:tc>
          <w:tcPr>
            <w:tcW w:w="4308" w:type="dxa"/>
            <w:tcBorders>
              <w:top w:val="single" w:sz="4" w:space="0" w:color="auto"/>
              <w:left w:val="single" w:sz="4" w:space="0" w:color="auto"/>
              <w:bottom w:val="single" w:sz="4" w:space="0" w:color="auto"/>
              <w:right w:val="single" w:sz="4" w:space="0" w:color="auto"/>
            </w:tcBorders>
            <w:vAlign w:val="center"/>
            <w:hideMark/>
          </w:tcPr>
          <w:p w14:paraId="0FD30932" w14:textId="77777777" w:rsidR="00E21EC8" w:rsidRPr="000A425E" w:rsidRDefault="00E21EC8" w:rsidP="00B07B7B">
            <w:pPr>
              <w:autoSpaceDE w:val="0"/>
              <w:autoSpaceDN w:val="0"/>
              <w:spacing w:after="0" w:line="240" w:lineRule="auto"/>
              <w:rPr>
                <w:rFonts w:ascii="Times New Roman" w:eastAsia="Times New Roman" w:hAnsi="Times New Roman" w:cs="Times New Roman"/>
                <w:sz w:val="24"/>
                <w:szCs w:val="24"/>
                <w:lang w:eastAsia="ru-RU"/>
              </w:rPr>
            </w:pPr>
            <w:r w:rsidRPr="000A425E">
              <w:rPr>
                <w:rFonts w:ascii="Times New Roman" w:eastAsia="Times New Roman" w:hAnsi="Times New Roman" w:cs="Times New Roman"/>
                <w:sz w:val="24"/>
                <w:szCs w:val="24"/>
                <w:lang w:eastAsia="ru-RU"/>
              </w:rPr>
              <w:t>Рентна плата та плата за використання інших природних ресурсів </w:t>
            </w:r>
          </w:p>
        </w:tc>
        <w:tc>
          <w:tcPr>
            <w:tcW w:w="1754" w:type="dxa"/>
            <w:tcBorders>
              <w:top w:val="single" w:sz="4" w:space="0" w:color="auto"/>
              <w:left w:val="single" w:sz="4" w:space="0" w:color="auto"/>
              <w:bottom w:val="single" w:sz="4" w:space="0" w:color="auto"/>
              <w:right w:val="single" w:sz="4" w:space="0" w:color="auto"/>
            </w:tcBorders>
            <w:vAlign w:val="center"/>
            <w:hideMark/>
          </w:tcPr>
          <w:p w14:paraId="2E1474B1" w14:textId="77777777" w:rsidR="00E21EC8" w:rsidRPr="00E21EC8" w:rsidRDefault="00E21EC8" w:rsidP="00E21EC8">
            <w:pPr>
              <w:autoSpaceDE w:val="0"/>
              <w:autoSpaceDN w:val="0"/>
              <w:spacing w:after="0" w:line="240" w:lineRule="auto"/>
              <w:jc w:val="center"/>
              <w:rPr>
                <w:rFonts w:ascii="Times New Roman" w:eastAsia="Times New Roman" w:hAnsi="Times New Roman" w:cs="Times New Roman"/>
                <w:sz w:val="24"/>
                <w:szCs w:val="24"/>
                <w:lang w:eastAsia="ru-RU"/>
              </w:rPr>
            </w:pPr>
            <w:r w:rsidRPr="00E21EC8">
              <w:rPr>
                <w:rFonts w:ascii="Times New Roman" w:eastAsia="Times New Roman" w:hAnsi="Times New Roman" w:cs="Times New Roman"/>
                <w:sz w:val="24"/>
                <w:szCs w:val="24"/>
                <w:lang w:eastAsia="ru-RU"/>
              </w:rPr>
              <w:t>384,1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1CD869C" w14:textId="77777777" w:rsidR="00E21EC8" w:rsidRPr="00E21EC8" w:rsidRDefault="00E21EC8" w:rsidP="00E21EC8">
            <w:pPr>
              <w:autoSpaceDE w:val="0"/>
              <w:autoSpaceDN w:val="0"/>
              <w:spacing w:after="0" w:line="240" w:lineRule="auto"/>
              <w:jc w:val="center"/>
              <w:rPr>
                <w:rFonts w:ascii="Times New Roman" w:eastAsia="Times New Roman" w:hAnsi="Times New Roman" w:cs="Times New Roman"/>
                <w:sz w:val="24"/>
                <w:szCs w:val="24"/>
                <w:lang w:eastAsia="ru-RU"/>
              </w:rPr>
            </w:pPr>
            <w:r w:rsidRPr="00E21EC8">
              <w:rPr>
                <w:rFonts w:ascii="Times New Roman" w:eastAsia="Times New Roman" w:hAnsi="Times New Roman" w:cs="Times New Roman"/>
                <w:sz w:val="24"/>
                <w:szCs w:val="24"/>
                <w:lang w:eastAsia="ru-RU"/>
              </w:rPr>
              <w:t>384,1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4B2067C" w14:textId="77777777" w:rsidR="00E21EC8" w:rsidRPr="00E21EC8" w:rsidRDefault="00E21EC8" w:rsidP="00E21EC8">
            <w:pPr>
              <w:autoSpaceDE w:val="0"/>
              <w:autoSpaceDN w:val="0"/>
              <w:spacing w:after="0" w:line="240" w:lineRule="auto"/>
              <w:jc w:val="center"/>
              <w:rPr>
                <w:rFonts w:ascii="Times New Roman" w:eastAsia="Times New Roman" w:hAnsi="Times New Roman" w:cs="Times New Roman"/>
                <w:sz w:val="24"/>
                <w:szCs w:val="24"/>
                <w:lang w:eastAsia="ru-RU"/>
              </w:rPr>
            </w:pPr>
            <w:r w:rsidRPr="00E21EC8">
              <w:rPr>
                <w:rFonts w:ascii="Times New Roman" w:eastAsia="Times New Roman" w:hAnsi="Times New Roman" w:cs="Times New Roman"/>
                <w:sz w:val="24"/>
                <w:szCs w:val="24"/>
                <w:lang w:eastAsia="ru-RU"/>
              </w:rPr>
              <w:t>384,1</w:t>
            </w:r>
          </w:p>
        </w:tc>
      </w:tr>
    </w:tbl>
    <w:p w14:paraId="7FDF3298" w14:textId="77777777" w:rsidR="00E64705" w:rsidRDefault="00E64705"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54EF46FE" w14:textId="2267B6DE" w:rsidR="00FE6F99" w:rsidRPr="000A425E"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Прогнозні показники власних доходів бюджету міської територіальної громади на</w:t>
      </w:r>
      <w:r w:rsidR="00C864E4">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202</w:t>
      </w:r>
      <w:r w:rsidR="00E21EC8">
        <w:rPr>
          <w:rFonts w:ascii="Times New Roman" w:eastAsia="Times New Roman" w:hAnsi="Times New Roman" w:cs="Times New Roman"/>
          <w:sz w:val="28"/>
          <w:szCs w:val="28"/>
          <w:lang w:eastAsia="ru-RU"/>
        </w:rPr>
        <w:t>7</w:t>
      </w:r>
      <w:r w:rsidR="00E64705">
        <w:rPr>
          <w:rFonts w:ascii="Times New Roman" w:eastAsia="Times New Roman" w:hAnsi="Times New Roman" w:cs="Times New Roman"/>
          <w:sz w:val="28"/>
          <w:szCs w:val="28"/>
          <w:lang w:eastAsia="ru-RU"/>
        </w:rPr>
        <w:t xml:space="preserve"> </w:t>
      </w:r>
      <w:r w:rsidR="00D61738">
        <w:rPr>
          <w:rFonts w:ascii="Times New Roman" w:eastAsia="Times New Roman" w:hAnsi="Times New Roman" w:cs="Times New Roman"/>
          <w:sz w:val="28"/>
          <w:szCs w:val="28"/>
          <w:lang w:eastAsia="ru-RU"/>
        </w:rPr>
        <w:t>-</w:t>
      </w:r>
      <w:r w:rsidR="00E64705">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202</w:t>
      </w:r>
      <w:r w:rsidR="00E21EC8">
        <w:rPr>
          <w:rFonts w:ascii="Times New Roman" w:eastAsia="Times New Roman" w:hAnsi="Times New Roman" w:cs="Times New Roman"/>
          <w:sz w:val="28"/>
          <w:szCs w:val="28"/>
          <w:lang w:eastAsia="ru-RU"/>
        </w:rPr>
        <w:t>9</w:t>
      </w:r>
      <w:r w:rsidRPr="000A425E">
        <w:rPr>
          <w:rFonts w:ascii="Times New Roman" w:eastAsia="Times New Roman" w:hAnsi="Times New Roman" w:cs="Times New Roman"/>
          <w:sz w:val="28"/>
          <w:szCs w:val="28"/>
          <w:lang w:eastAsia="ru-RU"/>
        </w:rPr>
        <w:t xml:space="preserve"> роки наведено у</w:t>
      </w:r>
      <w:r w:rsidR="00C864E4">
        <w:rPr>
          <w:rFonts w:ascii="Times New Roman" w:eastAsia="Times New Roman" w:hAnsi="Times New Roman" w:cs="Times New Roman"/>
          <w:sz w:val="28"/>
          <w:szCs w:val="28"/>
          <w:lang w:eastAsia="ru-RU"/>
        </w:rPr>
        <w:t xml:space="preserve"> </w:t>
      </w:r>
      <w:r w:rsidRPr="002E2ECE">
        <w:rPr>
          <w:rFonts w:ascii="Times New Roman" w:eastAsia="Times New Roman" w:hAnsi="Times New Roman" w:cs="Times New Roman"/>
          <w:b/>
          <w:sz w:val="28"/>
          <w:szCs w:val="28"/>
          <w:lang w:eastAsia="ru-RU"/>
        </w:rPr>
        <w:t>додатку 2</w:t>
      </w:r>
      <w:r w:rsidRPr="000A425E">
        <w:rPr>
          <w:rFonts w:ascii="Times New Roman" w:eastAsia="Times New Roman" w:hAnsi="Times New Roman" w:cs="Times New Roman"/>
          <w:sz w:val="28"/>
          <w:szCs w:val="28"/>
          <w:lang w:eastAsia="ru-RU"/>
        </w:rPr>
        <w:t xml:space="preserve"> до Прогнозу.</w:t>
      </w:r>
    </w:p>
    <w:p w14:paraId="7A836F43" w14:textId="77777777" w:rsidR="00A33A00" w:rsidRPr="000A425E" w:rsidRDefault="00A33A00" w:rsidP="00FE6F99">
      <w:pPr>
        <w:tabs>
          <w:tab w:val="left" w:pos="0"/>
        </w:tabs>
        <w:autoSpaceDE w:val="0"/>
        <w:autoSpaceDN w:val="0"/>
        <w:spacing w:after="0" w:line="240" w:lineRule="auto"/>
        <w:ind w:firstLine="567"/>
        <w:rPr>
          <w:rFonts w:ascii="Times New Roman" w:eastAsia="Times New Roman" w:hAnsi="Times New Roman" w:cs="Times New Roman"/>
          <w:b/>
          <w:bCs/>
          <w:sz w:val="28"/>
          <w:szCs w:val="28"/>
          <w:lang w:eastAsia="ru-RU"/>
        </w:rPr>
      </w:pPr>
    </w:p>
    <w:p w14:paraId="1F505A3F" w14:textId="77777777" w:rsidR="00FE6F99" w:rsidRPr="000A425E" w:rsidRDefault="00FE6F99" w:rsidP="00FE6F99">
      <w:pPr>
        <w:tabs>
          <w:tab w:val="left" w:pos="0"/>
        </w:tabs>
        <w:autoSpaceDE w:val="0"/>
        <w:autoSpaceDN w:val="0"/>
        <w:spacing w:after="0" w:line="240" w:lineRule="auto"/>
        <w:ind w:firstLine="567"/>
        <w:jc w:val="center"/>
        <w:rPr>
          <w:rFonts w:ascii="Times New Roman" w:eastAsia="Times New Roman" w:hAnsi="Times New Roman" w:cs="Times New Roman"/>
          <w:b/>
          <w:sz w:val="28"/>
          <w:szCs w:val="28"/>
          <w:lang w:eastAsia="ru-RU"/>
        </w:rPr>
      </w:pPr>
      <w:r w:rsidRPr="000A425E">
        <w:rPr>
          <w:rFonts w:ascii="Times New Roman" w:eastAsia="Times New Roman" w:hAnsi="Times New Roman" w:cs="Times New Roman"/>
          <w:b/>
          <w:sz w:val="28"/>
          <w:szCs w:val="28"/>
          <w:lang w:val="en-US" w:eastAsia="ru-RU"/>
        </w:rPr>
        <w:t>V</w:t>
      </w:r>
      <w:r w:rsidRPr="000A425E">
        <w:rPr>
          <w:rFonts w:ascii="Times New Roman" w:eastAsia="Times New Roman" w:hAnsi="Times New Roman" w:cs="Times New Roman"/>
          <w:b/>
          <w:sz w:val="28"/>
          <w:szCs w:val="28"/>
          <w:lang w:eastAsia="ru-RU"/>
        </w:rPr>
        <w:t>. Показники фінансування бюджету, показники місцевого боргу, показники надання місцевих гарантій, обсягу гарантійних зобов’язань та гарантованого міською територіальною громадою боргу</w:t>
      </w:r>
    </w:p>
    <w:p w14:paraId="68A2F4EE" w14:textId="77777777" w:rsidR="00FE6F99" w:rsidRPr="00A941CF" w:rsidRDefault="00FE6F99" w:rsidP="00A941CF">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4E9B4AB1" w14:textId="4EA8C2D2" w:rsidR="007301FC" w:rsidRPr="007301FC" w:rsidRDefault="007301FC" w:rsidP="007301FC">
      <w:pPr>
        <w:spacing w:after="0" w:line="240" w:lineRule="auto"/>
        <w:ind w:firstLine="567"/>
        <w:jc w:val="both"/>
        <w:rPr>
          <w:rFonts w:ascii="Times New Roman" w:eastAsia="Times New Roman" w:hAnsi="Times New Roman" w:cs="Times New Roman"/>
          <w:sz w:val="28"/>
          <w:szCs w:val="28"/>
          <w:lang w:eastAsia="uk-UA"/>
        </w:rPr>
      </w:pPr>
      <w:bookmarkStart w:id="0" w:name="n346"/>
      <w:bookmarkEnd w:id="0"/>
      <w:r w:rsidRPr="007301FC">
        <w:rPr>
          <w:rFonts w:ascii="Times New Roman" w:eastAsia="Times New Roman" w:hAnsi="Times New Roman" w:cs="Times New Roman"/>
          <w:sz w:val="28"/>
          <w:szCs w:val="28"/>
          <w:lang w:eastAsia="uk-UA"/>
        </w:rPr>
        <w:t>Показники фінансування бюджету Перечинської міської територіальної громади на 2027</w:t>
      </w:r>
      <w:r w:rsidR="00E64705">
        <w:rPr>
          <w:rFonts w:ascii="Times New Roman" w:eastAsia="Times New Roman" w:hAnsi="Times New Roman" w:cs="Times New Roman"/>
          <w:sz w:val="28"/>
          <w:szCs w:val="28"/>
          <w:lang w:eastAsia="uk-UA"/>
        </w:rPr>
        <w:t xml:space="preserve"> - </w:t>
      </w:r>
      <w:r w:rsidRPr="007301FC">
        <w:rPr>
          <w:rFonts w:ascii="Times New Roman" w:eastAsia="Times New Roman" w:hAnsi="Times New Roman" w:cs="Times New Roman"/>
          <w:sz w:val="28"/>
          <w:szCs w:val="28"/>
          <w:lang w:eastAsia="uk-UA"/>
        </w:rPr>
        <w:t>2029 роки сформовано відповідно до вимог Бюджетного кодексу України з урахуванням прогнозних показників доходів, видатків, кредитування бюджету та необхідності забезпечення його збалансованості.</w:t>
      </w:r>
    </w:p>
    <w:p w14:paraId="368D4849" w14:textId="77777777" w:rsidR="007301FC" w:rsidRPr="007301FC" w:rsidRDefault="007301FC" w:rsidP="007301FC">
      <w:pPr>
        <w:spacing w:after="0" w:line="240" w:lineRule="auto"/>
        <w:ind w:firstLine="567"/>
        <w:jc w:val="both"/>
        <w:rPr>
          <w:rFonts w:ascii="Times New Roman" w:eastAsia="Times New Roman" w:hAnsi="Times New Roman" w:cs="Times New Roman"/>
          <w:sz w:val="28"/>
          <w:szCs w:val="28"/>
          <w:lang w:eastAsia="uk-UA"/>
        </w:rPr>
      </w:pPr>
      <w:r w:rsidRPr="007301FC">
        <w:rPr>
          <w:rFonts w:ascii="Times New Roman" w:eastAsia="Times New Roman" w:hAnsi="Times New Roman" w:cs="Times New Roman"/>
          <w:sz w:val="28"/>
          <w:szCs w:val="28"/>
          <w:lang w:eastAsia="uk-UA"/>
        </w:rPr>
        <w:t>Боргова політика громади у середньостроковому періоді спрямовуватиметься на забезпечення фінансової стійкості місцевого бюджету, недопущення виникнення необґрунтованого боргового навантаження та дотримання вимог бюджетного законодавства щодо здійснення місцевих запозичень і надання місцевих гарантій.</w:t>
      </w:r>
    </w:p>
    <w:p w14:paraId="651AE625" w14:textId="5B3CA805" w:rsidR="00165A0B" w:rsidRPr="000F10A8" w:rsidRDefault="00165A0B" w:rsidP="00A941CF">
      <w:pPr>
        <w:spacing w:after="0" w:line="240" w:lineRule="auto"/>
        <w:ind w:firstLine="567"/>
        <w:jc w:val="both"/>
        <w:rPr>
          <w:rFonts w:ascii="Times New Roman" w:eastAsia="Times New Roman" w:hAnsi="Times New Roman" w:cs="Times New Roman"/>
          <w:sz w:val="28"/>
          <w:szCs w:val="28"/>
          <w:lang w:eastAsia="uk-UA"/>
        </w:rPr>
      </w:pPr>
      <w:r w:rsidRPr="00165A0B">
        <w:rPr>
          <w:rFonts w:ascii="Times New Roman" w:eastAsia="Times New Roman" w:hAnsi="Times New Roman" w:cs="Times New Roman"/>
          <w:sz w:val="28"/>
          <w:szCs w:val="28"/>
          <w:lang w:eastAsia="uk-UA"/>
        </w:rPr>
        <w:t xml:space="preserve">Враховуючи обмеженість дохідних джерел бюджету розвитку, визначених статтею 71 Бюджетного кодексу України, та необхідність реалізації інвестиційних </w:t>
      </w:r>
      <w:proofErr w:type="spellStart"/>
      <w:r w:rsidRPr="00165A0B">
        <w:rPr>
          <w:rFonts w:ascii="Times New Roman" w:eastAsia="Times New Roman" w:hAnsi="Times New Roman" w:cs="Times New Roman"/>
          <w:sz w:val="28"/>
          <w:szCs w:val="28"/>
          <w:lang w:eastAsia="uk-UA"/>
        </w:rPr>
        <w:t>проєктів</w:t>
      </w:r>
      <w:proofErr w:type="spellEnd"/>
      <w:r w:rsidRPr="00165A0B">
        <w:rPr>
          <w:rFonts w:ascii="Times New Roman" w:eastAsia="Times New Roman" w:hAnsi="Times New Roman" w:cs="Times New Roman"/>
          <w:sz w:val="28"/>
          <w:szCs w:val="28"/>
          <w:lang w:eastAsia="uk-UA"/>
        </w:rPr>
        <w:t xml:space="preserve"> із розвитку інженерної, комунальної та соціальної </w:t>
      </w:r>
      <w:r w:rsidRPr="00165A0B">
        <w:rPr>
          <w:rFonts w:ascii="Times New Roman" w:eastAsia="Times New Roman" w:hAnsi="Times New Roman" w:cs="Times New Roman"/>
          <w:sz w:val="28"/>
          <w:szCs w:val="28"/>
          <w:lang w:eastAsia="uk-UA"/>
        </w:rPr>
        <w:lastRenderedPageBreak/>
        <w:t xml:space="preserve">інфраструктури, прогнозні показники фінансування бюджету Перечинської міської територіальної громади на 2027–2029 роки передбачають передачу коштів із </w:t>
      </w:r>
      <w:r w:rsidRPr="000F10A8">
        <w:rPr>
          <w:rFonts w:ascii="Times New Roman" w:eastAsia="Times New Roman" w:hAnsi="Times New Roman" w:cs="Times New Roman"/>
          <w:sz w:val="28"/>
          <w:szCs w:val="28"/>
          <w:lang w:eastAsia="uk-UA"/>
        </w:rPr>
        <w:t xml:space="preserve">загального фонду бюджету до бюджету розвитку (спеціального фонду): у 2027 році – </w:t>
      </w:r>
      <w:r w:rsidR="00703CD8" w:rsidRPr="00703CD8">
        <w:rPr>
          <w:rFonts w:ascii="Times New Roman" w:eastAsia="Times New Roman" w:hAnsi="Times New Roman" w:cs="Times New Roman"/>
          <w:bCs/>
          <w:sz w:val="28"/>
          <w:szCs w:val="28"/>
          <w:lang w:eastAsia="uk-UA"/>
        </w:rPr>
        <w:t>98</w:t>
      </w:r>
      <w:r w:rsidR="00703CD8">
        <w:rPr>
          <w:rFonts w:ascii="Times New Roman" w:eastAsia="Times New Roman" w:hAnsi="Times New Roman" w:cs="Times New Roman"/>
          <w:bCs/>
          <w:sz w:val="28"/>
          <w:szCs w:val="28"/>
          <w:lang w:eastAsia="uk-UA"/>
        </w:rPr>
        <w:t> </w:t>
      </w:r>
      <w:r w:rsidR="00703CD8" w:rsidRPr="00703CD8">
        <w:rPr>
          <w:rFonts w:ascii="Times New Roman" w:eastAsia="Times New Roman" w:hAnsi="Times New Roman" w:cs="Times New Roman"/>
          <w:bCs/>
          <w:sz w:val="28"/>
          <w:szCs w:val="28"/>
          <w:lang w:eastAsia="uk-UA"/>
        </w:rPr>
        <w:t>225</w:t>
      </w:r>
      <w:r w:rsidR="00703CD8">
        <w:rPr>
          <w:rFonts w:ascii="Times New Roman" w:eastAsia="Times New Roman" w:hAnsi="Times New Roman" w:cs="Times New Roman"/>
          <w:bCs/>
          <w:sz w:val="28"/>
          <w:szCs w:val="28"/>
          <w:lang w:eastAsia="uk-UA"/>
        </w:rPr>
        <w:t>,</w:t>
      </w:r>
      <w:r w:rsidR="00703CD8" w:rsidRPr="00703CD8">
        <w:rPr>
          <w:rFonts w:ascii="Times New Roman" w:eastAsia="Times New Roman" w:hAnsi="Times New Roman" w:cs="Times New Roman"/>
          <w:bCs/>
          <w:sz w:val="28"/>
          <w:szCs w:val="28"/>
          <w:lang w:eastAsia="uk-UA"/>
        </w:rPr>
        <w:t>9</w:t>
      </w:r>
      <w:r w:rsidR="00703CD8">
        <w:rPr>
          <w:rFonts w:ascii="Times New Roman" w:eastAsia="Times New Roman" w:hAnsi="Times New Roman" w:cs="Times New Roman"/>
          <w:bCs/>
          <w:sz w:val="28"/>
          <w:szCs w:val="28"/>
          <w:lang w:eastAsia="uk-UA"/>
        </w:rPr>
        <w:t xml:space="preserve"> </w:t>
      </w:r>
      <w:proofErr w:type="spellStart"/>
      <w:r w:rsidR="00703CD8">
        <w:rPr>
          <w:rFonts w:ascii="Times New Roman" w:eastAsia="Times New Roman" w:hAnsi="Times New Roman" w:cs="Times New Roman"/>
          <w:bCs/>
          <w:sz w:val="28"/>
          <w:szCs w:val="28"/>
          <w:lang w:eastAsia="uk-UA"/>
        </w:rPr>
        <w:t>тис.</w:t>
      </w:r>
      <w:r w:rsidRPr="000F10A8">
        <w:rPr>
          <w:rFonts w:ascii="Times New Roman" w:eastAsia="Times New Roman" w:hAnsi="Times New Roman" w:cs="Times New Roman"/>
          <w:bCs/>
          <w:sz w:val="28"/>
          <w:szCs w:val="28"/>
          <w:lang w:eastAsia="uk-UA"/>
        </w:rPr>
        <w:t>грн</w:t>
      </w:r>
      <w:proofErr w:type="spellEnd"/>
      <w:r w:rsidRPr="000F10A8">
        <w:rPr>
          <w:rFonts w:ascii="Times New Roman" w:eastAsia="Times New Roman" w:hAnsi="Times New Roman" w:cs="Times New Roman"/>
          <w:sz w:val="28"/>
          <w:szCs w:val="28"/>
          <w:lang w:eastAsia="uk-UA"/>
        </w:rPr>
        <w:t xml:space="preserve">, у 2028 році – </w:t>
      </w:r>
      <w:r w:rsidR="00703CD8" w:rsidRPr="00703CD8">
        <w:rPr>
          <w:rFonts w:ascii="Times New Roman" w:eastAsia="Times New Roman" w:hAnsi="Times New Roman" w:cs="Times New Roman"/>
          <w:bCs/>
          <w:sz w:val="28"/>
          <w:szCs w:val="28"/>
          <w:lang w:eastAsia="uk-UA"/>
        </w:rPr>
        <w:t>85</w:t>
      </w:r>
      <w:r w:rsidR="00703CD8">
        <w:rPr>
          <w:rFonts w:ascii="Times New Roman" w:eastAsia="Times New Roman" w:hAnsi="Times New Roman" w:cs="Times New Roman"/>
          <w:bCs/>
          <w:sz w:val="28"/>
          <w:szCs w:val="28"/>
          <w:lang w:eastAsia="uk-UA"/>
        </w:rPr>
        <w:t> </w:t>
      </w:r>
      <w:r w:rsidR="00703CD8" w:rsidRPr="00703CD8">
        <w:rPr>
          <w:rFonts w:ascii="Times New Roman" w:eastAsia="Times New Roman" w:hAnsi="Times New Roman" w:cs="Times New Roman"/>
          <w:bCs/>
          <w:sz w:val="28"/>
          <w:szCs w:val="28"/>
          <w:lang w:eastAsia="uk-UA"/>
        </w:rPr>
        <w:t>820</w:t>
      </w:r>
      <w:r w:rsidR="00703CD8">
        <w:rPr>
          <w:rFonts w:ascii="Times New Roman" w:eastAsia="Times New Roman" w:hAnsi="Times New Roman" w:cs="Times New Roman"/>
          <w:bCs/>
          <w:sz w:val="28"/>
          <w:szCs w:val="28"/>
          <w:lang w:eastAsia="uk-UA"/>
        </w:rPr>
        <w:t>,</w:t>
      </w:r>
      <w:r w:rsidR="00703CD8" w:rsidRPr="00703CD8">
        <w:rPr>
          <w:rFonts w:ascii="Times New Roman" w:eastAsia="Times New Roman" w:hAnsi="Times New Roman" w:cs="Times New Roman"/>
          <w:bCs/>
          <w:sz w:val="28"/>
          <w:szCs w:val="28"/>
          <w:lang w:eastAsia="uk-UA"/>
        </w:rPr>
        <w:t>7</w:t>
      </w:r>
      <w:r w:rsidR="00703CD8">
        <w:rPr>
          <w:rFonts w:ascii="Times New Roman" w:eastAsia="Times New Roman" w:hAnsi="Times New Roman" w:cs="Times New Roman"/>
          <w:bCs/>
          <w:sz w:val="28"/>
          <w:szCs w:val="28"/>
          <w:lang w:eastAsia="uk-UA"/>
        </w:rPr>
        <w:t xml:space="preserve"> </w:t>
      </w:r>
      <w:proofErr w:type="spellStart"/>
      <w:r w:rsidR="00703CD8">
        <w:rPr>
          <w:rFonts w:ascii="Times New Roman" w:eastAsia="Times New Roman" w:hAnsi="Times New Roman" w:cs="Times New Roman"/>
          <w:bCs/>
          <w:sz w:val="28"/>
          <w:szCs w:val="28"/>
          <w:lang w:eastAsia="uk-UA"/>
        </w:rPr>
        <w:t>тис.</w:t>
      </w:r>
      <w:r w:rsidRPr="000F10A8">
        <w:rPr>
          <w:rFonts w:ascii="Times New Roman" w:eastAsia="Times New Roman" w:hAnsi="Times New Roman" w:cs="Times New Roman"/>
          <w:bCs/>
          <w:sz w:val="28"/>
          <w:szCs w:val="28"/>
          <w:lang w:eastAsia="uk-UA"/>
        </w:rPr>
        <w:t>грн</w:t>
      </w:r>
      <w:proofErr w:type="spellEnd"/>
      <w:r w:rsidRPr="000F10A8">
        <w:rPr>
          <w:rFonts w:ascii="Times New Roman" w:eastAsia="Times New Roman" w:hAnsi="Times New Roman" w:cs="Times New Roman"/>
          <w:sz w:val="28"/>
          <w:szCs w:val="28"/>
          <w:lang w:eastAsia="uk-UA"/>
        </w:rPr>
        <w:t xml:space="preserve">, у 2029 році – </w:t>
      </w:r>
      <w:r w:rsidR="000F10A8" w:rsidRPr="000F10A8">
        <w:rPr>
          <w:rFonts w:ascii="Times New Roman" w:eastAsia="Times New Roman" w:hAnsi="Times New Roman" w:cs="Times New Roman"/>
          <w:sz w:val="28"/>
          <w:szCs w:val="28"/>
          <w:lang w:eastAsia="uk-UA"/>
        </w:rPr>
        <w:t>6</w:t>
      </w:r>
      <w:r w:rsidRPr="000F10A8">
        <w:rPr>
          <w:rFonts w:ascii="Times New Roman" w:eastAsia="Times New Roman" w:hAnsi="Times New Roman" w:cs="Times New Roman"/>
          <w:bCs/>
          <w:sz w:val="28"/>
          <w:szCs w:val="28"/>
          <w:lang w:eastAsia="uk-UA"/>
        </w:rPr>
        <w:t>0</w:t>
      </w:r>
      <w:r w:rsidR="00703CD8">
        <w:rPr>
          <w:rFonts w:ascii="Times New Roman" w:eastAsia="Times New Roman" w:hAnsi="Times New Roman" w:cs="Times New Roman"/>
          <w:bCs/>
          <w:sz w:val="28"/>
          <w:szCs w:val="28"/>
          <w:lang w:eastAsia="uk-UA"/>
        </w:rPr>
        <w:t> </w:t>
      </w:r>
      <w:r w:rsidRPr="000F10A8">
        <w:rPr>
          <w:rFonts w:ascii="Times New Roman" w:eastAsia="Times New Roman" w:hAnsi="Times New Roman" w:cs="Times New Roman"/>
          <w:bCs/>
          <w:sz w:val="28"/>
          <w:szCs w:val="28"/>
          <w:lang w:eastAsia="uk-UA"/>
        </w:rPr>
        <w:t>000</w:t>
      </w:r>
      <w:r w:rsidR="00703CD8">
        <w:rPr>
          <w:rFonts w:ascii="Times New Roman" w:eastAsia="Times New Roman" w:hAnsi="Times New Roman" w:cs="Times New Roman"/>
          <w:bCs/>
          <w:sz w:val="28"/>
          <w:szCs w:val="28"/>
          <w:lang w:eastAsia="uk-UA"/>
        </w:rPr>
        <w:t>,</w:t>
      </w:r>
      <w:r w:rsidRPr="000F10A8">
        <w:rPr>
          <w:rFonts w:ascii="Times New Roman" w:eastAsia="Times New Roman" w:hAnsi="Times New Roman" w:cs="Times New Roman"/>
          <w:bCs/>
          <w:sz w:val="28"/>
          <w:szCs w:val="28"/>
          <w:lang w:eastAsia="uk-UA"/>
        </w:rPr>
        <w:t xml:space="preserve">0 </w:t>
      </w:r>
      <w:proofErr w:type="spellStart"/>
      <w:r w:rsidR="00703CD8">
        <w:rPr>
          <w:rFonts w:ascii="Times New Roman" w:eastAsia="Times New Roman" w:hAnsi="Times New Roman" w:cs="Times New Roman"/>
          <w:bCs/>
          <w:sz w:val="28"/>
          <w:szCs w:val="28"/>
          <w:lang w:eastAsia="uk-UA"/>
        </w:rPr>
        <w:t>тис.грн</w:t>
      </w:r>
      <w:proofErr w:type="spellEnd"/>
      <w:r w:rsidRPr="000F10A8">
        <w:rPr>
          <w:rFonts w:ascii="Times New Roman" w:eastAsia="Times New Roman" w:hAnsi="Times New Roman" w:cs="Times New Roman"/>
          <w:sz w:val="28"/>
          <w:szCs w:val="28"/>
          <w:lang w:eastAsia="uk-UA"/>
        </w:rPr>
        <w:t>.</w:t>
      </w:r>
    </w:p>
    <w:p w14:paraId="53FBFA2C" w14:textId="0382B3C4" w:rsidR="00A941CF" w:rsidRDefault="00165A0B" w:rsidP="00A941CF">
      <w:pPr>
        <w:spacing w:after="0" w:line="240" w:lineRule="auto"/>
        <w:ind w:firstLine="567"/>
        <w:jc w:val="both"/>
        <w:rPr>
          <w:rFonts w:ascii="Times New Roman" w:eastAsia="Times New Roman" w:hAnsi="Times New Roman" w:cs="Times New Roman"/>
          <w:sz w:val="28"/>
          <w:szCs w:val="28"/>
          <w:lang w:eastAsia="uk-UA"/>
        </w:rPr>
      </w:pPr>
      <w:r w:rsidRPr="00165A0B">
        <w:rPr>
          <w:rFonts w:ascii="Times New Roman" w:eastAsia="Times New Roman" w:hAnsi="Times New Roman" w:cs="Times New Roman"/>
          <w:sz w:val="28"/>
          <w:szCs w:val="28"/>
          <w:lang w:eastAsia="uk-UA"/>
        </w:rPr>
        <w:t xml:space="preserve">На виконання рішення Перечинської міської ради у 2026 році здійснюється внутрішнє місцеве запозичення шляхом укладення договору кредитної лінії з </w:t>
      </w:r>
      <w:r w:rsidR="00703CD8">
        <w:rPr>
          <w:rFonts w:ascii="Times New Roman" w:eastAsia="Times New Roman" w:hAnsi="Times New Roman" w:cs="Times New Roman"/>
          <w:sz w:val="28"/>
          <w:szCs w:val="28"/>
          <w:lang w:eastAsia="uk-UA"/>
        </w:rPr>
        <w:t xml:space="preserve">           </w:t>
      </w:r>
      <w:r w:rsidRPr="00165A0B">
        <w:rPr>
          <w:rFonts w:ascii="Times New Roman" w:eastAsia="Times New Roman" w:hAnsi="Times New Roman" w:cs="Times New Roman"/>
          <w:sz w:val="28"/>
          <w:szCs w:val="28"/>
          <w:lang w:eastAsia="uk-UA"/>
        </w:rPr>
        <w:t>АБ «</w:t>
      </w:r>
      <w:proofErr w:type="spellStart"/>
      <w:r w:rsidRPr="00165A0B">
        <w:rPr>
          <w:rFonts w:ascii="Times New Roman" w:eastAsia="Times New Roman" w:hAnsi="Times New Roman" w:cs="Times New Roman"/>
          <w:sz w:val="28"/>
          <w:szCs w:val="28"/>
          <w:lang w:eastAsia="uk-UA"/>
        </w:rPr>
        <w:t>Укргазбанк</w:t>
      </w:r>
      <w:proofErr w:type="spellEnd"/>
      <w:r w:rsidRPr="00165A0B">
        <w:rPr>
          <w:rFonts w:ascii="Times New Roman" w:eastAsia="Times New Roman" w:hAnsi="Times New Roman" w:cs="Times New Roman"/>
          <w:sz w:val="28"/>
          <w:szCs w:val="28"/>
          <w:lang w:eastAsia="uk-UA"/>
        </w:rPr>
        <w:t xml:space="preserve">» для фінансування бюджету розвитку та реалізації інвестиційних </w:t>
      </w:r>
      <w:proofErr w:type="spellStart"/>
      <w:r w:rsidRPr="00165A0B">
        <w:rPr>
          <w:rFonts w:ascii="Times New Roman" w:eastAsia="Times New Roman" w:hAnsi="Times New Roman" w:cs="Times New Roman"/>
          <w:sz w:val="28"/>
          <w:szCs w:val="28"/>
          <w:lang w:eastAsia="uk-UA"/>
        </w:rPr>
        <w:t>проєктів</w:t>
      </w:r>
      <w:proofErr w:type="spellEnd"/>
      <w:r w:rsidRPr="00165A0B">
        <w:rPr>
          <w:rFonts w:ascii="Times New Roman" w:eastAsia="Times New Roman" w:hAnsi="Times New Roman" w:cs="Times New Roman"/>
          <w:sz w:val="28"/>
          <w:szCs w:val="28"/>
          <w:lang w:eastAsia="uk-UA"/>
        </w:rPr>
        <w:t>, спрямованих на модернізацію стратегічно важливих об'єктів комунальної та соціальної інфраструктури громади, зокрема реконструкції очисних споруд та капітального ремонту будівлі початкової школи.</w:t>
      </w:r>
    </w:p>
    <w:p w14:paraId="04B956EF" w14:textId="4AAB7C7F" w:rsidR="00165A0B" w:rsidRPr="00165A0B" w:rsidRDefault="00165A0B" w:rsidP="00A941CF">
      <w:pPr>
        <w:spacing w:after="0" w:line="240" w:lineRule="auto"/>
        <w:ind w:firstLine="567"/>
        <w:jc w:val="both"/>
        <w:rPr>
          <w:rFonts w:ascii="Times New Roman" w:eastAsia="Times New Roman" w:hAnsi="Times New Roman" w:cs="Times New Roman"/>
          <w:sz w:val="28"/>
          <w:szCs w:val="28"/>
          <w:lang w:eastAsia="uk-UA"/>
        </w:rPr>
      </w:pPr>
      <w:r w:rsidRPr="00165A0B">
        <w:rPr>
          <w:rFonts w:ascii="Times New Roman" w:eastAsia="Times New Roman" w:hAnsi="Times New Roman" w:cs="Times New Roman"/>
          <w:sz w:val="28"/>
          <w:szCs w:val="28"/>
          <w:lang w:eastAsia="uk-UA"/>
        </w:rPr>
        <w:t>Станом на дату складання прогнозу в межах кредитної лінії використано</w:t>
      </w:r>
      <w:r w:rsidR="000F10A8">
        <w:rPr>
          <w:rFonts w:ascii="Times New Roman" w:eastAsia="Times New Roman" w:hAnsi="Times New Roman" w:cs="Times New Roman"/>
          <w:sz w:val="28"/>
          <w:szCs w:val="28"/>
          <w:lang w:eastAsia="uk-UA"/>
        </w:rPr>
        <w:t xml:space="preserve">    </w:t>
      </w:r>
      <w:r w:rsidRPr="00165A0B">
        <w:rPr>
          <w:rFonts w:ascii="Times New Roman" w:eastAsia="Times New Roman" w:hAnsi="Times New Roman" w:cs="Times New Roman"/>
          <w:sz w:val="28"/>
          <w:szCs w:val="28"/>
          <w:lang w:eastAsia="uk-UA"/>
        </w:rPr>
        <w:t xml:space="preserve"> </w:t>
      </w:r>
      <w:r w:rsidRPr="00A941CF">
        <w:rPr>
          <w:rFonts w:ascii="Times New Roman" w:eastAsia="Times New Roman" w:hAnsi="Times New Roman" w:cs="Times New Roman"/>
          <w:bCs/>
          <w:sz w:val="28"/>
          <w:szCs w:val="28"/>
          <w:lang w:eastAsia="uk-UA"/>
        </w:rPr>
        <w:t>40</w:t>
      </w:r>
      <w:r w:rsidR="00DB2E6C">
        <w:rPr>
          <w:rFonts w:ascii="Times New Roman" w:eastAsia="Times New Roman" w:hAnsi="Times New Roman" w:cs="Times New Roman"/>
          <w:bCs/>
          <w:sz w:val="28"/>
          <w:szCs w:val="28"/>
          <w:lang w:eastAsia="uk-UA"/>
        </w:rPr>
        <w:t> </w:t>
      </w:r>
      <w:r w:rsidRPr="00A941CF">
        <w:rPr>
          <w:rFonts w:ascii="Times New Roman" w:eastAsia="Times New Roman" w:hAnsi="Times New Roman" w:cs="Times New Roman"/>
          <w:bCs/>
          <w:sz w:val="28"/>
          <w:szCs w:val="28"/>
          <w:lang w:eastAsia="uk-UA"/>
        </w:rPr>
        <w:t>323</w:t>
      </w:r>
      <w:r w:rsidR="00DB2E6C">
        <w:rPr>
          <w:rFonts w:ascii="Times New Roman" w:eastAsia="Times New Roman" w:hAnsi="Times New Roman" w:cs="Times New Roman"/>
          <w:bCs/>
          <w:sz w:val="28"/>
          <w:szCs w:val="28"/>
          <w:lang w:eastAsia="uk-UA"/>
        </w:rPr>
        <w:t>,</w:t>
      </w:r>
      <w:r w:rsidRPr="00A941CF">
        <w:rPr>
          <w:rFonts w:ascii="Times New Roman" w:eastAsia="Times New Roman" w:hAnsi="Times New Roman" w:cs="Times New Roman"/>
          <w:bCs/>
          <w:sz w:val="28"/>
          <w:szCs w:val="28"/>
          <w:lang w:eastAsia="uk-UA"/>
        </w:rPr>
        <w:t xml:space="preserve">6 </w:t>
      </w:r>
      <w:proofErr w:type="spellStart"/>
      <w:r w:rsidR="00DB2E6C">
        <w:rPr>
          <w:rFonts w:ascii="Times New Roman" w:eastAsia="Times New Roman" w:hAnsi="Times New Roman" w:cs="Times New Roman"/>
          <w:bCs/>
          <w:sz w:val="28"/>
          <w:szCs w:val="28"/>
          <w:lang w:eastAsia="uk-UA"/>
        </w:rPr>
        <w:t>тис.</w:t>
      </w:r>
      <w:r w:rsidRPr="00A941CF">
        <w:rPr>
          <w:rFonts w:ascii="Times New Roman" w:eastAsia="Times New Roman" w:hAnsi="Times New Roman" w:cs="Times New Roman"/>
          <w:bCs/>
          <w:sz w:val="28"/>
          <w:szCs w:val="28"/>
          <w:lang w:eastAsia="uk-UA"/>
        </w:rPr>
        <w:t>грн</w:t>
      </w:r>
      <w:proofErr w:type="spellEnd"/>
      <w:r w:rsidRPr="00165A0B">
        <w:rPr>
          <w:rFonts w:ascii="Times New Roman" w:eastAsia="Times New Roman" w:hAnsi="Times New Roman" w:cs="Times New Roman"/>
          <w:sz w:val="28"/>
          <w:szCs w:val="28"/>
          <w:lang w:eastAsia="uk-UA"/>
        </w:rPr>
        <w:t xml:space="preserve">, при цьому погашено основну суму боргу в розмірі </w:t>
      </w:r>
      <w:r w:rsidR="00A04717">
        <w:rPr>
          <w:rFonts w:ascii="Times New Roman" w:eastAsia="Times New Roman" w:hAnsi="Times New Roman" w:cs="Times New Roman"/>
          <w:sz w:val="28"/>
          <w:szCs w:val="28"/>
          <w:lang w:eastAsia="uk-UA"/>
        </w:rPr>
        <w:t xml:space="preserve">                 </w:t>
      </w:r>
      <w:r w:rsidR="00DB2E6C">
        <w:rPr>
          <w:rFonts w:ascii="Times New Roman" w:eastAsia="Times New Roman" w:hAnsi="Times New Roman" w:cs="Times New Roman"/>
          <w:sz w:val="28"/>
          <w:szCs w:val="28"/>
          <w:lang w:eastAsia="uk-UA"/>
        </w:rPr>
        <w:t>1</w:t>
      </w:r>
      <w:r w:rsidRPr="00A941CF">
        <w:rPr>
          <w:rFonts w:ascii="Times New Roman" w:eastAsia="Times New Roman" w:hAnsi="Times New Roman" w:cs="Times New Roman"/>
          <w:bCs/>
          <w:sz w:val="28"/>
          <w:szCs w:val="28"/>
          <w:lang w:eastAsia="uk-UA"/>
        </w:rPr>
        <w:t xml:space="preserve">2 000,0 </w:t>
      </w:r>
      <w:proofErr w:type="spellStart"/>
      <w:r w:rsidR="00DB2E6C">
        <w:rPr>
          <w:rFonts w:ascii="Times New Roman" w:eastAsia="Times New Roman" w:hAnsi="Times New Roman" w:cs="Times New Roman"/>
          <w:bCs/>
          <w:sz w:val="28"/>
          <w:szCs w:val="28"/>
          <w:lang w:eastAsia="uk-UA"/>
        </w:rPr>
        <w:t>тис.</w:t>
      </w:r>
      <w:r w:rsidRPr="00A941CF">
        <w:rPr>
          <w:rFonts w:ascii="Times New Roman" w:eastAsia="Times New Roman" w:hAnsi="Times New Roman" w:cs="Times New Roman"/>
          <w:bCs/>
          <w:sz w:val="28"/>
          <w:szCs w:val="28"/>
          <w:lang w:eastAsia="uk-UA"/>
        </w:rPr>
        <w:t>грн</w:t>
      </w:r>
      <w:proofErr w:type="spellEnd"/>
      <w:r w:rsidRPr="00165A0B">
        <w:rPr>
          <w:rFonts w:ascii="Times New Roman" w:eastAsia="Times New Roman" w:hAnsi="Times New Roman" w:cs="Times New Roman"/>
          <w:sz w:val="28"/>
          <w:szCs w:val="28"/>
          <w:lang w:eastAsia="uk-UA"/>
        </w:rPr>
        <w:t xml:space="preserve">. З метою завершення фінансування запланованих інвестиційних </w:t>
      </w:r>
      <w:proofErr w:type="spellStart"/>
      <w:r w:rsidRPr="00165A0B">
        <w:rPr>
          <w:rFonts w:ascii="Times New Roman" w:eastAsia="Times New Roman" w:hAnsi="Times New Roman" w:cs="Times New Roman"/>
          <w:sz w:val="28"/>
          <w:szCs w:val="28"/>
          <w:lang w:eastAsia="uk-UA"/>
        </w:rPr>
        <w:t>проєктів</w:t>
      </w:r>
      <w:proofErr w:type="spellEnd"/>
      <w:r w:rsidRPr="00165A0B">
        <w:rPr>
          <w:rFonts w:ascii="Times New Roman" w:eastAsia="Times New Roman" w:hAnsi="Times New Roman" w:cs="Times New Roman"/>
          <w:sz w:val="28"/>
          <w:szCs w:val="28"/>
          <w:lang w:eastAsia="uk-UA"/>
        </w:rPr>
        <w:t xml:space="preserve"> передбачається у 2026 році залучити ще </w:t>
      </w:r>
      <w:r w:rsidR="00E64705">
        <w:rPr>
          <w:rFonts w:ascii="Times New Roman" w:eastAsia="Times New Roman" w:hAnsi="Times New Roman" w:cs="Times New Roman"/>
          <w:sz w:val="28"/>
          <w:szCs w:val="28"/>
          <w:lang w:eastAsia="uk-UA"/>
        </w:rPr>
        <w:t xml:space="preserve">                      </w:t>
      </w:r>
      <w:r w:rsidRPr="00A941CF">
        <w:rPr>
          <w:rFonts w:ascii="Times New Roman" w:eastAsia="Times New Roman" w:hAnsi="Times New Roman" w:cs="Times New Roman"/>
          <w:bCs/>
          <w:sz w:val="28"/>
          <w:szCs w:val="28"/>
          <w:lang w:eastAsia="uk-UA"/>
        </w:rPr>
        <w:t>17</w:t>
      </w:r>
      <w:r w:rsidR="00DB2E6C">
        <w:rPr>
          <w:rFonts w:ascii="Times New Roman" w:eastAsia="Times New Roman" w:hAnsi="Times New Roman" w:cs="Times New Roman"/>
          <w:bCs/>
          <w:sz w:val="28"/>
          <w:szCs w:val="28"/>
          <w:lang w:eastAsia="uk-UA"/>
        </w:rPr>
        <w:t> </w:t>
      </w:r>
      <w:r w:rsidRPr="00A941CF">
        <w:rPr>
          <w:rFonts w:ascii="Times New Roman" w:eastAsia="Times New Roman" w:hAnsi="Times New Roman" w:cs="Times New Roman"/>
          <w:bCs/>
          <w:sz w:val="28"/>
          <w:szCs w:val="28"/>
          <w:lang w:eastAsia="uk-UA"/>
        </w:rPr>
        <w:t>354</w:t>
      </w:r>
      <w:r w:rsidR="00DB2E6C">
        <w:rPr>
          <w:rFonts w:ascii="Times New Roman" w:eastAsia="Times New Roman" w:hAnsi="Times New Roman" w:cs="Times New Roman"/>
          <w:bCs/>
          <w:sz w:val="28"/>
          <w:szCs w:val="28"/>
          <w:lang w:eastAsia="uk-UA"/>
        </w:rPr>
        <w:t>,</w:t>
      </w:r>
      <w:r w:rsidRPr="00A941CF">
        <w:rPr>
          <w:rFonts w:ascii="Times New Roman" w:eastAsia="Times New Roman" w:hAnsi="Times New Roman" w:cs="Times New Roman"/>
          <w:bCs/>
          <w:sz w:val="28"/>
          <w:szCs w:val="28"/>
          <w:lang w:eastAsia="uk-UA"/>
        </w:rPr>
        <w:t xml:space="preserve">0 </w:t>
      </w:r>
      <w:proofErr w:type="spellStart"/>
      <w:r w:rsidR="00DB2E6C">
        <w:rPr>
          <w:rFonts w:ascii="Times New Roman" w:eastAsia="Times New Roman" w:hAnsi="Times New Roman" w:cs="Times New Roman"/>
          <w:bCs/>
          <w:sz w:val="28"/>
          <w:szCs w:val="28"/>
          <w:lang w:eastAsia="uk-UA"/>
        </w:rPr>
        <w:t>тис.</w:t>
      </w:r>
      <w:r w:rsidRPr="00A941CF">
        <w:rPr>
          <w:rFonts w:ascii="Times New Roman" w:eastAsia="Times New Roman" w:hAnsi="Times New Roman" w:cs="Times New Roman"/>
          <w:bCs/>
          <w:sz w:val="28"/>
          <w:szCs w:val="28"/>
          <w:lang w:eastAsia="uk-UA"/>
        </w:rPr>
        <w:t>грн</w:t>
      </w:r>
      <w:proofErr w:type="spellEnd"/>
      <w:r w:rsidRPr="00165A0B">
        <w:rPr>
          <w:rFonts w:ascii="Times New Roman" w:eastAsia="Times New Roman" w:hAnsi="Times New Roman" w:cs="Times New Roman"/>
          <w:sz w:val="28"/>
          <w:szCs w:val="28"/>
          <w:lang w:eastAsia="uk-UA"/>
        </w:rPr>
        <w:t xml:space="preserve"> у межах встановленого договором ліміту кредитної лінії.</w:t>
      </w:r>
    </w:p>
    <w:p w14:paraId="5548C658" w14:textId="77777777" w:rsidR="00165A0B" w:rsidRPr="00165A0B" w:rsidRDefault="00165A0B" w:rsidP="00A941CF">
      <w:pPr>
        <w:spacing w:after="0" w:line="240" w:lineRule="auto"/>
        <w:ind w:firstLine="567"/>
        <w:jc w:val="both"/>
        <w:rPr>
          <w:rFonts w:ascii="Times New Roman" w:eastAsia="Times New Roman" w:hAnsi="Times New Roman" w:cs="Times New Roman"/>
          <w:sz w:val="28"/>
          <w:szCs w:val="28"/>
          <w:lang w:eastAsia="uk-UA"/>
        </w:rPr>
      </w:pPr>
      <w:r w:rsidRPr="00165A0B">
        <w:rPr>
          <w:rFonts w:ascii="Times New Roman" w:eastAsia="Times New Roman" w:hAnsi="Times New Roman" w:cs="Times New Roman"/>
          <w:sz w:val="28"/>
          <w:szCs w:val="28"/>
          <w:lang w:eastAsia="uk-UA"/>
        </w:rPr>
        <w:t>Видатки на погашення основної суми місцевого боргу та сплату відсотків за користування кредитними коштами у 2027–2029 роках визначені відповідно до умов кредитного договору та прогнозних графіків платежів і враховані при розрахунку показників бюджету Перечинської міської територіальної громади.</w:t>
      </w:r>
    </w:p>
    <w:p w14:paraId="63EE0EA9" w14:textId="77777777" w:rsidR="00FE6F99" w:rsidRPr="000A425E" w:rsidRDefault="00FE6F99" w:rsidP="00A941CF">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 xml:space="preserve">Таким чином, загальний обсяг місцевого боргу становитиме: </w:t>
      </w:r>
    </w:p>
    <w:p w14:paraId="3EB54A6D" w14:textId="577D72F5" w:rsidR="00FE6F99" w:rsidRPr="000A425E" w:rsidRDefault="00FE6F99" w:rsidP="00A941CF">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станом на 31.12.202</w:t>
      </w:r>
      <w:r w:rsidR="00A941CF">
        <w:rPr>
          <w:rFonts w:ascii="Times New Roman" w:eastAsia="Times New Roman" w:hAnsi="Times New Roman" w:cs="Times New Roman"/>
          <w:sz w:val="28"/>
          <w:szCs w:val="28"/>
          <w:lang w:eastAsia="ru-RU"/>
        </w:rPr>
        <w:t>6</w:t>
      </w:r>
      <w:r w:rsidRPr="000A425E">
        <w:rPr>
          <w:rFonts w:ascii="Times New Roman" w:eastAsia="Times New Roman" w:hAnsi="Times New Roman" w:cs="Times New Roman"/>
          <w:sz w:val="28"/>
          <w:szCs w:val="28"/>
          <w:lang w:eastAsia="ru-RU"/>
        </w:rPr>
        <w:t xml:space="preserve"> – </w:t>
      </w:r>
      <w:r w:rsidR="00A941CF" w:rsidRPr="00A941CF">
        <w:rPr>
          <w:rFonts w:ascii="Times New Roman" w:eastAsia="Times New Roman" w:hAnsi="Times New Roman" w:cs="Times New Roman"/>
          <w:sz w:val="28"/>
          <w:szCs w:val="28"/>
          <w:lang w:eastAsia="ru-RU"/>
        </w:rPr>
        <w:t>34</w:t>
      </w:r>
      <w:r w:rsidR="00DB2E6C">
        <w:rPr>
          <w:rFonts w:ascii="Times New Roman" w:eastAsia="Times New Roman" w:hAnsi="Times New Roman" w:cs="Times New Roman"/>
          <w:sz w:val="28"/>
          <w:szCs w:val="28"/>
          <w:lang w:eastAsia="ru-RU"/>
        </w:rPr>
        <w:t> </w:t>
      </w:r>
      <w:r w:rsidR="00A941CF" w:rsidRPr="00A941CF">
        <w:rPr>
          <w:rFonts w:ascii="Times New Roman" w:eastAsia="Times New Roman" w:hAnsi="Times New Roman" w:cs="Times New Roman"/>
          <w:sz w:val="28"/>
          <w:szCs w:val="28"/>
          <w:lang w:eastAsia="ru-RU"/>
        </w:rPr>
        <w:t>046</w:t>
      </w:r>
      <w:r w:rsidR="00DB2E6C">
        <w:rPr>
          <w:rFonts w:ascii="Times New Roman" w:eastAsia="Times New Roman" w:hAnsi="Times New Roman" w:cs="Times New Roman"/>
          <w:sz w:val="28"/>
          <w:szCs w:val="28"/>
          <w:lang w:eastAsia="ru-RU"/>
        </w:rPr>
        <w:t xml:space="preserve">,5 </w:t>
      </w:r>
      <w:proofErr w:type="spellStart"/>
      <w:r w:rsidR="00DB2E6C">
        <w:rPr>
          <w:rFonts w:ascii="Times New Roman" w:eastAsia="Times New Roman" w:hAnsi="Times New Roman" w:cs="Times New Roman"/>
          <w:sz w:val="28"/>
          <w:szCs w:val="28"/>
          <w:lang w:eastAsia="ru-RU"/>
        </w:rPr>
        <w:t>тис.</w:t>
      </w:r>
      <w:r w:rsidRPr="000A425E">
        <w:rPr>
          <w:rFonts w:ascii="Times New Roman" w:eastAsia="Times New Roman" w:hAnsi="Times New Roman" w:cs="Times New Roman"/>
          <w:sz w:val="28"/>
          <w:szCs w:val="28"/>
          <w:lang w:eastAsia="ru-RU"/>
        </w:rPr>
        <w:t>грн</w:t>
      </w:r>
      <w:proofErr w:type="spellEnd"/>
      <w:r w:rsidRPr="000A425E">
        <w:rPr>
          <w:rFonts w:ascii="Times New Roman" w:eastAsia="Times New Roman" w:hAnsi="Times New Roman" w:cs="Times New Roman"/>
          <w:sz w:val="28"/>
          <w:szCs w:val="28"/>
          <w:lang w:eastAsia="ru-RU"/>
        </w:rPr>
        <w:t>;</w:t>
      </w:r>
    </w:p>
    <w:p w14:paraId="4BF51A0E" w14:textId="431AE577" w:rsidR="00FE6F99" w:rsidRPr="000A425E"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станом на 31.12.202</w:t>
      </w:r>
      <w:r w:rsidR="00A941CF">
        <w:rPr>
          <w:rFonts w:ascii="Times New Roman" w:eastAsia="Times New Roman" w:hAnsi="Times New Roman" w:cs="Times New Roman"/>
          <w:sz w:val="28"/>
          <w:szCs w:val="28"/>
          <w:lang w:eastAsia="ru-RU"/>
        </w:rPr>
        <w:t>7</w:t>
      </w:r>
      <w:r w:rsidRPr="000A425E">
        <w:rPr>
          <w:rFonts w:ascii="Times New Roman" w:eastAsia="Times New Roman" w:hAnsi="Times New Roman" w:cs="Times New Roman"/>
          <w:sz w:val="28"/>
          <w:szCs w:val="28"/>
          <w:lang w:eastAsia="ru-RU"/>
        </w:rPr>
        <w:t xml:space="preserve"> – </w:t>
      </w:r>
      <w:r w:rsidR="00A941CF" w:rsidRPr="00A941CF">
        <w:rPr>
          <w:rFonts w:ascii="Times New Roman" w:eastAsia="Times New Roman" w:hAnsi="Times New Roman" w:cs="Times New Roman"/>
          <w:sz w:val="28"/>
          <w:szCs w:val="28"/>
          <w:lang w:eastAsia="ru-RU"/>
        </w:rPr>
        <w:t>10</w:t>
      </w:r>
      <w:r w:rsidR="00DB2E6C">
        <w:rPr>
          <w:rFonts w:ascii="Times New Roman" w:eastAsia="Times New Roman" w:hAnsi="Times New Roman" w:cs="Times New Roman"/>
          <w:sz w:val="28"/>
          <w:szCs w:val="28"/>
          <w:lang w:eastAsia="ru-RU"/>
        </w:rPr>
        <w:t> </w:t>
      </w:r>
      <w:r w:rsidR="00A941CF" w:rsidRPr="00A941CF">
        <w:rPr>
          <w:rFonts w:ascii="Times New Roman" w:eastAsia="Times New Roman" w:hAnsi="Times New Roman" w:cs="Times New Roman"/>
          <w:sz w:val="28"/>
          <w:szCs w:val="28"/>
          <w:lang w:eastAsia="ru-RU"/>
        </w:rPr>
        <w:t>820</w:t>
      </w:r>
      <w:r w:rsidR="00DB2E6C">
        <w:rPr>
          <w:rFonts w:ascii="Times New Roman" w:eastAsia="Times New Roman" w:hAnsi="Times New Roman" w:cs="Times New Roman"/>
          <w:sz w:val="28"/>
          <w:szCs w:val="28"/>
          <w:lang w:eastAsia="ru-RU"/>
        </w:rPr>
        <w:t>,</w:t>
      </w:r>
      <w:r w:rsidR="00A04717">
        <w:rPr>
          <w:rFonts w:ascii="Times New Roman" w:eastAsia="Times New Roman" w:hAnsi="Times New Roman" w:cs="Times New Roman"/>
          <w:sz w:val="28"/>
          <w:szCs w:val="28"/>
          <w:lang w:eastAsia="ru-RU"/>
        </w:rPr>
        <w:t>7</w:t>
      </w:r>
      <w:r w:rsidRPr="000A425E">
        <w:rPr>
          <w:rFonts w:ascii="Times New Roman" w:eastAsia="Times New Roman" w:hAnsi="Times New Roman" w:cs="Times New Roman"/>
          <w:sz w:val="28"/>
          <w:szCs w:val="28"/>
          <w:lang w:eastAsia="ru-RU"/>
        </w:rPr>
        <w:t xml:space="preserve"> </w:t>
      </w:r>
      <w:proofErr w:type="spellStart"/>
      <w:r w:rsidR="00DB2E6C">
        <w:rPr>
          <w:rFonts w:ascii="Times New Roman" w:eastAsia="Times New Roman" w:hAnsi="Times New Roman" w:cs="Times New Roman"/>
          <w:sz w:val="28"/>
          <w:szCs w:val="28"/>
          <w:lang w:eastAsia="ru-RU"/>
        </w:rPr>
        <w:t>тис.</w:t>
      </w:r>
      <w:r w:rsidRPr="000A425E">
        <w:rPr>
          <w:rFonts w:ascii="Times New Roman" w:eastAsia="Times New Roman" w:hAnsi="Times New Roman" w:cs="Times New Roman"/>
          <w:sz w:val="28"/>
          <w:szCs w:val="28"/>
          <w:lang w:eastAsia="ru-RU"/>
        </w:rPr>
        <w:t>грн</w:t>
      </w:r>
      <w:proofErr w:type="spellEnd"/>
      <w:r w:rsidRPr="000A425E">
        <w:rPr>
          <w:rFonts w:ascii="Times New Roman" w:eastAsia="Times New Roman" w:hAnsi="Times New Roman" w:cs="Times New Roman"/>
          <w:sz w:val="28"/>
          <w:szCs w:val="28"/>
          <w:lang w:eastAsia="ru-RU"/>
        </w:rPr>
        <w:t>;</w:t>
      </w:r>
    </w:p>
    <w:p w14:paraId="14F5587D" w14:textId="77777777" w:rsidR="00FE6F99" w:rsidRPr="000A425E"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станом на 31.12.202</w:t>
      </w:r>
      <w:r w:rsidR="00A941CF">
        <w:rPr>
          <w:rFonts w:ascii="Times New Roman" w:eastAsia="Times New Roman" w:hAnsi="Times New Roman" w:cs="Times New Roman"/>
          <w:sz w:val="28"/>
          <w:szCs w:val="28"/>
          <w:lang w:eastAsia="ru-RU"/>
        </w:rPr>
        <w:t>8</w:t>
      </w:r>
      <w:r w:rsidRPr="000A425E">
        <w:rPr>
          <w:rFonts w:ascii="Times New Roman" w:eastAsia="Times New Roman" w:hAnsi="Times New Roman" w:cs="Times New Roman"/>
          <w:sz w:val="28"/>
          <w:szCs w:val="28"/>
          <w:lang w:eastAsia="ru-RU"/>
        </w:rPr>
        <w:t xml:space="preserve"> – </w:t>
      </w:r>
      <w:r w:rsidR="00A941CF">
        <w:rPr>
          <w:rFonts w:ascii="Times New Roman" w:eastAsia="Times New Roman" w:hAnsi="Times New Roman" w:cs="Times New Roman"/>
          <w:sz w:val="28"/>
          <w:szCs w:val="28"/>
          <w:lang w:eastAsia="ru-RU"/>
        </w:rPr>
        <w:t>0</w:t>
      </w:r>
      <w:r w:rsidRPr="000A425E">
        <w:rPr>
          <w:rFonts w:ascii="Times New Roman" w:eastAsia="Times New Roman" w:hAnsi="Times New Roman" w:cs="Times New Roman"/>
          <w:sz w:val="28"/>
          <w:szCs w:val="28"/>
          <w:lang w:eastAsia="ru-RU"/>
        </w:rPr>
        <w:t xml:space="preserve"> грн.</w:t>
      </w:r>
    </w:p>
    <w:p w14:paraId="23507F3D" w14:textId="77777777" w:rsidR="00FE6F99"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Індикативні прогнозні показники місцевого боргу та гарантованого міською територіальною громадою боргу на 202</w:t>
      </w:r>
      <w:r w:rsidR="00A941CF">
        <w:rPr>
          <w:rFonts w:ascii="Times New Roman" w:eastAsia="Times New Roman" w:hAnsi="Times New Roman" w:cs="Times New Roman"/>
          <w:sz w:val="28"/>
          <w:szCs w:val="28"/>
          <w:lang w:eastAsia="ru-RU"/>
        </w:rPr>
        <w:t>7</w:t>
      </w:r>
      <w:r w:rsidRPr="000A425E">
        <w:rPr>
          <w:rFonts w:ascii="Times New Roman" w:eastAsia="Times New Roman" w:hAnsi="Times New Roman" w:cs="Times New Roman"/>
          <w:sz w:val="28"/>
          <w:szCs w:val="28"/>
          <w:lang w:eastAsia="ru-RU"/>
        </w:rPr>
        <w:t>-</w:t>
      </w:r>
      <w:r w:rsidR="00A941CF">
        <w:rPr>
          <w:rFonts w:ascii="Times New Roman" w:eastAsia="Times New Roman" w:hAnsi="Times New Roman" w:cs="Times New Roman"/>
          <w:sz w:val="28"/>
          <w:szCs w:val="28"/>
          <w:lang w:eastAsia="ru-RU"/>
        </w:rPr>
        <w:t>2029</w:t>
      </w:r>
      <w:r w:rsidRPr="000A425E">
        <w:rPr>
          <w:rFonts w:ascii="Times New Roman" w:eastAsia="Times New Roman" w:hAnsi="Times New Roman" w:cs="Times New Roman"/>
          <w:sz w:val="28"/>
          <w:szCs w:val="28"/>
          <w:lang w:eastAsia="ru-RU"/>
        </w:rPr>
        <w:t xml:space="preserve"> роки: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59"/>
        <w:gridCol w:w="1804"/>
        <w:gridCol w:w="1840"/>
        <w:gridCol w:w="1726"/>
      </w:tblGrid>
      <w:tr w:rsidR="00FE6F99" w:rsidRPr="00A33A00" w14:paraId="781B67EE" w14:textId="77777777" w:rsidTr="00C8141A">
        <w:trPr>
          <w:trHeight w:val="167"/>
        </w:trPr>
        <w:tc>
          <w:tcPr>
            <w:tcW w:w="4353" w:type="dxa"/>
            <w:vMerge w:val="restart"/>
            <w:tcMar>
              <w:top w:w="100" w:type="dxa"/>
              <w:left w:w="100" w:type="dxa"/>
              <w:bottom w:w="100" w:type="dxa"/>
              <w:right w:w="100" w:type="dxa"/>
            </w:tcMar>
            <w:vAlign w:val="center"/>
            <w:hideMark/>
          </w:tcPr>
          <w:p w14:paraId="622E1A1B" w14:textId="77777777" w:rsidR="00FE6F99" w:rsidRPr="00AB7018"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proofErr w:type="spellStart"/>
            <w:r w:rsidRPr="00AB7018">
              <w:rPr>
                <w:rFonts w:ascii="Times New Roman" w:eastAsia="Times New Roman" w:hAnsi="Times New Roman" w:cs="Times New Roman"/>
                <w:sz w:val="20"/>
                <w:szCs w:val="20"/>
                <w:lang w:val="ru-RU" w:eastAsia="ru-RU"/>
              </w:rPr>
              <w:t>Найменування</w:t>
            </w:r>
            <w:proofErr w:type="spellEnd"/>
            <w:r w:rsidRPr="00AB7018">
              <w:rPr>
                <w:rFonts w:ascii="Times New Roman" w:eastAsia="Times New Roman" w:hAnsi="Times New Roman" w:cs="Times New Roman"/>
                <w:sz w:val="20"/>
                <w:szCs w:val="20"/>
                <w:lang w:val="ru-RU" w:eastAsia="ru-RU"/>
              </w:rPr>
              <w:t xml:space="preserve"> </w:t>
            </w:r>
            <w:proofErr w:type="spellStart"/>
            <w:r w:rsidRPr="00AB7018">
              <w:rPr>
                <w:rFonts w:ascii="Times New Roman" w:eastAsia="Times New Roman" w:hAnsi="Times New Roman" w:cs="Times New Roman"/>
                <w:sz w:val="20"/>
                <w:szCs w:val="20"/>
                <w:lang w:val="ru-RU" w:eastAsia="ru-RU"/>
              </w:rPr>
              <w:t>показника</w:t>
            </w:r>
            <w:proofErr w:type="spellEnd"/>
          </w:p>
        </w:tc>
        <w:tc>
          <w:tcPr>
            <w:tcW w:w="5486" w:type="dxa"/>
            <w:gridSpan w:val="3"/>
            <w:tcMar>
              <w:top w:w="100" w:type="dxa"/>
              <w:left w:w="100" w:type="dxa"/>
              <w:bottom w:w="100" w:type="dxa"/>
              <w:right w:w="100" w:type="dxa"/>
            </w:tcMar>
            <w:vAlign w:val="center"/>
            <w:hideMark/>
          </w:tcPr>
          <w:p w14:paraId="1DAC5A92" w14:textId="7A69E64D" w:rsidR="00FE6F99" w:rsidRPr="00AB7018"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proofErr w:type="spellStart"/>
            <w:r w:rsidRPr="00AB7018">
              <w:rPr>
                <w:rFonts w:ascii="Times New Roman" w:eastAsia="Times New Roman" w:hAnsi="Times New Roman" w:cs="Times New Roman"/>
                <w:sz w:val="20"/>
                <w:szCs w:val="20"/>
                <w:lang w:val="ru-RU" w:eastAsia="ru-RU"/>
              </w:rPr>
              <w:t>Обсяг</w:t>
            </w:r>
            <w:proofErr w:type="spellEnd"/>
            <w:r w:rsidRPr="00AB7018">
              <w:rPr>
                <w:rFonts w:ascii="Times New Roman" w:eastAsia="Times New Roman" w:hAnsi="Times New Roman" w:cs="Times New Roman"/>
                <w:sz w:val="20"/>
                <w:szCs w:val="20"/>
                <w:lang w:val="ru-RU" w:eastAsia="ru-RU"/>
              </w:rPr>
              <w:t xml:space="preserve">, </w:t>
            </w:r>
            <w:proofErr w:type="spellStart"/>
            <w:proofErr w:type="gramStart"/>
            <w:r w:rsidR="006B332D">
              <w:rPr>
                <w:rFonts w:ascii="Times New Roman" w:eastAsia="Times New Roman" w:hAnsi="Times New Roman" w:cs="Times New Roman"/>
                <w:sz w:val="20"/>
                <w:szCs w:val="20"/>
                <w:lang w:val="ru-RU" w:eastAsia="ru-RU"/>
              </w:rPr>
              <w:t>тис.</w:t>
            </w:r>
            <w:r w:rsidRPr="00AB7018">
              <w:rPr>
                <w:rFonts w:ascii="Times New Roman" w:eastAsia="Times New Roman" w:hAnsi="Times New Roman" w:cs="Times New Roman"/>
                <w:sz w:val="20"/>
                <w:szCs w:val="20"/>
                <w:lang w:val="ru-RU" w:eastAsia="ru-RU"/>
              </w:rPr>
              <w:t>грн</w:t>
            </w:r>
            <w:proofErr w:type="spellEnd"/>
            <w:proofErr w:type="gramEnd"/>
          </w:p>
        </w:tc>
      </w:tr>
      <w:tr w:rsidR="00FE6F99" w:rsidRPr="00A33A00" w14:paraId="2A45BD7B" w14:textId="77777777" w:rsidTr="00C8141A">
        <w:trPr>
          <w:trHeight w:val="259"/>
        </w:trPr>
        <w:tc>
          <w:tcPr>
            <w:tcW w:w="4353" w:type="dxa"/>
            <w:vMerge/>
            <w:vAlign w:val="center"/>
            <w:hideMark/>
          </w:tcPr>
          <w:p w14:paraId="4E6F0DF2" w14:textId="77777777" w:rsidR="00FE6F99" w:rsidRPr="00AB7018"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p>
        </w:tc>
        <w:tc>
          <w:tcPr>
            <w:tcW w:w="1843" w:type="dxa"/>
            <w:tcMar>
              <w:top w:w="100" w:type="dxa"/>
              <w:left w:w="100" w:type="dxa"/>
              <w:bottom w:w="100" w:type="dxa"/>
              <w:right w:w="100" w:type="dxa"/>
            </w:tcMar>
            <w:vAlign w:val="center"/>
            <w:hideMark/>
          </w:tcPr>
          <w:p w14:paraId="1576D9C1" w14:textId="77777777" w:rsidR="00FE6F99" w:rsidRPr="00AB7018" w:rsidRDefault="00FE6F99" w:rsidP="00A941CF">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AB7018">
              <w:rPr>
                <w:rFonts w:ascii="Times New Roman" w:eastAsia="Times New Roman" w:hAnsi="Times New Roman" w:cs="Times New Roman"/>
                <w:sz w:val="20"/>
                <w:szCs w:val="20"/>
                <w:lang w:val="ru-RU" w:eastAsia="ru-RU"/>
              </w:rPr>
              <w:t>202</w:t>
            </w:r>
            <w:r w:rsidR="00A941CF">
              <w:rPr>
                <w:rFonts w:ascii="Times New Roman" w:eastAsia="Times New Roman" w:hAnsi="Times New Roman" w:cs="Times New Roman"/>
                <w:sz w:val="20"/>
                <w:szCs w:val="20"/>
                <w:lang w:val="ru-RU" w:eastAsia="ru-RU"/>
              </w:rPr>
              <w:t>7</w:t>
            </w:r>
            <w:r w:rsidRPr="00AB7018">
              <w:rPr>
                <w:rFonts w:ascii="Times New Roman" w:eastAsia="Times New Roman" w:hAnsi="Times New Roman" w:cs="Times New Roman"/>
                <w:sz w:val="20"/>
                <w:szCs w:val="20"/>
                <w:lang w:val="ru-RU" w:eastAsia="ru-RU"/>
              </w:rPr>
              <w:t xml:space="preserve"> </w:t>
            </w:r>
            <w:proofErr w:type="spellStart"/>
            <w:proofErr w:type="gramStart"/>
            <w:r w:rsidRPr="00AB7018">
              <w:rPr>
                <w:rFonts w:ascii="Times New Roman" w:eastAsia="Times New Roman" w:hAnsi="Times New Roman" w:cs="Times New Roman"/>
                <w:sz w:val="20"/>
                <w:szCs w:val="20"/>
                <w:lang w:val="ru-RU" w:eastAsia="ru-RU"/>
              </w:rPr>
              <w:t>рік</w:t>
            </w:r>
            <w:proofErr w:type="spellEnd"/>
            <w:r w:rsidRPr="00AB7018">
              <w:rPr>
                <w:rFonts w:ascii="Times New Roman" w:eastAsia="Times New Roman" w:hAnsi="Times New Roman" w:cs="Times New Roman"/>
                <w:sz w:val="20"/>
                <w:szCs w:val="20"/>
                <w:lang w:val="ru-RU" w:eastAsia="ru-RU"/>
              </w:rPr>
              <w:t xml:space="preserve">  (</w:t>
            </w:r>
            <w:proofErr w:type="gramEnd"/>
            <w:r w:rsidRPr="00AB7018">
              <w:rPr>
                <w:rFonts w:ascii="Times New Roman" w:eastAsia="Times New Roman" w:hAnsi="Times New Roman" w:cs="Times New Roman"/>
                <w:sz w:val="20"/>
                <w:szCs w:val="20"/>
                <w:lang w:val="ru-RU" w:eastAsia="ru-RU"/>
              </w:rPr>
              <w:t>прогноз)</w:t>
            </w:r>
          </w:p>
        </w:tc>
        <w:tc>
          <w:tcPr>
            <w:tcW w:w="1881" w:type="dxa"/>
            <w:tcMar>
              <w:top w:w="100" w:type="dxa"/>
              <w:left w:w="100" w:type="dxa"/>
              <w:bottom w:w="100" w:type="dxa"/>
              <w:right w:w="100" w:type="dxa"/>
            </w:tcMar>
            <w:vAlign w:val="center"/>
            <w:hideMark/>
          </w:tcPr>
          <w:p w14:paraId="0B8C769E" w14:textId="77777777" w:rsidR="00FE6F99" w:rsidRPr="00AB7018" w:rsidRDefault="00FE6F99" w:rsidP="00A941CF">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AB7018">
              <w:rPr>
                <w:rFonts w:ascii="Times New Roman" w:eastAsia="Times New Roman" w:hAnsi="Times New Roman" w:cs="Times New Roman"/>
                <w:sz w:val="20"/>
                <w:szCs w:val="20"/>
                <w:lang w:val="ru-RU" w:eastAsia="ru-RU"/>
              </w:rPr>
              <w:t>202</w:t>
            </w:r>
            <w:r w:rsidR="00A941CF">
              <w:rPr>
                <w:rFonts w:ascii="Times New Roman" w:eastAsia="Times New Roman" w:hAnsi="Times New Roman" w:cs="Times New Roman"/>
                <w:sz w:val="20"/>
                <w:szCs w:val="20"/>
                <w:lang w:val="ru-RU" w:eastAsia="ru-RU"/>
              </w:rPr>
              <w:t>8</w:t>
            </w:r>
            <w:r w:rsidRPr="00AB7018">
              <w:rPr>
                <w:rFonts w:ascii="Times New Roman" w:eastAsia="Times New Roman" w:hAnsi="Times New Roman" w:cs="Times New Roman"/>
                <w:sz w:val="20"/>
                <w:szCs w:val="20"/>
                <w:lang w:val="ru-RU" w:eastAsia="ru-RU"/>
              </w:rPr>
              <w:t xml:space="preserve"> </w:t>
            </w:r>
            <w:proofErr w:type="spellStart"/>
            <w:r w:rsidRPr="00AB7018">
              <w:rPr>
                <w:rFonts w:ascii="Times New Roman" w:eastAsia="Times New Roman" w:hAnsi="Times New Roman" w:cs="Times New Roman"/>
                <w:sz w:val="20"/>
                <w:szCs w:val="20"/>
                <w:lang w:val="ru-RU" w:eastAsia="ru-RU"/>
              </w:rPr>
              <w:t>рік</w:t>
            </w:r>
            <w:proofErr w:type="spellEnd"/>
            <w:r w:rsidRPr="00AB7018">
              <w:rPr>
                <w:rFonts w:ascii="Times New Roman" w:eastAsia="Times New Roman" w:hAnsi="Times New Roman" w:cs="Times New Roman"/>
                <w:sz w:val="20"/>
                <w:szCs w:val="20"/>
                <w:lang w:val="ru-RU" w:eastAsia="ru-RU"/>
              </w:rPr>
              <w:t xml:space="preserve"> (прогноз)</w:t>
            </w:r>
          </w:p>
        </w:tc>
        <w:tc>
          <w:tcPr>
            <w:tcW w:w="1762" w:type="dxa"/>
            <w:tcMar>
              <w:top w:w="100" w:type="dxa"/>
              <w:left w:w="100" w:type="dxa"/>
              <w:bottom w:w="100" w:type="dxa"/>
              <w:right w:w="100" w:type="dxa"/>
            </w:tcMar>
            <w:vAlign w:val="center"/>
            <w:hideMark/>
          </w:tcPr>
          <w:p w14:paraId="26AF330A" w14:textId="77777777" w:rsidR="00FE6F99" w:rsidRPr="00AB7018" w:rsidRDefault="00FE6F99" w:rsidP="00A941CF">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AB7018">
              <w:rPr>
                <w:rFonts w:ascii="Times New Roman" w:eastAsia="Times New Roman" w:hAnsi="Times New Roman" w:cs="Times New Roman"/>
                <w:sz w:val="20"/>
                <w:szCs w:val="20"/>
                <w:lang w:val="ru-RU" w:eastAsia="ru-RU"/>
              </w:rPr>
              <w:t>202</w:t>
            </w:r>
            <w:r w:rsidR="00A941CF">
              <w:rPr>
                <w:rFonts w:ascii="Times New Roman" w:eastAsia="Times New Roman" w:hAnsi="Times New Roman" w:cs="Times New Roman"/>
                <w:sz w:val="20"/>
                <w:szCs w:val="20"/>
                <w:lang w:val="ru-RU" w:eastAsia="ru-RU"/>
              </w:rPr>
              <w:t>9</w:t>
            </w:r>
            <w:r w:rsidRPr="00AB7018">
              <w:rPr>
                <w:rFonts w:ascii="Times New Roman" w:eastAsia="Times New Roman" w:hAnsi="Times New Roman" w:cs="Times New Roman"/>
                <w:sz w:val="20"/>
                <w:szCs w:val="20"/>
                <w:lang w:val="ru-RU" w:eastAsia="ru-RU"/>
              </w:rPr>
              <w:t xml:space="preserve"> </w:t>
            </w:r>
            <w:proofErr w:type="spellStart"/>
            <w:r w:rsidRPr="00AB7018">
              <w:rPr>
                <w:rFonts w:ascii="Times New Roman" w:eastAsia="Times New Roman" w:hAnsi="Times New Roman" w:cs="Times New Roman"/>
                <w:sz w:val="20"/>
                <w:szCs w:val="20"/>
                <w:lang w:val="ru-RU" w:eastAsia="ru-RU"/>
              </w:rPr>
              <w:t>рік</w:t>
            </w:r>
            <w:proofErr w:type="spellEnd"/>
            <w:r w:rsidRPr="00AB7018">
              <w:rPr>
                <w:rFonts w:ascii="Times New Roman" w:eastAsia="Times New Roman" w:hAnsi="Times New Roman" w:cs="Times New Roman"/>
                <w:sz w:val="20"/>
                <w:szCs w:val="20"/>
                <w:lang w:val="ru-RU" w:eastAsia="ru-RU"/>
              </w:rPr>
              <w:t xml:space="preserve"> (прогноз)</w:t>
            </w:r>
          </w:p>
        </w:tc>
      </w:tr>
      <w:tr w:rsidR="00FE6F99" w:rsidRPr="00A33A00" w14:paraId="099793B8" w14:textId="77777777" w:rsidTr="006B332D">
        <w:trPr>
          <w:trHeight w:val="128"/>
        </w:trPr>
        <w:tc>
          <w:tcPr>
            <w:tcW w:w="4353" w:type="dxa"/>
            <w:tcMar>
              <w:top w:w="100" w:type="dxa"/>
              <w:left w:w="100" w:type="dxa"/>
              <w:bottom w:w="100" w:type="dxa"/>
              <w:right w:w="100" w:type="dxa"/>
            </w:tcMar>
            <w:vAlign w:val="center"/>
            <w:hideMark/>
          </w:tcPr>
          <w:p w14:paraId="5082F006" w14:textId="77777777" w:rsidR="00FE6F99" w:rsidRPr="00AB7018"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AB7018">
              <w:rPr>
                <w:rFonts w:ascii="Times New Roman" w:eastAsia="Times New Roman" w:hAnsi="Times New Roman" w:cs="Times New Roman"/>
                <w:sz w:val="20"/>
                <w:szCs w:val="20"/>
                <w:lang w:val="ru-RU" w:eastAsia="ru-RU"/>
              </w:rPr>
              <w:t>1</w:t>
            </w:r>
          </w:p>
        </w:tc>
        <w:tc>
          <w:tcPr>
            <w:tcW w:w="1843" w:type="dxa"/>
            <w:tcMar>
              <w:top w:w="100" w:type="dxa"/>
              <w:left w:w="100" w:type="dxa"/>
              <w:bottom w:w="100" w:type="dxa"/>
              <w:right w:w="100" w:type="dxa"/>
            </w:tcMar>
            <w:vAlign w:val="center"/>
            <w:hideMark/>
          </w:tcPr>
          <w:p w14:paraId="4A3EF5F0" w14:textId="77777777" w:rsidR="00FE6F99" w:rsidRPr="00AB7018"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AB7018">
              <w:rPr>
                <w:rFonts w:ascii="Times New Roman" w:eastAsia="Times New Roman" w:hAnsi="Times New Roman" w:cs="Times New Roman"/>
                <w:sz w:val="20"/>
                <w:szCs w:val="20"/>
                <w:lang w:val="ru-RU" w:eastAsia="ru-RU"/>
              </w:rPr>
              <w:t>2</w:t>
            </w:r>
          </w:p>
        </w:tc>
        <w:tc>
          <w:tcPr>
            <w:tcW w:w="1881" w:type="dxa"/>
            <w:tcMar>
              <w:top w:w="100" w:type="dxa"/>
              <w:left w:w="100" w:type="dxa"/>
              <w:bottom w:w="100" w:type="dxa"/>
              <w:right w:w="100" w:type="dxa"/>
            </w:tcMar>
            <w:vAlign w:val="center"/>
            <w:hideMark/>
          </w:tcPr>
          <w:p w14:paraId="6C6DD745" w14:textId="77777777" w:rsidR="00FE6F99" w:rsidRPr="00AB7018"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AB7018">
              <w:rPr>
                <w:rFonts w:ascii="Times New Roman" w:eastAsia="Times New Roman" w:hAnsi="Times New Roman" w:cs="Times New Roman"/>
                <w:sz w:val="20"/>
                <w:szCs w:val="20"/>
                <w:lang w:val="ru-RU" w:eastAsia="ru-RU"/>
              </w:rPr>
              <w:t>3</w:t>
            </w:r>
          </w:p>
        </w:tc>
        <w:tc>
          <w:tcPr>
            <w:tcW w:w="1762" w:type="dxa"/>
            <w:tcMar>
              <w:top w:w="100" w:type="dxa"/>
              <w:left w:w="100" w:type="dxa"/>
              <w:bottom w:w="100" w:type="dxa"/>
              <w:right w:w="100" w:type="dxa"/>
            </w:tcMar>
            <w:vAlign w:val="center"/>
            <w:hideMark/>
          </w:tcPr>
          <w:p w14:paraId="4CE85F29" w14:textId="77777777" w:rsidR="00FE6F99" w:rsidRPr="00AB7018"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AB7018">
              <w:rPr>
                <w:rFonts w:ascii="Times New Roman" w:eastAsia="Times New Roman" w:hAnsi="Times New Roman" w:cs="Times New Roman"/>
                <w:sz w:val="20"/>
                <w:szCs w:val="20"/>
                <w:lang w:val="ru-RU" w:eastAsia="ru-RU"/>
              </w:rPr>
              <w:t>4</w:t>
            </w:r>
          </w:p>
        </w:tc>
      </w:tr>
      <w:tr w:rsidR="008C6E4A" w:rsidRPr="00A33A00" w14:paraId="4B8BD999" w14:textId="77777777" w:rsidTr="00C8141A">
        <w:trPr>
          <w:trHeight w:val="283"/>
        </w:trPr>
        <w:tc>
          <w:tcPr>
            <w:tcW w:w="4353" w:type="dxa"/>
            <w:tcMar>
              <w:top w:w="100" w:type="dxa"/>
              <w:left w:w="100" w:type="dxa"/>
              <w:bottom w:w="100" w:type="dxa"/>
              <w:right w:w="100" w:type="dxa"/>
            </w:tcMar>
            <w:vAlign w:val="center"/>
            <w:hideMark/>
          </w:tcPr>
          <w:p w14:paraId="170ABBEF" w14:textId="77777777" w:rsidR="008C6E4A" w:rsidRPr="00AB7018" w:rsidRDefault="008C6E4A"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proofErr w:type="spellStart"/>
            <w:r w:rsidRPr="00AB7018">
              <w:rPr>
                <w:rFonts w:ascii="Times New Roman" w:eastAsia="Times New Roman" w:hAnsi="Times New Roman" w:cs="Times New Roman"/>
                <w:sz w:val="20"/>
                <w:szCs w:val="20"/>
                <w:lang w:val="ru-RU" w:eastAsia="ru-RU"/>
              </w:rPr>
              <w:t>Місцевий</w:t>
            </w:r>
            <w:proofErr w:type="spellEnd"/>
            <w:r w:rsidRPr="00AB7018">
              <w:rPr>
                <w:rFonts w:ascii="Times New Roman" w:eastAsia="Times New Roman" w:hAnsi="Times New Roman" w:cs="Times New Roman"/>
                <w:sz w:val="20"/>
                <w:szCs w:val="20"/>
                <w:lang w:val="ru-RU" w:eastAsia="ru-RU"/>
              </w:rPr>
              <w:t xml:space="preserve"> борг − разом</w:t>
            </w:r>
          </w:p>
        </w:tc>
        <w:tc>
          <w:tcPr>
            <w:tcW w:w="1843" w:type="dxa"/>
            <w:tcMar>
              <w:top w:w="100" w:type="dxa"/>
              <w:left w:w="100" w:type="dxa"/>
              <w:bottom w:w="100" w:type="dxa"/>
              <w:right w:w="100" w:type="dxa"/>
            </w:tcMar>
            <w:vAlign w:val="center"/>
            <w:hideMark/>
          </w:tcPr>
          <w:p w14:paraId="11D87B3F" w14:textId="0C1985FE" w:rsidR="008C6E4A" w:rsidRPr="00AB7018" w:rsidRDefault="00A04717" w:rsidP="008C6E4A">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BF0C71">
              <w:rPr>
                <w:rFonts w:ascii="Times New Roman" w:eastAsia="Times New Roman" w:hAnsi="Times New Roman" w:cs="Times New Roman"/>
                <w:sz w:val="20"/>
                <w:szCs w:val="20"/>
                <w:lang w:val="ru-RU" w:eastAsia="ru-RU"/>
              </w:rPr>
              <w:t>10</w:t>
            </w:r>
            <w:r>
              <w:rPr>
                <w:rFonts w:ascii="Times New Roman" w:eastAsia="Times New Roman" w:hAnsi="Times New Roman" w:cs="Times New Roman"/>
                <w:sz w:val="20"/>
                <w:szCs w:val="20"/>
                <w:lang w:val="ru-RU" w:eastAsia="ru-RU"/>
              </w:rPr>
              <w:t> </w:t>
            </w:r>
            <w:r w:rsidRPr="00BF0C71">
              <w:rPr>
                <w:rFonts w:ascii="Times New Roman" w:eastAsia="Times New Roman" w:hAnsi="Times New Roman" w:cs="Times New Roman"/>
                <w:sz w:val="20"/>
                <w:szCs w:val="20"/>
                <w:lang w:val="ru-RU" w:eastAsia="ru-RU"/>
              </w:rPr>
              <w:t>820</w:t>
            </w:r>
            <w:r>
              <w:rPr>
                <w:rFonts w:ascii="Times New Roman" w:eastAsia="Times New Roman" w:hAnsi="Times New Roman" w:cs="Times New Roman"/>
                <w:sz w:val="20"/>
                <w:szCs w:val="20"/>
                <w:lang w:val="ru-RU" w:eastAsia="ru-RU"/>
              </w:rPr>
              <w:t>,7</w:t>
            </w:r>
          </w:p>
        </w:tc>
        <w:tc>
          <w:tcPr>
            <w:tcW w:w="1881" w:type="dxa"/>
            <w:tcMar>
              <w:top w:w="100" w:type="dxa"/>
              <w:left w:w="100" w:type="dxa"/>
              <w:bottom w:w="100" w:type="dxa"/>
              <w:right w:w="100" w:type="dxa"/>
            </w:tcMar>
            <w:vAlign w:val="center"/>
            <w:hideMark/>
          </w:tcPr>
          <w:p w14:paraId="38FCD4F0" w14:textId="601D0B89" w:rsidR="008C6E4A" w:rsidRPr="00AB7018" w:rsidRDefault="00A04717" w:rsidP="008C6E4A">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0</w:t>
            </w:r>
          </w:p>
        </w:tc>
        <w:tc>
          <w:tcPr>
            <w:tcW w:w="1762" w:type="dxa"/>
            <w:tcMar>
              <w:top w:w="100" w:type="dxa"/>
              <w:left w:w="100" w:type="dxa"/>
              <w:bottom w:w="100" w:type="dxa"/>
              <w:right w:w="100" w:type="dxa"/>
            </w:tcMar>
            <w:vAlign w:val="center"/>
            <w:hideMark/>
          </w:tcPr>
          <w:p w14:paraId="5681C5BD" w14:textId="77777777" w:rsidR="008C6E4A" w:rsidRPr="00AB7018" w:rsidRDefault="008C6E4A"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AB7018">
              <w:rPr>
                <w:rFonts w:ascii="Times New Roman" w:eastAsia="Times New Roman" w:hAnsi="Times New Roman" w:cs="Times New Roman"/>
                <w:sz w:val="20"/>
                <w:szCs w:val="20"/>
                <w:lang w:val="ru-RU" w:eastAsia="ru-RU"/>
              </w:rPr>
              <w:t>0</w:t>
            </w:r>
          </w:p>
        </w:tc>
      </w:tr>
      <w:tr w:rsidR="008C6E4A" w:rsidRPr="00A33A00" w14:paraId="47B0666C" w14:textId="77777777" w:rsidTr="00C8141A">
        <w:trPr>
          <w:trHeight w:val="205"/>
        </w:trPr>
        <w:tc>
          <w:tcPr>
            <w:tcW w:w="4353" w:type="dxa"/>
            <w:tcMar>
              <w:top w:w="100" w:type="dxa"/>
              <w:left w:w="100" w:type="dxa"/>
              <w:bottom w:w="100" w:type="dxa"/>
              <w:right w:w="100" w:type="dxa"/>
            </w:tcMar>
            <w:vAlign w:val="center"/>
            <w:hideMark/>
          </w:tcPr>
          <w:p w14:paraId="4F2798AD" w14:textId="77777777" w:rsidR="008C6E4A" w:rsidRPr="00AB7018" w:rsidRDefault="008C6E4A"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proofErr w:type="spellStart"/>
            <w:r w:rsidRPr="00AB7018">
              <w:rPr>
                <w:rFonts w:ascii="Times New Roman" w:eastAsia="Times New Roman" w:hAnsi="Times New Roman" w:cs="Times New Roman"/>
                <w:sz w:val="20"/>
                <w:szCs w:val="20"/>
                <w:lang w:val="ru-RU" w:eastAsia="ru-RU"/>
              </w:rPr>
              <w:t>Внутрішній</w:t>
            </w:r>
            <w:proofErr w:type="spellEnd"/>
            <w:r w:rsidRPr="00AB7018">
              <w:rPr>
                <w:rFonts w:ascii="Times New Roman" w:eastAsia="Times New Roman" w:hAnsi="Times New Roman" w:cs="Times New Roman"/>
                <w:sz w:val="20"/>
                <w:szCs w:val="20"/>
                <w:lang w:val="ru-RU" w:eastAsia="ru-RU"/>
              </w:rPr>
              <w:t xml:space="preserve"> борг</w:t>
            </w:r>
          </w:p>
        </w:tc>
        <w:tc>
          <w:tcPr>
            <w:tcW w:w="1843" w:type="dxa"/>
            <w:tcMar>
              <w:top w:w="100" w:type="dxa"/>
              <w:left w:w="100" w:type="dxa"/>
              <w:bottom w:w="100" w:type="dxa"/>
              <w:right w:w="100" w:type="dxa"/>
            </w:tcMar>
            <w:vAlign w:val="center"/>
            <w:hideMark/>
          </w:tcPr>
          <w:p w14:paraId="3D18F35F" w14:textId="7F24438A" w:rsidR="008C6E4A" w:rsidRPr="00AB7018" w:rsidRDefault="00A04717" w:rsidP="008C6E4A">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BF0C71">
              <w:rPr>
                <w:rFonts w:ascii="Times New Roman" w:eastAsia="Times New Roman" w:hAnsi="Times New Roman" w:cs="Times New Roman"/>
                <w:sz w:val="20"/>
                <w:szCs w:val="20"/>
                <w:lang w:val="ru-RU" w:eastAsia="ru-RU"/>
              </w:rPr>
              <w:t>10</w:t>
            </w:r>
            <w:r>
              <w:rPr>
                <w:rFonts w:ascii="Times New Roman" w:eastAsia="Times New Roman" w:hAnsi="Times New Roman" w:cs="Times New Roman"/>
                <w:sz w:val="20"/>
                <w:szCs w:val="20"/>
                <w:lang w:val="ru-RU" w:eastAsia="ru-RU"/>
              </w:rPr>
              <w:t> </w:t>
            </w:r>
            <w:r w:rsidRPr="00BF0C71">
              <w:rPr>
                <w:rFonts w:ascii="Times New Roman" w:eastAsia="Times New Roman" w:hAnsi="Times New Roman" w:cs="Times New Roman"/>
                <w:sz w:val="20"/>
                <w:szCs w:val="20"/>
                <w:lang w:val="ru-RU" w:eastAsia="ru-RU"/>
              </w:rPr>
              <w:t>820</w:t>
            </w:r>
            <w:r>
              <w:rPr>
                <w:rFonts w:ascii="Times New Roman" w:eastAsia="Times New Roman" w:hAnsi="Times New Roman" w:cs="Times New Roman"/>
                <w:sz w:val="20"/>
                <w:szCs w:val="20"/>
                <w:lang w:val="ru-RU" w:eastAsia="ru-RU"/>
              </w:rPr>
              <w:t>,7</w:t>
            </w:r>
          </w:p>
        </w:tc>
        <w:tc>
          <w:tcPr>
            <w:tcW w:w="1881" w:type="dxa"/>
            <w:tcMar>
              <w:top w:w="100" w:type="dxa"/>
              <w:left w:w="100" w:type="dxa"/>
              <w:bottom w:w="100" w:type="dxa"/>
              <w:right w:w="100" w:type="dxa"/>
            </w:tcMar>
            <w:vAlign w:val="center"/>
            <w:hideMark/>
          </w:tcPr>
          <w:p w14:paraId="013D6B24" w14:textId="4B0618D2" w:rsidR="008C6E4A" w:rsidRPr="00AB7018" w:rsidRDefault="00A04717" w:rsidP="008C6E4A">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0</w:t>
            </w:r>
          </w:p>
        </w:tc>
        <w:tc>
          <w:tcPr>
            <w:tcW w:w="1762" w:type="dxa"/>
            <w:tcMar>
              <w:top w:w="100" w:type="dxa"/>
              <w:left w:w="100" w:type="dxa"/>
              <w:bottom w:w="100" w:type="dxa"/>
              <w:right w:w="100" w:type="dxa"/>
            </w:tcMar>
            <w:vAlign w:val="center"/>
            <w:hideMark/>
          </w:tcPr>
          <w:p w14:paraId="2C43FF93" w14:textId="77777777" w:rsidR="008C6E4A" w:rsidRPr="00AB7018" w:rsidRDefault="008C6E4A"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AB7018">
              <w:rPr>
                <w:rFonts w:ascii="Times New Roman" w:eastAsia="Times New Roman" w:hAnsi="Times New Roman" w:cs="Times New Roman"/>
                <w:sz w:val="20"/>
                <w:szCs w:val="20"/>
                <w:lang w:val="ru-RU" w:eastAsia="ru-RU"/>
              </w:rPr>
              <w:t>0</w:t>
            </w:r>
          </w:p>
        </w:tc>
      </w:tr>
      <w:tr w:rsidR="008C6E4A" w:rsidRPr="00A33A00" w14:paraId="25D6E0AE" w14:textId="77777777" w:rsidTr="00C8141A">
        <w:trPr>
          <w:trHeight w:val="453"/>
        </w:trPr>
        <w:tc>
          <w:tcPr>
            <w:tcW w:w="4353" w:type="dxa"/>
            <w:tcMar>
              <w:top w:w="100" w:type="dxa"/>
              <w:left w:w="100" w:type="dxa"/>
              <w:bottom w:w="100" w:type="dxa"/>
              <w:right w:w="100" w:type="dxa"/>
            </w:tcMar>
            <w:vAlign w:val="center"/>
            <w:hideMark/>
          </w:tcPr>
          <w:p w14:paraId="55560F2B" w14:textId="70786FE7" w:rsidR="008C6E4A" w:rsidRPr="00AB7018" w:rsidRDefault="008C6E4A" w:rsidP="00A941CF">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proofErr w:type="spellStart"/>
            <w:r w:rsidRPr="00AB7018">
              <w:rPr>
                <w:rFonts w:ascii="Times New Roman" w:eastAsia="Times New Roman" w:hAnsi="Times New Roman" w:cs="Times New Roman"/>
                <w:sz w:val="20"/>
                <w:szCs w:val="20"/>
                <w:lang w:val="ru-RU" w:eastAsia="ru-RU"/>
              </w:rPr>
              <w:t>Заборгованість</w:t>
            </w:r>
            <w:proofErr w:type="spellEnd"/>
            <w:r w:rsidRPr="00AB7018">
              <w:rPr>
                <w:rFonts w:ascii="Times New Roman" w:eastAsia="Times New Roman" w:hAnsi="Times New Roman" w:cs="Times New Roman"/>
                <w:sz w:val="20"/>
                <w:szCs w:val="20"/>
                <w:lang w:val="ru-RU" w:eastAsia="ru-RU"/>
              </w:rPr>
              <w:t xml:space="preserve"> перед </w:t>
            </w:r>
            <w:proofErr w:type="spellStart"/>
            <w:r w:rsidRPr="00AB7018">
              <w:rPr>
                <w:rFonts w:ascii="Times New Roman" w:eastAsia="Times New Roman" w:hAnsi="Times New Roman" w:cs="Times New Roman"/>
                <w:sz w:val="20"/>
                <w:szCs w:val="20"/>
                <w:lang w:val="ru-RU" w:eastAsia="ru-RU"/>
              </w:rPr>
              <w:t>банківськими</w:t>
            </w:r>
            <w:proofErr w:type="spellEnd"/>
            <w:r w:rsidRPr="00AB7018">
              <w:rPr>
                <w:rFonts w:ascii="Times New Roman" w:eastAsia="Times New Roman" w:hAnsi="Times New Roman" w:cs="Times New Roman"/>
                <w:sz w:val="20"/>
                <w:szCs w:val="20"/>
                <w:lang w:val="ru-RU" w:eastAsia="ru-RU"/>
              </w:rPr>
              <w:t xml:space="preserve"> </w:t>
            </w:r>
            <w:proofErr w:type="spellStart"/>
            <w:r w:rsidRPr="00AB7018">
              <w:rPr>
                <w:rFonts w:ascii="Times New Roman" w:eastAsia="Times New Roman" w:hAnsi="Times New Roman" w:cs="Times New Roman"/>
                <w:sz w:val="20"/>
                <w:szCs w:val="20"/>
                <w:lang w:val="ru-RU" w:eastAsia="ru-RU"/>
              </w:rPr>
              <w:t>установами</w:t>
            </w:r>
            <w:proofErr w:type="spellEnd"/>
            <w:r w:rsidRPr="00AB7018">
              <w:rPr>
                <w:rFonts w:ascii="Times New Roman" w:eastAsia="Times New Roman" w:hAnsi="Times New Roman" w:cs="Times New Roman"/>
                <w:sz w:val="20"/>
                <w:szCs w:val="20"/>
                <w:lang w:val="ru-RU" w:eastAsia="ru-RU"/>
              </w:rPr>
              <w:t xml:space="preserve"> по </w:t>
            </w:r>
            <w:proofErr w:type="spellStart"/>
            <w:r w:rsidRPr="00AB7018">
              <w:rPr>
                <w:rFonts w:ascii="Times New Roman" w:eastAsia="Times New Roman" w:hAnsi="Times New Roman" w:cs="Times New Roman"/>
                <w:sz w:val="20"/>
                <w:szCs w:val="20"/>
                <w:lang w:val="ru-RU" w:eastAsia="ru-RU"/>
              </w:rPr>
              <w:t>запозиченню</w:t>
            </w:r>
            <w:proofErr w:type="spellEnd"/>
          </w:p>
        </w:tc>
        <w:tc>
          <w:tcPr>
            <w:tcW w:w="1843" w:type="dxa"/>
            <w:tcMar>
              <w:top w:w="100" w:type="dxa"/>
              <w:left w:w="100" w:type="dxa"/>
              <w:bottom w:w="100" w:type="dxa"/>
              <w:right w:w="100" w:type="dxa"/>
            </w:tcMar>
            <w:vAlign w:val="center"/>
            <w:hideMark/>
          </w:tcPr>
          <w:p w14:paraId="6190C32E" w14:textId="41B7A169" w:rsidR="008C6E4A" w:rsidRPr="00AB7018" w:rsidRDefault="00A04717" w:rsidP="008C6E4A">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BF0C71">
              <w:rPr>
                <w:rFonts w:ascii="Times New Roman" w:eastAsia="Times New Roman" w:hAnsi="Times New Roman" w:cs="Times New Roman"/>
                <w:sz w:val="20"/>
                <w:szCs w:val="20"/>
                <w:lang w:val="ru-RU" w:eastAsia="ru-RU"/>
              </w:rPr>
              <w:t>10</w:t>
            </w:r>
            <w:r>
              <w:rPr>
                <w:rFonts w:ascii="Times New Roman" w:eastAsia="Times New Roman" w:hAnsi="Times New Roman" w:cs="Times New Roman"/>
                <w:sz w:val="20"/>
                <w:szCs w:val="20"/>
                <w:lang w:val="ru-RU" w:eastAsia="ru-RU"/>
              </w:rPr>
              <w:t> </w:t>
            </w:r>
            <w:r w:rsidRPr="00BF0C71">
              <w:rPr>
                <w:rFonts w:ascii="Times New Roman" w:eastAsia="Times New Roman" w:hAnsi="Times New Roman" w:cs="Times New Roman"/>
                <w:sz w:val="20"/>
                <w:szCs w:val="20"/>
                <w:lang w:val="ru-RU" w:eastAsia="ru-RU"/>
              </w:rPr>
              <w:t>820</w:t>
            </w:r>
            <w:r>
              <w:rPr>
                <w:rFonts w:ascii="Times New Roman" w:eastAsia="Times New Roman" w:hAnsi="Times New Roman" w:cs="Times New Roman"/>
                <w:sz w:val="20"/>
                <w:szCs w:val="20"/>
                <w:lang w:val="ru-RU" w:eastAsia="ru-RU"/>
              </w:rPr>
              <w:t>,7</w:t>
            </w:r>
          </w:p>
        </w:tc>
        <w:tc>
          <w:tcPr>
            <w:tcW w:w="1881" w:type="dxa"/>
            <w:tcMar>
              <w:top w:w="100" w:type="dxa"/>
              <w:left w:w="100" w:type="dxa"/>
              <w:bottom w:w="100" w:type="dxa"/>
              <w:right w:w="100" w:type="dxa"/>
            </w:tcMar>
            <w:vAlign w:val="center"/>
            <w:hideMark/>
          </w:tcPr>
          <w:p w14:paraId="099C9E65" w14:textId="68D68344" w:rsidR="008C6E4A" w:rsidRPr="00AB7018" w:rsidRDefault="00A04717" w:rsidP="008C6E4A">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0</w:t>
            </w:r>
          </w:p>
        </w:tc>
        <w:tc>
          <w:tcPr>
            <w:tcW w:w="1762" w:type="dxa"/>
            <w:tcMar>
              <w:top w:w="100" w:type="dxa"/>
              <w:left w:w="100" w:type="dxa"/>
              <w:bottom w:w="100" w:type="dxa"/>
              <w:right w:w="100" w:type="dxa"/>
            </w:tcMar>
            <w:vAlign w:val="center"/>
            <w:hideMark/>
          </w:tcPr>
          <w:p w14:paraId="587544A2" w14:textId="77777777" w:rsidR="008C6E4A" w:rsidRPr="00AB7018" w:rsidRDefault="008C6E4A"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AB7018">
              <w:rPr>
                <w:rFonts w:ascii="Times New Roman" w:eastAsia="Times New Roman" w:hAnsi="Times New Roman" w:cs="Times New Roman"/>
                <w:sz w:val="20"/>
                <w:szCs w:val="20"/>
                <w:lang w:val="ru-RU" w:eastAsia="ru-RU"/>
              </w:rPr>
              <w:t>0</w:t>
            </w:r>
          </w:p>
        </w:tc>
      </w:tr>
      <w:tr w:rsidR="008C6E4A" w:rsidRPr="00A33A00" w14:paraId="6AA8A9E5" w14:textId="77777777" w:rsidTr="00C8141A">
        <w:trPr>
          <w:trHeight w:val="435"/>
        </w:trPr>
        <w:tc>
          <w:tcPr>
            <w:tcW w:w="4353" w:type="dxa"/>
            <w:tcMar>
              <w:top w:w="100" w:type="dxa"/>
              <w:left w:w="100" w:type="dxa"/>
              <w:bottom w:w="100" w:type="dxa"/>
              <w:right w:w="100" w:type="dxa"/>
            </w:tcMar>
            <w:vAlign w:val="center"/>
            <w:hideMark/>
          </w:tcPr>
          <w:p w14:paraId="3F764748" w14:textId="77777777" w:rsidR="008C6E4A" w:rsidRPr="00AB7018" w:rsidRDefault="008C6E4A"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AB7018">
              <w:rPr>
                <w:rFonts w:ascii="Times New Roman" w:eastAsia="Times New Roman" w:hAnsi="Times New Roman" w:cs="Times New Roman"/>
                <w:sz w:val="20"/>
                <w:szCs w:val="20"/>
                <w:lang w:eastAsia="ru-RU"/>
              </w:rPr>
              <w:t>Публічне акціонерне товариство акціонерного банку «</w:t>
            </w:r>
            <w:proofErr w:type="spellStart"/>
            <w:r w:rsidRPr="00AB7018">
              <w:rPr>
                <w:rFonts w:ascii="Times New Roman" w:eastAsia="Times New Roman" w:hAnsi="Times New Roman" w:cs="Times New Roman"/>
                <w:sz w:val="20"/>
                <w:szCs w:val="20"/>
                <w:lang w:eastAsia="ru-RU"/>
              </w:rPr>
              <w:t>Укргазбанк</w:t>
            </w:r>
            <w:proofErr w:type="spellEnd"/>
            <w:r w:rsidRPr="00AB7018">
              <w:rPr>
                <w:rFonts w:ascii="Times New Roman" w:eastAsia="Times New Roman" w:hAnsi="Times New Roman" w:cs="Times New Roman"/>
                <w:sz w:val="20"/>
                <w:szCs w:val="20"/>
                <w:lang w:eastAsia="ru-RU"/>
              </w:rPr>
              <w:t>»</w:t>
            </w:r>
            <w:r w:rsidRPr="00AB7018">
              <w:rPr>
                <w:rFonts w:ascii="Times New Roman" w:eastAsia="Times New Roman" w:hAnsi="Times New Roman" w:cs="Times New Roman"/>
                <w:sz w:val="20"/>
                <w:szCs w:val="20"/>
                <w:lang w:val="ru-RU" w:eastAsia="ru-RU"/>
              </w:rPr>
              <w:t>, разом</w:t>
            </w:r>
          </w:p>
        </w:tc>
        <w:tc>
          <w:tcPr>
            <w:tcW w:w="1843" w:type="dxa"/>
            <w:tcMar>
              <w:top w:w="100" w:type="dxa"/>
              <w:left w:w="100" w:type="dxa"/>
              <w:bottom w:w="100" w:type="dxa"/>
              <w:right w:w="100" w:type="dxa"/>
            </w:tcMar>
            <w:vAlign w:val="center"/>
            <w:hideMark/>
          </w:tcPr>
          <w:p w14:paraId="3799675A" w14:textId="11ABE82F" w:rsidR="008C6E4A" w:rsidRPr="00AB7018" w:rsidRDefault="00A04717" w:rsidP="008C6E4A">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BF0C71">
              <w:rPr>
                <w:rFonts w:ascii="Times New Roman" w:eastAsia="Times New Roman" w:hAnsi="Times New Roman" w:cs="Times New Roman"/>
                <w:sz w:val="20"/>
                <w:szCs w:val="20"/>
                <w:lang w:val="ru-RU" w:eastAsia="ru-RU"/>
              </w:rPr>
              <w:t>10</w:t>
            </w:r>
            <w:r>
              <w:rPr>
                <w:rFonts w:ascii="Times New Roman" w:eastAsia="Times New Roman" w:hAnsi="Times New Roman" w:cs="Times New Roman"/>
                <w:sz w:val="20"/>
                <w:szCs w:val="20"/>
                <w:lang w:val="ru-RU" w:eastAsia="ru-RU"/>
              </w:rPr>
              <w:t> </w:t>
            </w:r>
            <w:r w:rsidRPr="00BF0C71">
              <w:rPr>
                <w:rFonts w:ascii="Times New Roman" w:eastAsia="Times New Roman" w:hAnsi="Times New Roman" w:cs="Times New Roman"/>
                <w:sz w:val="20"/>
                <w:szCs w:val="20"/>
                <w:lang w:val="ru-RU" w:eastAsia="ru-RU"/>
              </w:rPr>
              <w:t>820</w:t>
            </w:r>
            <w:r>
              <w:rPr>
                <w:rFonts w:ascii="Times New Roman" w:eastAsia="Times New Roman" w:hAnsi="Times New Roman" w:cs="Times New Roman"/>
                <w:sz w:val="20"/>
                <w:szCs w:val="20"/>
                <w:lang w:val="ru-RU" w:eastAsia="ru-RU"/>
              </w:rPr>
              <w:t>,7</w:t>
            </w:r>
          </w:p>
        </w:tc>
        <w:tc>
          <w:tcPr>
            <w:tcW w:w="1881" w:type="dxa"/>
            <w:tcMar>
              <w:top w:w="100" w:type="dxa"/>
              <w:left w:w="100" w:type="dxa"/>
              <w:bottom w:w="100" w:type="dxa"/>
              <w:right w:w="100" w:type="dxa"/>
            </w:tcMar>
            <w:vAlign w:val="center"/>
            <w:hideMark/>
          </w:tcPr>
          <w:p w14:paraId="131ECB81" w14:textId="3FD565E1" w:rsidR="008C6E4A" w:rsidRPr="00AB7018" w:rsidRDefault="00A04717" w:rsidP="008C6E4A">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0</w:t>
            </w:r>
          </w:p>
        </w:tc>
        <w:tc>
          <w:tcPr>
            <w:tcW w:w="1762" w:type="dxa"/>
            <w:tcMar>
              <w:top w:w="100" w:type="dxa"/>
              <w:left w:w="100" w:type="dxa"/>
              <w:bottom w:w="100" w:type="dxa"/>
              <w:right w:w="100" w:type="dxa"/>
            </w:tcMar>
            <w:vAlign w:val="center"/>
            <w:hideMark/>
          </w:tcPr>
          <w:p w14:paraId="1F71C53E" w14:textId="77777777" w:rsidR="008C6E4A" w:rsidRPr="00AB7018" w:rsidRDefault="008C6E4A"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AB7018">
              <w:rPr>
                <w:rFonts w:ascii="Times New Roman" w:eastAsia="Times New Roman" w:hAnsi="Times New Roman" w:cs="Times New Roman"/>
                <w:sz w:val="20"/>
                <w:szCs w:val="20"/>
                <w:lang w:val="ru-RU" w:eastAsia="ru-RU"/>
              </w:rPr>
              <w:t>0</w:t>
            </w:r>
          </w:p>
        </w:tc>
      </w:tr>
      <w:tr w:rsidR="00FE6F99" w:rsidRPr="00A33A00" w14:paraId="1DD42B6B" w14:textId="77777777" w:rsidTr="00C8141A">
        <w:trPr>
          <w:trHeight w:val="166"/>
        </w:trPr>
        <w:tc>
          <w:tcPr>
            <w:tcW w:w="4353" w:type="dxa"/>
            <w:tcMar>
              <w:top w:w="100" w:type="dxa"/>
              <w:left w:w="100" w:type="dxa"/>
              <w:bottom w:w="100" w:type="dxa"/>
              <w:right w:w="100" w:type="dxa"/>
            </w:tcMar>
            <w:vAlign w:val="center"/>
            <w:hideMark/>
          </w:tcPr>
          <w:p w14:paraId="638AB63E" w14:textId="77777777" w:rsidR="00FE6F99" w:rsidRPr="00AB7018"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AB7018">
              <w:rPr>
                <w:rFonts w:ascii="Times New Roman" w:eastAsia="Times New Roman" w:hAnsi="Times New Roman" w:cs="Times New Roman"/>
                <w:sz w:val="20"/>
                <w:szCs w:val="20"/>
                <w:lang w:val="ru-RU" w:eastAsia="ru-RU"/>
              </w:rPr>
              <w:t xml:space="preserve">у тому </w:t>
            </w:r>
            <w:proofErr w:type="spellStart"/>
            <w:r w:rsidRPr="00AB7018">
              <w:rPr>
                <w:rFonts w:ascii="Times New Roman" w:eastAsia="Times New Roman" w:hAnsi="Times New Roman" w:cs="Times New Roman"/>
                <w:sz w:val="20"/>
                <w:szCs w:val="20"/>
                <w:lang w:val="ru-RU" w:eastAsia="ru-RU"/>
              </w:rPr>
              <w:t>числі</w:t>
            </w:r>
            <w:proofErr w:type="spellEnd"/>
            <w:r w:rsidRPr="00AB7018">
              <w:rPr>
                <w:rFonts w:ascii="Times New Roman" w:eastAsia="Times New Roman" w:hAnsi="Times New Roman" w:cs="Times New Roman"/>
                <w:sz w:val="20"/>
                <w:szCs w:val="20"/>
                <w:lang w:val="ru-RU" w:eastAsia="ru-RU"/>
              </w:rPr>
              <w:t>:</w:t>
            </w:r>
          </w:p>
        </w:tc>
        <w:tc>
          <w:tcPr>
            <w:tcW w:w="1843" w:type="dxa"/>
            <w:tcMar>
              <w:top w:w="100" w:type="dxa"/>
              <w:left w:w="100" w:type="dxa"/>
              <w:bottom w:w="100" w:type="dxa"/>
              <w:right w:w="100" w:type="dxa"/>
            </w:tcMar>
            <w:vAlign w:val="center"/>
            <w:hideMark/>
          </w:tcPr>
          <w:p w14:paraId="5B7E529F" w14:textId="77777777" w:rsidR="00FE6F99" w:rsidRPr="00AB7018"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p>
        </w:tc>
        <w:tc>
          <w:tcPr>
            <w:tcW w:w="1881" w:type="dxa"/>
            <w:tcMar>
              <w:top w:w="100" w:type="dxa"/>
              <w:left w:w="100" w:type="dxa"/>
              <w:bottom w:w="100" w:type="dxa"/>
              <w:right w:w="100" w:type="dxa"/>
            </w:tcMar>
            <w:vAlign w:val="center"/>
            <w:hideMark/>
          </w:tcPr>
          <w:p w14:paraId="18347F65" w14:textId="77777777" w:rsidR="00FE6F99" w:rsidRPr="00AB7018"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p>
        </w:tc>
        <w:tc>
          <w:tcPr>
            <w:tcW w:w="1762" w:type="dxa"/>
            <w:tcMar>
              <w:top w:w="100" w:type="dxa"/>
              <w:left w:w="100" w:type="dxa"/>
              <w:bottom w:w="100" w:type="dxa"/>
              <w:right w:w="100" w:type="dxa"/>
            </w:tcMar>
            <w:vAlign w:val="center"/>
            <w:hideMark/>
          </w:tcPr>
          <w:p w14:paraId="3108132B" w14:textId="77777777" w:rsidR="00FE6F99" w:rsidRPr="00AB7018"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p>
        </w:tc>
      </w:tr>
      <w:tr w:rsidR="008C6E4A" w:rsidRPr="00A33A00" w14:paraId="5FCA13AE" w14:textId="77777777" w:rsidTr="007301FC">
        <w:trPr>
          <w:trHeight w:val="2074"/>
        </w:trPr>
        <w:tc>
          <w:tcPr>
            <w:tcW w:w="4353" w:type="dxa"/>
            <w:tcMar>
              <w:top w:w="100" w:type="dxa"/>
              <w:left w:w="100" w:type="dxa"/>
              <w:bottom w:w="100" w:type="dxa"/>
              <w:right w:w="100" w:type="dxa"/>
            </w:tcMar>
            <w:vAlign w:val="center"/>
            <w:hideMark/>
          </w:tcPr>
          <w:p w14:paraId="6F9276B1" w14:textId="77777777" w:rsidR="008C6E4A" w:rsidRPr="00AB7018" w:rsidRDefault="008C6E4A"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AB7018">
              <w:rPr>
                <w:rFonts w:ascii="Times New Roman" w:eastAsia="Times New Roman" w:hAnsi="Times New Roman" w:cs="Times New Roman"/>
                <w:sz w:val="20"/>
                <w:szCs w:val="20"/>
                <w:lang w:val="ru-RU" w:eastAsia="ru-RU"/>
              </w:rPr>
              <w:lastRenderedPageBreak/>
              <w:t>за проектами:</w:t>
            </w:r>
          </w:p>
          <w:p w14:paraId="60E067CC" w14:textId="7904A6F7" w:rsidR="008C6E4A" w:rsidRPr="00AB7018" w:rsidRDefault="008C6E4A"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AB7018">
              <w:rPr>
                <w:rFonts w:ascii="Times New Roman" w:eastAsia="Times New Roman" w:hAnsi="Times New Roman" w:cs="Times New Roman"/>
                <w:sz w:val="20"/>
                <w:szCs w:val="20"/>
                <w:lang w:eastAsia="ru-RU"/>
              </w:rPr>
              <w:t xml:space="preserve">Реконструкція очисної споруди в </w:t>
            </w:r>
            <w:proofErr w:type="spellStart"/>
            <w:r w:rsidRPr="00AB7018">
              <w:rPr>
                <w:rFonts w:ascii="Times New Roman" w:eastAsia="Times New Roman" w:hAnsi="Times New Roman" w:cs="Times New Roman"/>
                <w:sz w:val="20"/>
                <w:szCs w:val="20"/>
                <w:lang w:eastAsia="ru-RU"/>
              </w:rPr>
              <w:t>м.Перечин</w:t>
            </w:r>
            <w:proofErr w:type="spellEnd"/>
            <w:r w:rsidRPr="00AB7018">
              <w:rPr>
                <w:rFonts w:ascii="Times New Roman" w:eastAsia="Times New Roman" w:hAnsi="Times New Roman" w:cs="Times New Roman"/>
                <w:sz w:val="20"/>
                <w:szCs w:val="20"/>
                <w:lang w:eastAsia="ru-RU"/>
              </w:rPr>
              <w:t>, Закарпатської області</w:t>
            </w:r>
            <w:r w:rsidRPr="00AB7018">
              <w:rPr>
                <w:rFonts w:ascii="Times New Roman" w:eastAsia="Times New Roman" w:hAnsi="Times New Roman" w:cs="Times New Roman"/>
                <w:sz w:val="20"/>
                <w:szCs w:val="20"/>
                <w:lang w:val="ru-RU" w:eastAsia="ru-RU"/>
              </w:rPr>
              <w:t xml:space="preserve"> </w:t>
            </w:r>
            <w:r w:rsidR="00BF0C71">
              <w:rPr>
                <w:rFonts w:ascii="Times New Roman" w:eastAsia="Times New Roman" w:hAnsi="Times New Roman" w:cs="Times New Roman"/>
                <w:sz w:val="20"/>
                <w:szCs w:val="20"/>
                <w:lang w:val="ru-RU" w:eastAsia="ru-RU"/>
              </w:rPr>
              <w:t>–</w:t>
            </w:r>
            <w:r w:rsidRPr="00AB7018">
              <w:rPr>
                <w:rFonts w:ascii="Times New Roman" w:eastAsia="Times New Roman" w:hAnsi="Times New Roman" w:cs="Times New Roman"/>
                <w:sz w:val="20"/>
                <w:szCs w:val="20"/>
                <w:lang w:val="ru-RU" w:eastAsia="ru-RU"/>
              </w:rPr>
              <w:t xml:space="preserve"> </w:t>
            </w:r>
            <w:r w:rsidR="00A04717">
              <w:rPr>
                <w:rFonts w:ascii="Times New Roman" w:eastAsia="Times New Roman" w:hAnsi="Times New Roman" w:cs="Times New Roman"/>
                <w:sz w:val="20"/>
                <w:szCs w:val="20"/>
                <w:lang w:val="ru-RU" w:eastAsia="ru-RU"/>
              </w:rPr>
              <w:t>2 985,9</w:t>
            </w:r>
            <w:r w:rsidRPr="00AB7018">
              <w:rPr>
                <w:rFonts w:ascii="Times New Roman" w:eastAsia="Times New Roman" w:hAnsi="Times New Roman" w:cs="Times New Roman"/>
                <w:sz w:val="20"/>
                <w:szCs w:val="20"/>
                <w:lang w:val="ru-RU" w:eastAsia="ru-RU"/>
              </w:rPr>
              <w:t xml:space="preserve"> </w:t>
            </w:r>
            <w:proofErr w:type="spellStart"/>
            <w:r w:rsidR="00A04717">
              <w:rPr>
                <w:rFonts w:ascii="Times New Roman" w:eastAsia="Times New Roman" w:hAnsi="Times New Roman" w:cs="Times New Roman"/>
                <w:sz w:val="20"/>
                <w:szCs w:val="20"/>
                <w:lang w:val="ru-RU" w:eastAsia="ru-RU"/>
              </w:rPr>
              <w:t>тис.</w:t>
            </w:r>
            <w:r w:rsidRPr="00AB7018">
              <w:rPr>
                <w:rFonts w:ascii="Times New Roman" w:eastAsia="Times New Roman" w:hAnsi="Times New Roman" w:cs="Times New Roman"/>
                <w:sz w:val="20"/>
                <w:szCs w:val="20"/>
                <w:lang w:val="ru-RU" w:eastAsia="ru-RU"/>
              </w:rPr>
              <w:t>грн</w:t>
            </w:r>
            <w:proofErr w:type="spellEnd"/>
            <w:r w:rsidRPr="00AB7018">
              <w:rPr>
                <w:rFonts w:ascii="Times New Roman" w:eastAsia="Times New Roman" w:hAnsi="Times New Roman" w:cs="Times New Roman"/>
                <w:sz w:val="20"/>
                <w:szCs w:val="20"/>
                <w:lang w:val="ru-RU" w:eastAsia="ru-RU"/>
              </w:rPr>
              <w:t xml:space="preserve">;   </w:t>
            </w:r>
          </w:p>
          <w:p w14:paraId="1BFAF4EC" w14:textId="3DEAE79E" w:rsidR="008C6E4A" w:rsidRPr="00AB7018" w:rsidRDefault="008C6E4A" w:rsidP="00AB7018">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AB7018">
              <w:rPr>
                <w:rFonts w:ascii="Times New Roman" w:eastAsia="Times New Roman" w:hAnsi="Times New Roman" w:cs="Times New Roman"/>
                <w:bCs/>
                <w:sz w:val="20"/>
                <w:szCs w:val="20"/>
                <w:lang w:eastAsia="ru-RU"/>
              </w:rPr>
              <w:t xml:space="preserve">Капітальний ремонт, </w:t>
            </w:r>
            <w:proofErr w:type="spellStart"/>
            <w:r w:rsidRPr="00AB7018">
              <w:rPr>
                <w:rFonts w:ascii="Times New Roman" w:eastAsia="Times New Roman" w:hAnsi="Times New Roman" w:cs="Times New Roman"/>
                <w:bCs/>
                <w:sz w:val="20"/>
                <w:szCs w:val="20"/>
                <w:lang w:eastAsia="ru-RU"/>
              </w:rPr>
              <w:t>термомодернізація</w:t>
            </w:r>
            <w:proofErr w:type="spellEnd"/>
            <w:r w:rsidRPr="00AB7018">
              <w:rPr>
                <w:rFonts w:ascii="Times New Roman" w:eastAsia="Times New Roman" w:hAnsi="Times New Roman" w:cs="Times New Roman"/>
                <w:bCs/>
                <w:sz w:val="20"/>
                <w:szCs w:val="20"/>
                <w:lang w:eastAsia="ru-RU"/>
              </w:rPr>
              <w:t xml:space="preserve"> будівлі філії опорного закладу Початкова школа Ліцею імені Героїв 68-го батальйону Перечинської міської ради за </w:t>
            </w:r>
            <w:proofErr w:type="spellStart"/>
            <w:r w:rsidRPr="00AB7018">
              <w:rPr>
                <w:rFonts w:ascii="Times New Roman" w:eastAsia="Times New Roman" w:hAnsi="Times New Roman" w:cs="Times New Roman"/>
                <w:bCs/>
                <w:sz w:val="20"/>
                <w:szCs w:val="20"/>
                <w:lang w:eastAsia="ru-RU"/>
              </w:rPr>
              <w:t>адресою</w:t>
            </w:r>
            <w:proofErr w:type="spellEnd"/>
            <w:r w:rsidRPr="00AB7018">
              <w:rPr>
                <w:rFonts w:ascii="Times New Roman" w:eastAsia="Times New Roman" w:hAnsi="Times New Roman" w:cs="Times New Roman"/>
                <w:bCs/>
                <w:sz w:val="20"/>
                <w:szCs w:val="20"/>
                <w:lang w:eastAsia="ru-RU"/>
              </w:rPr>
              <w:t xml:space="preserve">: Закарпатська обл., Ужгородський р-н, </w:t>
            </w:r>
            <w:proofErr w:type="spellStart"/>
            <w:r w:rsidRPr="00AB7018">
              <w:rPr>
                <w:rFonts w:ascii="Times New Roman" w:eastAsia="Times New Roman" w:hAnsi="Times New Roman" w:cs="Times New Roman"/>
                <w:bCs/>
                <w:sz w:val="20"/>
                <w:szCs w:val="20"/>
                <w:lang w:eastAsia="ru-RU"/>
              </w:rPr>
              <w:t>м.Перечин</w:t>
            </w:r>
            <w:proofErr w:type="spellEnd"/>
            <w:r w:rsidRPr="00AB7018">
              <w:rPr>
                <w:rFonts w:ascii="Times New Roman" w:eastAsia="Times New Roman" w:hAnsi="Times New Roman" w:cs="Times New Roman"/>
                <w:bCs/>
                <w:sz w:val="20"/>
                <w:szCs w:val="20"/>
                <w:lang w:eastAsia="ru-RU"/>
              </w:rPr>
              <w:t xml:space="preserve">, </w:t>
            </w:r>
            <w:proofErr w:type="spellStart"/>
            <w:r w:rsidRPr="00AB7018">
              <w:rPr>
                <w:rFonts w:ascii="Times New Roman" w:eastAsia="Times New Roman" w:hAnsi="Times New Roman" w:cs="Times New Roman"/>
                <w:bCs/>
                <w:sz w:val="20"/>
                <w:szCs w:val="20"/>
                <w:lang w:eastAsia="ru-RU"/>
              </w:rPr>
              <w:t>вул.Ужанська</w:t>
            </w:r>
            <w:proofErr w:type="spellEnd"/>
            <w:r w:rsidRPr="00AB7018">
              <w:rPr>
                <w:rFonts w:ascii="Times New Roman" w:eastAsia="Times New Roman" w:hAnsi="Times New Roman" w:cs="Times New Roman"/>
                <w:bCs/>
                <w:sz w:val="20"/>
                <w:szCs w:val="20"/>
                <w:lang w:eastAsia="ru-RU"/>
              </w:rPr>
              <w:t>, 9</w:t>
            </w:r>
            <w:r w:rsidR="00AB7018">
              <w:rPr>
                <w:rFonts w:ascii="Times New Roman" w:eastAsia="Times New Roman" w:hAnsi="Times New Roman" w:cs="Times New Roman"/>
                <w:sz w:val="20"/>
                <w:szCs w:val="20"/>
                <w:lang w:val="ru-RU" w:eastAsia="ru-RU"/>
              </w:rPr>
              <w:t xml:space="preserve"> - </w:t>
            </w:r>
            <w:r w:rsidR="00A04717" w:rsidRPr="00A04717">
              <w:rPr>
                <w:rFonts w:ascii="Times New Roman" w:eastAsia="Times New Roman" w:hAnsi="Times New Roman" w:cs="Times New Roman"/>
                <w:sz w:val="20"/>
                <w:szCs w:val="20"/>
                <w:lang w:val="ru-RU" w:eastAsia="ru-RU"/>
              </w:rPr>
              <w:t>7 834,</w:t>
            </w:r>
            <w:r w:rsidR="00A04717">
              <w:rPr>
                <w:rFonts w:ascii="Times New Roman" w:eastAsia="Times New Roman" w:hAnsi="Times New Roman" w:cs="Times New Roman"/>
                <w:sz w:val="20"/>
                <w:szCs w:val="20"/>
                <w:lang w:val="ru-RU" w:eastAsia="ru-RU"/>
              </w:rPr>
              <w:t>8</w:t>
            </w:r>
            <w:r w:rsidR="00A04717" w:rsidRPr="00A04717">
              <w:rPr>
                <w:rFonts w:ascii="Times New Roman" w:eastAsia="Times New Roman" w:hAnsi="Times New Roman" w:cs="Times New Roman"/>
                <w:sz w:val="20"/>
                <w:szCs w:val="20"/>
                <w:lang w:val="ru-RU" w:eastAsia="ru-RU"/>
              </w:rPr>
              <w:t xml:space="preserve"> </w:t>
            </w:r>
            <w:proofErr w:type="spellStart"/>
            <w:r w:rsidR="00A04717">
              <w:rPr>
                <w:rFonts w:ascii="Times New Roman" w:eastAsia="Times New Roman" w:hAnsi="Times New Roman" w:cs="Times New Roman"/>
                <w:sz w:val="20"/>
                <w:szCs w:val="20"/>
                <w:lang w:val="ru-RU" w:eastAsia="ru-RU"/>
              </w:rPr>
              <w:t>тис.</w:t>
            </w:r>
            <w:r w:rsidRPr="00AB7018">
              <w:rPr>
                <w:rFonts w:ascii="Times New Roman" w:eastAsia="Times New Roman" w:hAnsi="Times New Roman" w:cs="Times New Roman"/>
                <w:sz w:val="20"/>
                <w:szCs w:val="20"/>
                <w:lang w:val="ru-RU" w:eastAsia="ru-RU"/>
              </w:rPr>
              <w:t>грн</w:t>
            </w:r>
            <w:proofErr w:type="spellEnd"/>
            <w:r w:rsidRPr="00AB7018">
              <w:rPr>
                <w:rFonts w:ascii="Times New Roman" w:eastAsia="Times New Roman" w:hAnsi="Times New Roman" w:cs="Times New Roman"/>
                <w:sz w:val="20"/>
                <w:szCs w:val="20"/>
                <w:lang w:val="ru-RU" w:eastAsia="ru-RU"/>
              </w:rPr>
              <w:t>.</w:t>
            </w:r>
          </w:p>
        </w:tc>
        <w:tc>
          <w:tcPr>
            <w:tcW w:w="1843" w:type="dxa"/>
            <w:tcMar>
              <w:top w:w="100" w:type="dxa"/>
              <w:left w:w="100" w:type="dxa"/>
              <w:bottom w:w="100" w:type="dxa"/>
              <w:right w:w="100" w:type="dxa"/>
            </w:tcMar>
            <w:vAlign w:val="center"/>
            <w:hideMark/>
          </w:tcPr>
          <w:p w14:paraId="0592C639" w14:textId="1B9A809C" w:rsidR="008C6E4A" w:rsidRPr="00AB7018" w:rsidRDefault="00A04717" w:rsidP="008C6E4A">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BF0C71">
              <w:rPr>
                <w:rFonts w:ascii="Times New Roman" w:eastAsia="Times New Roman" w:hAnsi="Times New Roman" w:cs="Times New Roman"/>
                <w:sz w:val="20"/>
                <w:szCs w:val="20"/>
                <w:lang w:val="ru-RU" w:eastAsia="ru-RU"/>
              </w:rPr>
              <w:t>10</w:t>
            </w:r>
            <w:r>
              <w:rPr>
                <w:rFonts w:ascii="Times New Roman" w:eastAsia="Times New Roman" w:hAnsi="Times New Roman" w:cs="Times New Roman"/>
                <w:sz w:val="20"/>
                <w:szCs w:val="20"/>
                <w:lang w:val="ru-RU" w:eastAsia="ru-RU"/>
              </w:rPr>
              <w:t> </w:t>
            </w:r>
            <w:r w:rsidRPr="00BF0C71">
              <w:rPr>
                <w:rFonts w:ascii="Times New Roman" w:eastAsia="Times New Roman" w:hAnsi="Times New Roman" w:cs="Times New Roman"/>
                <w:sz w:val="20"/>
                <w:szCs w:val="20"/>
                <w:lang w:val="ru-RU" w:eastAsia="ru-RU"/>
              </w:rPr>
              <w:t>820</w:t>
            </w:r>
            <w:r>
              <w:rPr>
                <w:rFonts w:ascii="Times New Roman" w:eastAsia="Times New Roman" w:hAnsi="Times New Roman" w:cs="Times New Roman"/>
                <w:sz w:val="20"/>
                <w:szCs w:val="20"/>
                <w:lang w:val="ru-RU" w:eastAsia="ru-RU"/>
              </w:rPr>
              <w:t>,7</w:t>
            </w:r>
          </w:p>
        </w:tc>
        <w:tc>
          <w:tcPr>
            <w:tcW w:w="1881" w:type="dxa"/>
            <w:tcMar>
              <w:top w:w="100" w:type="dxa"/>
              <w:left w:w="100" w:type="dxa"/>
              <w:bottom w:w="100" w:type="dxa"/>
              <w:right w:w="100" w:type="dxa"/>
            </w:tcMar>
            <w:vAlign w:val="center"/>
            <w:hideMark/>
          </w:tcPr>
          <w:p w14:paraId="6ACB2CEE" w14:textId="3A4624F6" w:rsidR="008C6E4A" w:rsidRPr="00AB7018" w:rsidRDefault="00A04717" w:rsidP="008C6E4A">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0</w:t>
            </w:r>
          </w:p>
        </w:tc>
        <w:tc>
          <w:tcPr>
            <w:tcW w:w="1762" w:type="dxa"/>
            <w:tcMar>
              <w:top w:w="100" w:type="dxa"/>
              <w:left w:w="100" w:type="dxa"/>
              <w:bottom w:w="100" w:type="dxa"/>
              <w:right w:w="100" w:type="dxa"/>
            </w:tcMar>
            <w:vAlign w:val="center"/>
            <w:hideMark/>
          </w:tcPr>
          <w:p w14:paraId="0F879775" w14:textId="77777777" w:rsidR="008C6E4A" w:rsidRPr="00AB7018" w:rsidRDefault="008C6E4A"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AB7018">
              <w:rPr>
                <w:rFonts w:ascii="Times New Roman" w:eastAsia="Times New Roman" w:hAnsi="Times New Roman" w:cs="Times New Roman"/>
                <w:sz w:val="20"/>
                <w:szCs w:val="20"/>
                <w:lang w:val="ru-RU" w:eastAsia="ru-RU"/>
              </w:rPr>
              <w:t>0</w:t>
            </w:r>
          </w:p>
        </w:tc>
      </w:tr>
      <w:tr w:rsidR="00FE6F99" w:rsidRPr="00A33A00" w14:paraId="5C5A0F7E" w14:textId="77777777" w:rsidTr="00C8141A">
        <w:trPr>
          <w:trHeight w:val="289"/>
        </w:trPr>
        <w:tc>
          <w:tcPr>
            <w:tcW w:w="4353" w:type="dxa"/>
            <w:tcMar>
              <w:top w:w="100" w:type="dxa"/>
              <w:left w:w="100" w:type="dxa"/>
              <w:bottom w:w="100" w:type="dxa"/>
              <w:right w:w="100" w:type="dxa"/>
            </w:tcMar>
            <w:vAlign w:val="center"/>
            <w:hideMark/>
          </w:tcPr>
          <w:p w14:paraId="6661F28B" w14:textId="77777777" w:rsidR="00FE6F99" w:rsidRPr="00AB7018"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proofErr w:type="spellStart"/>
            <w:r w:rsidRPr="00AB7018">
              <w:rPr>
                <w:rFonts w:ascii="Times New Roman" w:eastAsia="Times New Roman" w:hAnsi="Times New Roman" w:cs="Times New Roman"/>
                <w:sz w:val="20"/>
                <w:szCs w:val="20"/>
                <w:lang w:val="ru-RU" w:eastAsia="ru-RU"/>
              </w:rPr>
              <w:t>Зовнішній</w:t>
            </w:r>
            <w:proofErr w:type="spellEnd"/>
            <w:r w:rsidRPr="00AB7018">
              <w:rPr>
                <w:rFonts w:ascii="Times New Roman" w:eastAsia="Times New Roman" w:hAnsi="Times New Roman" w:cs="Times New Roman"/>
                <w:sz w:val="20"/>
                <w:szCs w:val="20"/>
                <w:lang w:val="ru-RU" w:eastAsia="ru-RU"/>
              </w:rPr>
              <w:t xml:space="preserve"> борг</w:t>
            </w:r>
          </w:p>
        </w:tc>
        <w:tc>
          <w:tcPr>
            <w:tcW w:w="1843" w:type="dxa"/>
            <w:tcMar>
              <w:top w:w="100" w:type="dxa"/>
              <w:left w:w="100" w:type="dxa"/>
              <w:bottom w:w="100" w:type="dxa"/>
              <w:right w:w="100" w:type="dxa"/>
            </w:tcMar>
            <w:vAlign w:val="center"/>
            <w:hideMark/>
          </w:tcPr>
          <w:p w14:paraId="56A2B3C2" w14:textId="77777777" w:rsidR="00FE6F99" w:rsidRPr="00AB7018"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AB7018">
              <w:rPr>
                <w:rFonts w:ascii="Times New Roman" w:eastAsia="Times New Roman" w:hAnsi="Times New Roman" w:cs="Times New Roman"/>
                <w:sz w:val="20"/>
                <w:szCs w:val="20"/>
                <w:lang w:val="ru-RU" w:eastAsia="ru-RU"/>
              </w:rPr>
              <w:t>0</w:t>
            </w:r>
          </w:p>
        </w:tc>
        <w:tc>
          <w:tcPr>
            <w:tcW w:w="1881" w:type="dxa"/>
            <w:tcMar>
              <w:top w:w="100" w:type="dxa"/>
              <w:left w:w="100" w:type="dxa"/>
              <w:bottom w:w="100" w:type="dxa"/>
              <w:right w:w="100" w:type="dxa"/>
            </w:tcMar>
            <w:vAlign w:val="center"/>
            <w:hideMark/>
          </w:tcPr>
          <w:p w14:paraId="3AD6FD95" w14:textId="77777777" w:rsidR="00FE6F99" w:rsidRPr="00AB7018"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AB7018">
              <w:rPr>
                <w:rFonts w:ascii="Times New Roman" w:eastAsia="Times New Roman" w:hAnsi="Times New Roman" w:cs="Times New Roman"/>
                <w:sz w:val="20"/>
                <w:szCs w:val="20"/>
                <w:lang w:val="ru-RU" w:eastAsia="ru-RU"/>
              </w:rPr>
              <w:t>0</w:t>
            </w:r>
          </w:p>
        </w:tc>
        <w:tc>
          <w:tcPr>
            <w:tcW w:w="1762" w:type="dxa"/>
            <w:tcMar>
              <w:top w:w="100" w:type="dxa"/>
              <w:left w:w="100" w:type="dxa"/>
              <w:bottom w:w="100" w:type="dxa"/>
              <w:right w:w="100" w:type="dxa"/>
            </w:tcMar>
            <w:vAlign w:val="center"/>
            <w:hideMark/>
          </w:tcPr>
          <w:p w14:paraId="64CB0A61" w14:textId="77777777" w:rsidR="00FE6F99" w:rsidRPr="00AB7018"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AB7018">
              <w:rPr>
                <w:rFonts w:ascii="Times New Roman" w:eastAsia="Times New Roman" w:hAnsi="Times New Roman" w:cs="Times New Roman"/>
                <w:sz w:val="20"/>
                <w:szCs w:val="20"/>
                <w:lang w:val="ru-RU" w:eastAsia="ru-RU"/>
              </w:rPr>
              <w:t>0</w:t>
            </w:r>
          </w:p>
        </w:tc>
      </w:tr>
      <w:tr w:rsidR="00FE6F99" w:rsidRPr="00A33A00" w14:paraId="4F8BAC84" w14:textId="77777777" w:rsidTr="00C8141A">
        <w:trPr>
          <w:trHeight w:val="352"/>
        </w:trPr>
        <w:tc>
          <w:tcPr>
            <w:tcW w:w="4353" w:type="dxa"/>
            <w:tcMar>
              <w:top w:w="100" w:type="dxa"/>
              <w:left w:w="100" w:type="dxa"/>
              <w:bottom w:w="100" w:type="dxa"/>
              <w:right w:w="100" w:type="dxa"/>
            </w:tcMar>
            <w:vAlign w:val="center"/>
            <w:hideMark/>
          </w:tcPr>
          <w:p w14:paraId="06112FF7" w14:textId="77777777" w:rsidR="00FE6F99" w:rsidRPr="00AB7018"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proofErr w:type="spellStart"/>
            <w:r w:rsidRPr="00AB7018">
              <w:rPr>
                <w:rFonts w:ascii="Times New Roman" w:eastAsia="Times New Roman" w:hAnsi="Times New Roman" w:cs="Times New Roman"/>
                <w:sz w:val="20"/>
                <w:szCs w:val="20"/>
                <w:lang w:val="ru-RU" w:eastAsia="ru-RU"/>
              </w:rPr>
              <w:t>Гарантований</w:t>
            </w:r>
            <w:proofErr w:type="spellEnd"/>
            <w:r w:rsidRPr="00AB7018">
              <w:rPr>
                <w:rFonts w:ascii="Times New Roman" w:eastAsia="Times New Roman" w:hAnsi="Times New Roman" w:cs="Times New Roman"/>
                <w:sz w:val="20"/>
                <w:szCs w:val="20"/>
                <w:lang w:val="ru-RU" w:eastAsia="ru-RU"/>
              </w:rPr>
              <w:t xml:space="preserve"> </w:t>
            </w:r>
            <w:proofErr w:type="spellStart"/>
            <w:proofErr w:type="gramStart"/>
            <w:r w:rsidRPr="00AB7018">
              <w:rPr>
                <w:rFonts w:ascii="Times New Roman" w:eastAsia="Times New Roman" w:hAnsi="Times New Roman" w:cs="Times New Roman"/>
                <w:sz w:val="20"/>
                <w:szCs w:val="20"/>
                <w:lang w:val="ru-RU" w:eastAsia="ru-RU"/>
              </w:rPr>
              <w:t>міською</w:t>
            </w:r>
            <w:proofErr w:type="spellEnd"/>
            <w:r w:rsidRPr="00AB7018">
              <w:rPr>
                <w:rFonts w:ascii="Times New Roman" w:eastAsia="Times New Roman" w:hAnsi="Times New Roman" w:cs="Times New Roman"/>
                <w:sz w:val="20"/>
                <w:szCs w:val="20"/>
                <w:lang w:val="ru-RU" w:eastAsia="ru-RU"/>
              </w:rPr>
              <w:t xml:space="preserve">  </w:t>
            </w:r>
            <w:proofErr w:type="spellStart"/>
            <w:r w:rsidRPr="00AB7018">
              <w:rPr>
                <w:rFonts w:ascii="Times New Roman" w:eastAsia="Times New Roman" w:hAnsi="Times New Roman" w:cs="Times New Roman"/>
                <w:sz w:val="20"/>
                <w:szCs w:val="20"/>
                <w:lang w:val="ru-RU" w:eastAsia="ru-RU"/>
              </w:rPr>
              <w:t>територіальною</w:t>
            </w:r>
            <w:proofErr w:type="spellEnd"/>
            <w:proofErr w:type="gramEnd"/>
            <w:r w:rsidRPr="00AB7018">
              <w:rPr>
                <w:rFonts w:ascii="Times New Roman" w:eastAsia="Times New Roman" w:hAnsi="Times New Roman" w:cs="Times New Roman"/>
                <w:sz w:val="20"/>
                <w:szCs w:val="20"/>
                <w:lang w:val="ru-RU" w:eastAsia="ru-RU"/>
              </w:rPr>
              <w:t xml:space="preserve"> громадою  борг − разом</w:t>
            </w:r>
          </w:p>
        </w:tc>
        <w:tc>
          <w:tcPr>
            <w:tcW w:w="1843" w:type="dxa"/>
            <w:tcMar>
              <w:top w:w="100" w:type="dxa"/>
              <w:left w:w="100" w:type="dxa"/>
              <w:bottom w:w="100" w:type="dxa"/>
              <w:right w:w="100" w:type="dxa"/>
            </w:tcMar>
            <w:vAlign w:val="center"/>
            <w:hideMark/>
          </w:tcPr>
          <w:p w14:paraId="5C69CC61" w14:textId="77777777" w:rsidR="00FE6F99" w:rsidRPr="00AB7018"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AB7018">
              <w:rPr>
                <w:rFonts w:ascii="Times New Roman" w:eastAsia="Times New Roman" w:hAnsi="Times New Roman" w:cs="Times New Roman"/>
                <w:sz w:val="20"/>
                <w:szCs w:val="20"/>
                <w:lang w:val="ru-RU" w:eastAsia="ru-RU"/>
              </w:rPr>
              <w:t>0</w:t>
            </w:r>
          </w:p>
        </w:tc>
        <w:tc>
          <w:tcPr>
            <w:tcW w:w="1881" w:type="dxa"/>
            <w:tcMar>
              <w:top w:w="100" w:type="dxa"/>
              <w:left w:w="100" w:type="dxa"/>
              <w:bottom w:w="100" w:type="dxa"/>
              <w:right w:w="100" w:type="dxa"/>
            </w:tcMar>
            <w:vAlign w:val="center"/>
            <w:hideMark/>
          </w:tcPr>
          <w:p w14:paraId="61D2812C" w14:textId="77777777" w:rsidR="00FE6F99" w:rsidRPr="00AB7018"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AB7018">
              <w:rPr>
                <w:rFonts w:ascii="Times New Roman" w:eastAsia="Times New Roman" w:hAnsi="Times New Roman" w:cs="Times New Roman"/>
                <w:sz w:val="20"/>
                <w:szCs w:val="20"/>
                <w:lang w:val="ru-RU" w:eastAsia="ru-RU"/>
              </w:rPr>
              <w:t>0</w:t>
            </w:r>
          </w:p>
        </w:tc>
        <w:tc>
          <w:tcPr>
            <w:tcW w:w="1762" w:type="dxa"/>
            <w:tcMar>
              <w:top w:w="100" w:type="dxa"/>
              <w:left w:w="100" w:type="dxa"/>
              <w:bottom w:w="100" w:type="dxa"/>
              <w:right w:w="100" w:type="dxa"/>
            </w:tcMar>
            <w:vAlign w:val="center"/>
            <w:hideMark/>
          </w:tcPr>
          <w:p w14:paraId="63B27051" w14:textId="77777777" w:rsidR="00FE6F99" w:rsidRPr="00AB7018"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AB7018">
              <w:rPr>
                <w:rFonts w:ascii="Times New Roman" w:eastAsia="Times New Roman" w:hAnsi="Times New Roman" w:cs="Times New Roman"/>
                <w:sz w:val="20"/>
                <w:szCs w:val="20"/>
                <w:lang w:val="ru-RU" w:eastAsia="ru-RU"/>
              </w:rPr>
              <w:t>0</w:t>
            </w:r>
          </w:p>
        </w:tc>
      </w:tr>
    </w:tbl>
    <w:p w14:paraId="3C661CAB" w14:textId="77777777" w:rsidR="007301FC" w:rsidRDefault="007301FC"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3466A85C" w14:textId="77777777" w:rsidR="00FE6F99" w:rsidRPr="000A425E"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 xml:space="preserve">Показники фінансування бюджету визначені у </w:t>
      </w:r>
      <w:r w:rsidRPr="000C3A70">
        <w:rPr>
          <w:rFonts w:ascii="Times New Roman" w:eastAsia="Times New Roman" w:hAnsi="Times New Roman" w:cs="Times New Roman"/>
          <w:b/>
          <w:sz w:val="28"/>
          <w:szCs w:val="28"/>
          <w:lang w:eastAsia="ru-RU"/>
        </w:rPr>
        <w:t>додатку 3</w:t>
      </w:r>
      <w:r w:rsidRPr="000A425E">
        <w:rPr>
          <w:rFonts w:ascii="Times New Roman" w:eastAsia="Times New Roman" w:hAnsi="Times New Roman" w:cs="Times New Roman"/>
          <w:sz w:val="28"/>
          <w:szCs w:val="28"/>
          <w:lang w:eastAsia="ru-RU"/>
        </w:rPr>
        <w:t xml:space="preserve"> до Прогнозу.</w:t>
      </w:r>
    </w:p>
    <w:p w14:paraId="61559BE6" w14:textId="77777777" w:rsidR="00FE6F99" w:rsidRPr="000A425E"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 xml:space="preserve">Показники місцевого боргу визначені у </w:t>
      </w:r>
      <w:r w:rsidRPr="000C3A70">
        <w:rPr>
          <w:rFonts w:ascii="Times New Roman" w:eastAsia="Times New Roman" w:hAnsi="Times New Roman" w:cs="Times New Roman"/>
          <w:b/>
          <w:sz w:val="28"/>
          <w:szCs w:val="28"/>
          <w:lang w:eastAsia="ru-RU"/>
        </w:rPr>
        <w:t>додатку 4</w:t>
      </w:r>
      <w:r w:rsidRPr="000A425E">
        <w:rPr>
          <w:rFonts w:ascii="Times New Roman" w:eastAsia="Times New Roman" w:hAnsi="Times New Roman" w:cs="Times New Roman"/>
          <w:sz w:val="28"/>
          <w:szCs w:val="28"/>
          <w:lang w:eastAsia="ru-RU"/>
        </w:rPr>
        <w:t xml:space="preserve"> до Прогнозу.</w:t>
      </w:r>
    </w:p>
    <w:p w14:paraId="2C4AB586" w14:textId="77777777" w:rsidR="00FE6F99" w:rsidRPr="000A425E"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Показники гарантованого Автономною Республікою Крим, обласною  радою чи міською територіальною громадою боргу і надання місцевих  гарантій відсутні (</w:t>
      </w:r>
      <w:r w:rsidRPr="00DB2E6C">
        <w:rPr>
          <w:rFonts w:ascii="Times New Roman" w:eastAsia="Times New Roman" w:hAnsi="Times New Roman" w:cs="Times New Roman"/>
          <w:b/>
          <w:bCs/>
          <w:sz w:val="28"/>
          <w:szCs w:val="28"/>
          <w:lang w:eastAsia="ru-RU"/>
        </w:rPr>
        <w:t>додаток 5</w:t>
      </w:r>
      <w:r w:rsidRPr="000A425E">
        <w:rPr>
          <w:rFonts w:ascii="Times New Roman" w:eastAsia="Times New Roman" w:hAnsi="Times New Roman" w:cs="Times New Roman"/>
          <w:sz w:val="28"/>
          <w:szCs w:val="28"/>
          <w:lang w:eastAsia="ru-RU"/>
        </w:rPr>
        <w:t>).</w:t>
      </w:r>
    </w:p>
    <w:p w14:paraId="4922AFE5" w14:textId="6EE7B24D" w:rsidR="00FE6F99" w:rsidRPr="000A425E"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Індикативні прогнозні показники видатків на погашення  та обслуговування місцевого боргу на 202</w:t>
      </w:r>
      <w:r w:rsidR="00BF0C71">
        <w:rPr>
          <w:rFonts w:ascii="Times New Roman" w:eastAsia="Times New Roman" w:hAnsi="Times New Roman" w:cs="Times New Roman"/>
          <w:sz w:val="28"/>
          <w:szCs w:val="28"/>
          <w:lang w:eastAsia="ru-RU"/>
        </w:rPr>
        <w:t>7</w:t>
      </w:r>
      <w:r w:rsidR="00E64705">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w:t>
      </w:r>
      <w:r w:rsidR="00E64705">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202</w:t>
      </w:r>
      <w:r w:rsidR="00BF0C71">
        <w:rPr>
          <w:rFonts w:ascii="Times New Roman" w:eastAsia="Times New Roman" w:hAnsi="Times New Roman" w:cs="Times New Roman"/>
          <w:sz w:val="28"/>
          <w:szCs w:val="28"/>
          <w:lang w:eastAsia="ru-RU"/>
        </w:rPr>
        <w:t>9</w:t>
      </w:r>
      <w:r w:rsidRPr="000A425E">
        <w:rPr>
          <w:rFonts w:ascii="Times New Roman" w:eastAsia="Times New Roman" w:hAnsi="Times New Roman" w:cs="Times New Roman"/>
          <w:sz w:val="28"/>
          <w:szCs w:val="28"/>
          <w:lang w:eastAsia="ru-RU"/>
        </w:rPr>
        <w:t xml:space="preserve"> роки:</w:t>
      </w:r>
    </w:p>
    <w:p w14:paraId="52C2B257" w14:textId="1B7AA9E6" w:rsidR="00FE6F99" w:rsidRPr="00A33A00" w:rsidRDefault="00DB2E6C" w:rsidP="00FE6F99">
      <w:pPr>
        <w:tabs>
          <w:tab w:val="left" w:pos="0"/>
        </w:tabs>
        <w:autoSpaceDE w:val="0"/>
        <w:autoSpaceDN w:val="0"/>
        <w:spacing w:after="0" w:line="240" w:lineRule="auto"/>
        <w:ind w:firstLine="8647"/>
        <w:jc w:val="both"/>
        <w:rPr>
          <w:rFonts w:ascii="Times New Roman" w:eastAsia="Times New Roman" w:hAnsi="Times New Roman" w:cs="Times New Roman"/>
          <w:sz w:val="18"/>
          <w:szCs w:val="18"/>
          <w:lang w:val="ru-RU" w:eastAsia="ru-RU"/>
        </w:rPr>
      </w:pPr>
      <w:r>
        <w:rPr>
          <w:rFonts w:ascii="Times New Roman" w:eastAsia="Times New Roman" w:hAnsi="Times New Roman" w:cs="Times New Roman"/>
          <w:sz w:val="18"/>
          <w:szCs w:val="18"/>
          <w:lang w:val="ru-RU" w:eastAsia="ru-RU"/>
        </w:rPr>
        <w:t xml:space="preserve">тис. </w:t>
      </w:r>
      <w:proofErr w:type="spellStart"/>
      <w:r w:rsidR="00FE6F99" w:rsidRPr="00A33A00">
        <w:rPr>
          <w:rFonts w:ascii="Times New Roman" w:eastAsia="Times New Roman" w:hAnsi="Times New Roman" w:cs="Times New Roman"/>
          <w:sz w:val="18"/>
          <w:szCs w:val="18"/>
          <w:lang w:val="ru-RU" w:eastAsia="ru-RU"/>
        </w:rPr>
        <w:t>грн</w:t>
      </w:r>
      <w:proofErr w:type="spellEnd"/>
    </w:p>
    <w:tbl>
      <w:tblPr>
        <w:tblW w:w="9781"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694"/>
        <w:gridCol w:w="1275"/>
        <w:gridCol w:w="1134"/>
        <w:gridCol w:w="1134"/>
        <w:gridCol w:w="1276"/>
        <w:gridCol w:w="1134"/>
        <w:gridCol w:w="1134"/>
      </w:tblGrid>
      <w:tr w:rsidR="00FE6F99" w:rsidRPr="00803605" w14:paraId="1252FD02" w14:textId="77777777" w:rsidTr="00E64705">
        <w:trPr>
          <w:trHeight w:val="118"/>
        </w:trPr>
        <w:tc>
          <w:tcPr>
            <w:tcW w:w="2694" w:type="dxa"/>
            <w:vMerge w:val="restart"/>
            <w:tcMar>
              <w:top w:w="100" w:type="dxa"/>
              <w:left w:w="100" w:type="dxa"/>
              <w:bottom w:w="100" w:type="dxa"/>
              <w:right w:w="100" w:type="dxa"/>
            </w:tcMar>
            <w:vAlign w:val="center"/>
            <w:hideMark/>
          </w:tcPr>
          <w:p w14:paraId="12409EC2" w14:textId="77777777" w:rsidR="00FE6F99" w:rsidRPr="00803605"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Кредитор</w:t>
            </w:r>
          </w:p>
        </w:tc>
        <w:tc>
          <w:tcPr>
            <w:tcW w:w="2409" w:type="dxa"/>
            <w:gridSpan w:val="2"/>
            <w:tcMar>
              <w:top w:w="100" w:type="dxa"/>
              <w:left w:w="100" w:type="dxa"/>
              <w:bottom w:w="100" w:type="dxa"/>
              <w:right w:w="100" w:type="dxa"/>
            </w:tcMar>
            <w:vAlign w:val="center"/>
            <w:hideMark/>
          </w:tcPr>
          <w:p w14:paraId="54172236" w14:textId="77777777" w:rsidR="00FE6F99" w:rsidRPr="00803605" w:rsidRDefault="00BF0C71" w:rsidP="00B07B7B">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2027</w:t>
            </w:r>
            <w:r w:rsidR="00FE6F99" w:rsidRPr="00803605">
              <w:rPr>
                <w:rFonts w:ascii="Times New Roman" w:eastAsia="Times New Roman" w:hAnsi="Times New Roman" w:cs="Times New Roman"/>
                <w:sz w:val="20"/>
                <w:szCs w:val="20"/>
                <w:lang w:eastAsia="ru-RU"/>
              </w:rPr>
              <w:t xml:space="preserve"> рік</w:t>
            </w:r>
          </w:p>
        </w:tc>
        <w:tc>
          <w:tcPr>
            <w:tcW w:w="2410" w:type="dxa"/>
            <w:gridSpan w:val="2"/>
            <w:tcMar>
              <w:top w:w="100" w:type="dxa"/>
              <w:left w:w="100" w:type="dxa"/>
              <w:bottom w:w="100" w:type="dxa"/>
              <w:right w:w="100" w:type="dxa"/>
            </w:tcMar>
            <w:vAlign w:val="center"/>
            <w:hideMark/>
          </w:tcPr>
          <w:p w14:paraId="16885221" w14:textId="77777777" w:rsidR="00FE6F99" w:rsidRPr="00803605" w:rsidRDefault="00BF0C71" w:rsidP="00B07B7B">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2028</w:t>
            </w:r>
            <w:r w:rsidR="00FE6F99" w:rsidRPr="00803605">
              <w:rPr>
                <w:rFonts w:ascii="Times New Roman" w:eastAsia="Times New Roman" w:hAnsi="Times New Roman" w:cs="Times New Roman"/>
                <w:sz w:val="20"/>
                <w:szCs w:val="20"/>
                <w:lang w:eastAsia="ru-RU"/>
              </w:rPr>
              <w:t xml:space="preserve"> рік</w:t>
            </w:r>
          </w:p>
        </w:tc>
        <w:tc>
          <w:tcPr>
            <w:tcW w:w="2268" w:type="dxa"/>
            <w:gridSpan w:val="2"/>
            <w:tcMar>
              <w:top w:w="100" w:type="dxa"/>
              <w:left w:w="100" w:type="dxa"/>
              <w:bottom w:w="100" w:type="dxa"/>
              <w:right w:w="100" w:type="dxa"/>
            </w:tcMar>
            <w:vAlign w:val="center"/>
            <w:hideMark/>
          </w:tcPr>
          <w:p w14:paraId="06C36DAB" w14:textId="77777777" w:rsidR="00FE6F99" w:rsidRPr="00803605" w:rsidRDefault="00FE6F99" w:rsidP="00BF0C71">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202</w:t>
            </w:r>
            <w:r w:rsidR="00BF0C71">
              <w:rPr>
                <w:rFonts w:ascii="Times New Roman" w:eastAsia="Times New Roman" w:hAnsi="Times New Roman" w:cs="Times New Roman"/>
                <w:sz w:val="20"/>
                <w:szCs w:val="20"/>
                <w:lang w:eastAsia="ru-RU"/>
              </w:rPr>
              <w:t>9</w:t>
            </w:r>
            <w:r w:rsidRPr="00803605">
              <w:rPr>
                <w:rFonts w:ascii="Times New Roman" w:eastAsia="Times New Roman" w:hAnsi="Times New Roman" w:cs="Times New Roman"/>
                <w:sz w:val="20"/>
                <w:szCs w:val="20"/>
                <w:lang w:eastAsia="ru-RU"/>
              </w:rPr>
              <w:t xml:space="preserve"> рік</w:t>
            </w:r>
          </w:p>
        </w:tc>
      </w:tr>
      <w:tr w:rsidR="00FE6F99" w:rsidRPr="00803605" w14:paraId="27C98FE5" w14:textId="77777777" w:rsidTr="00E64705">
        <w:trPr>
          <w:trHeight w:val="991"/>
        </w:trPr>
        <w:tc>
          <w:tcPr>
            <w:tcW w:w="2694" w:type="dxa"/>
            <w:vMerge/>
            <w:vAlign w:val="center"/>
            <w:hideMark/>
          </w:tcPr>
          <w:p w14:paraId="14C0FEEF" w14:textId="77777777" w:rsidR="00FE6F99" w:rsidRPr="00803605" w:rsidRDefault="00FE6F99" w:rsidP="00167946">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p>
        </w:tc>
        <w:tc>
          <w:tcPr>
            <w:tcW w:w="1275" w:type="dxa"/>
            <w:tcBorders>
              <w:bottom w:val="single" w:sz="4" w:space="0" w:color="auto"/>
            </w:tcBorders>
            <w:tcMar>
              <w:top w:w="100" w:type="dxa"/>
              <w:left w:w="100" w:type="dxa"/>
              <w:bottom w:w="100" w:type="dxa"/>
              <w:right w:w="100" w:type="dxa"/>
            </w:tcMar>
            <w:vAlign w:val="center"/>
            <w:hideMark/>
          </w:tcPr>
          <w:p w14:paraId="4B00DC0F" w14:textId="77777777" w:rsidR="00FE6F99" w:rsidRPr="00803605" w:rsidRDefault="00FE6F99" w:rsidP="00167946">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видатки на погашення місцевого</w:t>
            </w:r>
          </w:p>
          <w:p w14:paraId="7B06FEFE" w14:textId="77777777" w:rsidR="00FE6F99" w:rsidRPr="00803605"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боргу</w:t>
            </w:r>
          </w:p>
        </w:tc>
        <w:tc>
          <w:tcPr>
            <w:tcW w:w="1134" w:type="dxa"/>
            <w:tcBorders>
              <w:bottom w:val="single" w:sz="4" w:space="0" w:color="auto"/>
            </w:tcBorders>
            <w:tcMar>
              <w:top w:w="100" w:type="dxa"/>
              <w:left w:w="100" w:type="dxa"/>
              <w:bottom w:w="100" w:type="dxa"/>
              <w:right w:w="100" w:type="dxa"/>
            </w:tcMar>
            <w:vAlign w:val="center"/>
            <w:hideMark/>
          </w:tcPr>
          <w:p w14:paraId="5671446B" w14:textId="77777777" w:rsidR="00FE6F99" w:rsidRPr="00803605" w:rsidRDefault="00FE6F99" w:rsidP="00167946">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 xml:space="preserve">видатки на </w:t>
            </w:r>
            <w:proofErr w:type="spellStart"/>
            <w:r w:rsidRPr="00803605">
              <w:rPr>
                <w:rFonts w:ascii="Times New Roman" w:eastAsia="Times New Roman" w:hAnsi="Times New Roman" w:cs="Times New Roman"/>
                <w:sz w:val="20"/>
                <w:szCs w:val="20"/>
                <w:lang w:eastAsia="ru-RU"/>
              </w:rPr>
              <w:t>обслугову</w:t>
            </w:r>
            <w:proofErr w:type="spellEnd"/>
            <w:r w:rsidRPr="00803605">
              <w:rPr>
                <w:rFonts w:ascii="Times New Roman" w:eastAsia="Times New Roman" w:hAnsi="Times New Roman" w:cs="Times New Roman"/>
                <w:sz w:val="20"/>
                <w:szCs w:val="20"/>
                <w:lang w:eastAsia="ru-RU"/>
              </w:rPr>
              <w:t xml:space="preserve">- </w:t>
            </w:r>
            <w:proofErr w:type="spellStart"/>
            <w:r w:rsidRPr="00803605">
              <w:rPr>
                <w:rFonts w:ascii="Times New Roman" w:eastAsia="Times New Roman" w:hAnsi="Times New Roman" w:cs="Times New Roman"/>
                <w:sz w:val="20"/>
                <w:szCs w:val="20"/>
                <w:lang w:eastAsia="ru-RU"/>
              </w:rPr>
              <w:t>вання</w:t>
            </w:r>
            <w:proofErr w:type="spellEnd"/>
          </w:p>
          <w:p w14:paraId="525A974F" w14:textId="77777777" w:rsidR="00FE6F99" w:rsidRPr="00803605"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місцевого боргу</w:t>
            </w:r>
          </w:p>
        </w:tc>
        <w:tc>
          <w:tcPr>
            <w:tcW w:w="1134" w:type="dxa"/>
            <w:tcBorders>
              <w:bottom w:val="single" w:sz="4" w:space="0" w:color="auto"/>
            </w:tcBorders>
            <w:tcMar>
              <w:top w:w="100" w:type="dxa"/>
              <w:left w:w="100" w:type="dxa"/>
              <w:bottom w:w="100" w:type="dxa"/>
              <w:right w:w="100" w:type="dxa"/>
            </w:tcMar>
            <w:vAlign w:val="center"/>
            <w:hideMark/>
          </w:tcPr>
          <w:p w14:paraId="786B94C0" w14:textId="77777777" w:rsidR="00FE6F99" w:rsidRPr="00803605"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видатки на погашення місцевого</w:t>
            </w:r>
          </w:p>
          <w:p w14:paraId="52368EE6" w14:textId="77777777" w:rsidR="00FE6F99" w:rsidRPr="00803605"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боргу</w:t>
            </w:r>
          </w:p>
        </w:tc>
        <w:tc>
          <w:tcPr>
            <w:tcW w:w="1276" w:type="dxa"/>
            <w:tcBorders>
              <w:bottom w:val="single" w:sz="4" w:space="0" w:color="auto"/>
            </w:tcBorders>
            <w:tcMar>
              <w:top w:w="100" w:type="dxa"/>
              <w:left w:w="100" w:type="dxa"/>
              <w:bottom w:w="100" w:type="dxa"/>
              <w:right w:w="100" w:type="dxa"/>
            </w:tcMar>
            <w:vAlign w:val="center"/>
            <w:hideMark/>
          </w:tcPr>
          <w:p w14:paraId="1214DEDB" w14:textId="77777777" w:rsidR="00FE6F99" w:rsidRPr="00803605"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 xml:space="preserve">видатки на </w:t>
            </w:r>
            <w:proofErr w:type="spellStart"/>
            <w:r w:rsidRPr="00803605">
              <w:rPr>
                <w:rFonts w:ascii="Times New Roman" w:eastAsia="Times New Roman" w:hAnsi="Times New Roman" w:cs="Times New Roman"/>
                <w:sz w:val="20"/>
                <w:szCs w:val="20"/>
                <w:lang w:eastAsia="ru-RU"/>
              </w:rPr>
              <w:t>обслугову-вання</w:t>
            </w:r>
            <w:proofErr w:type="spellEnd"/>
          </w:p>
          <w:p w14:paraId="45B62E1B" w14:textId="77777777" w:rsidR="00FE6F99" w:rsidRPr="00803605"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місцевого</w:t>
            </w:r>
          </w:p>
          <w:p w14:paraId="7913A4A3" w14:textId="77777777" w:rsidR="00FE6F99" w:rsidRPr="00803605"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боргу</w:t>
            </w:r>
          </w:p>
        </w:tc>
        <w:tc>
          <w:tcPr>
            <w:tcW w:w="1134" w:type="dxa"/>
            <w:tcBorders>
              <w:bottom w:val="single" w:sz="4" w:space="0" w:color="auto"/>
            </w:tcBorders>
            <w:tcMar>
              <w:top w:w="100" w:type="dxa"/>
              <w:left w:w="100" w:type="dxa"/>
              <w:bottom w:w="100" w:type="dxa"/>
              <w:right w:w="100" w:type="dxa"/>
            </w:tcMar>
            <w:vAlign w:val="center"/>
            <w:hideMark/>
          </w:tcPr>
          <w:p w14:paraId="019FF176" w14:textId="77777777" w:rsidR="00FE6F99" w:rsidRPr="00803605"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видатки на погашення місцевого</w:t>
            </w:r>
          </w:p>
          <w:p w14:paraId="6FFEF33D" w14:textId="77777777" w:rsidR="00FE6F99" w:rsidRPr="00803605"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боргу</w:t>
            </w:r>
          </w:p>
        </w:tc>
        <w:tc>
          <w:tcPr>
            <w:tcW w:w="1134" w:type="dxa"/>
            <w:tcBorders>
              <w:bottom w:val="single" w:sz="4" w:space="0" w:color="auto"/>
            </w:tcBorders>
            <w:tcMar>
              <w:top w:w="100" w:type="dxa"/>
              <w:left w:w="100" w:type="dxa"/>
              <w:bottom w:w="100" w:type="dxa"/>
              <w:right w:w="100" w:type="dxa"/>
            </w:tcMar>
            <w:vAlign w:val="center"/>
            <w:hideMark/>
          </w:tcPr>
          <w:p w14:paraId="22C64DEB" w14:textId="77777777" w:rsidR="00FE6F99" w:rsidRPr="00803605"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 xml:space="preserve">видатки на </w:t>
            </w:r>
            <w:proofErr w:type="spellStart"/>
            <w:r w:rsidRPr="00803605">
              <w:rPr>
                <w:rFonts w:ascii="Times New Roman" w:eastAsia="Times New Roman" w:hAnsi="Times New Roman" w:cs="Times New Roman"/>
                <w:sz w:val="20"/>
                <w:szCs w:val="20"/>
                <w:lang w:eastAsia="ru-RU"/>
              </w:rPr>
              <w:t>обслугову-вання</w:t>
            </w:r>
            <w:proofErr w:type="spellEnd"/>
          </w:p>
          <w:p w14:paraId="2CA7FED3" w14:textId="77777777" w:rsidR="00FE6F99" w:rsidRPr="00803605"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місцевого</w:t>
            </w:r>
          </w:p>
          <w:p w14:paraId="43E79EF2" w14:textId="77777777" w:rsidR="00FE6F99" w:rsidRPr="00803605" w:rsidRDefault="00FE6F99" w:rsidP="00B07B7B">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боргу</w:t>
            </w:r>
          </w:p>
        </w:tc>
      </w:tr>
      <w:tr w:rsidR="00710CA3" w:rsidRPr="00803605" w14:paraId="5B3A2708" w14:textId="77777777" w:rsidTr="00E64705">
        <w:trPr>
          <w:trHeight w:val="1052"/>
        </w:trPr>
        <w:tc>
          <w:tcPr>
            <w:tcW w:w="2694" w:type="dxa"/>
            <w:tcBorders>
              <w:right w:val="single" w:sz="4" w:space="0" w:color="auto"/>
            </w:tcBorders>
            <w:tcMar>
              <w:top w:w="100" w:type="dxa"/>
              <w:left w:w="100" w:type="dxa"/>
              <w:bottom w:w="100" w:type="dxa"/>
              <w:right w:w="100" w:type="dxa"/>
            </w:tcMar>
            <w:vAlign w:val="center"/>
            <w:hideMark/>
          </w:tcPr>
          <w:p w14:paraId="7AA1FFD5" w14:textId="77777777" w:rsidR="00710CA3" w:rsidRPr="00803605" w:rsidRDefault="00710CA3" w:rsidP="00710CA3">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Публічне акціонерне товариство акціонерного банку «</w:t>
            </w:r>
            <w:proofErr w:type="spellStart"/>
            <w:r w:rsidRPr="00803605">
              <w:rPr>
                <w:rFonts w:ascii="Times New Roman" w:eastAsia="Times New Roman" w:hAnsi="Times New Roman" w:cs="Times New Roman"/>
                <w:sz w:val="20"/>
                <w:szCs w:val="20"/>
                <w:lang w:eastAsia="ru-RU"/>
              </w:rPr>
              <w:t>Укргазбанк</w:t>
            </w:r>
            <w:proofErr w:type="spellEnd"/>
            <w:r w:rsidRPr="00803605">
              <w:rPr>
                <w:rFonts w:ascii="Times New Roman" w:eastAsia="Times New Roman" w:hAnsi="Times New Roman" w:cs="Times New Roman"/>
                <w:sz w:val="20"/>
                <w:szCs w:val="20"/>
                <w:lang w:eastAsia="ru-RU"/>
              </w:rPr>
              <w:t>» (по запозиченню)</w:t>
            </w:r>
          </w:p>
        </w:tc>
        <w:tc>
          <w:tcPr>
            <w:tcW w:w="127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4A671DA0" w14:textId="77777777" w:rsidR="00DB2E6C" w:rsidRDefault="00DB2E6C" w:rsidP="000F10A8">
            <w:pPr>
              <w:tabs>
                <w:tab w:val="left" w:pos="0"/>
              </w:tabs>
              <w:autoSpaceDE w:val="0"/>
              <w:autoSpaceDN w:val="0"/>
              <w:spacing w:after="0" w:line="240" w:lineRule="auto"/>
              <w:jc w:val="center"/>
              <w:rPr>
                <w:rFonts w:ascii="Calibri" w:hAnsi="Calibri" w:cs="Calibri"/>
                <w:color w:val="000000"/>
                <w:sz w:val="20"/>
                <w:szCs w:val="20"/>
              </w:rPr>
            </w:pPr>
          </w:p>
          <w:p w14:paraId="1E17F7D6" w14:textId="77777777" w:rsidR="00DB2E6C" w:rsidRDefault="00DB2E6C" w:rsidP="000F10A8">
            <w:pPr>
              <w:tabs>
                <w:tab w:val="left" w:pos="0"/>
              </w:tabs>
              <w:autoSpaceDE w:val="0"/>
              <w:autoSpaceDN w:val="0"/>
              <w:spacing w:after="0" w:line="240" w:lineRule="auto"/>
              <w:jc w:val="center"/>
              <w:rPr>
                <w:rFonts w:ascii="Calibri" w:hAnsi="Calibri" w:cs="Calibri"/>
                <w:color w:val="000000"/>
                <w:sz w:val="20"/>
                <w:szCs w:val="20"/>
              </w:rPr>
            </w:pPr>
          </w:p>
          <w:p w14:paraId="33E07EB3" w14:textId="67A0F7BE" w:rsidR="00710CA3" w:rsidRPr="00803605" w:rsidRDefault="00710CA3" w:rsidP="000F10A8">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Pr>
                <w:rFonts w:ascii="Calibri" w:hAnsi="Calibri" w:cs="Calibri"/>
                <w:color w:val="000000"/>
                <w:sz w:val="20"/>
                <w:szCs w:val="20"/>
              </w:rPr>
              <w:t>23</w:t>
            </w:r>
            <w:r w:rsidR="00DB2E6C">
              <w:rPr>
                <w:rFonts w:ascii="Calibri" w:hAnsi="Calibri" w:cs="Calibri"/>
                <w:color w:val="000000"/>
                <w:sz w:val="20"/>
                <w:szCs w:val="20"/>
              </w:rPr>
              <w:t> </w:t>
            </w:r>
            <w:r>
              <w:rPr>
                <w:rFonts w:ascii="Calibri" w:hAnsi="Calibri" w:cs="Calibri"/>
                <w:color w:val="000000"/>
                <w:sz w:val="20"/>
                <w:szCs w:val="20"/>
              </w:rPr>
              <w:t>225</w:t>
            </w:r>
            <w:r w:rsidR="00DB2E6C">
              <w:rPr>
                <w:rFonts w:ascii="Calibri" w:hAnsi="Calibri" w:cs="Calibri"/>
                <w:color w:val="000000"/>
                <w:sz w:val="20"/>
                <w:szCs w:val="20"/>
              </w:rPr>
              <w:t>,</w:t>
            </w:r>
            <w:r w:rsidR="00A04717">
              <w:rPr>
                <w:rFonts w:ascii="Calibri" w:hAnsi="Calibri" w:cs="Calibri"/>
                <w:color w:val="000000"/>
                <w:sz w:val="20"/>
                <w:szCs w:val="20"/>
              </w:rPr>
              <w:t>9</w:t>
            </w:r>
          </w:p>
        </w:tc>
        <w:tc>
          <w:tcPr>
            <w:tcW w:w="113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6E086268" w14:textId="77777777" w:rsidR="00DB2E6C" w:rsidRDefault="00DB2E6C" w:rsidP="00DB2E6C">
            <w:pPr>
              <w:tabs>
                <w:tab w:val="left" w:pos="0"/>
              </w:tabs>
              <w:autoSpaceDE w:val="0"/>
              <w:autoSpaceDN w:val="0"/>
              <w:spacing w:after="0" w:line="240" w:lineRule="auto"/>
              <w:rPr>
                <w:rFonts w:ascii="Calibri" w:hAnsi="Calibri" w:cs="Calibri"/>
                <w:color w:val="000000"/>
                <w:sz w:val="20"/>
                <w:szCs w:val="20"/>
              </w:rPr>
            </w:pPr>
          </w:p>
          <w:p w14:paraId="62E1680D" w14:textId="77777777" w:rsidR="00DB2E6C" w:rsidRDefault="00DB2E6C" w:rsidP="00DB2E6C">
            <w:pPr>
              <w:tabs>
                <w:tab w:val="left" w:pos="0"/>
              </w:tabs>
              <w:autoSpaceDE w:val="0"/>
              <w:autoSpaceDN w:val="0"/>
              <w:spacing w:after="0" w:line="240" w:lineRule="auto"/>
              <w:rPr>
                <w:rFonts w:ascii="Calibri" w:hAnsi="Calibri" w:cs="Calibri"/>
                <w:color w:val="000000"/>
                <w:sz w:val="20"/>
                <w:szCs w:val="20"/>
              </w:rPr>
            </w:pPr>
          </w:p>
          <w:p w14:paraId="4669574B" w14:textId="47736F5E" w:rsidR="00710CA3" w:rsidRPr="00803605" w:rsidRDefault="00710CA3" w:rsidP="00DB2E6C">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Pr>
                <w:rFonts w:ascii="Calibri" w:hAnsi="Calibri" w:cs="Calibri"/>
                <w:color w:val="000000"/>
                <w:sz w:val="20"/>
                <w:szCs w:val="20"/>
              </w:rPr>
              <w:t>3</w:t>
            </w:r>
            <w:r w:rsidR="00DB2E6C">
              <w:rPr>
                <w:rFonts w:ascii="Calibri" w:hAnsi="Calibri" w:cs="Calibri"/>
                <w:color w:val="000000"/>
                <w:sz w:val="20"/>
                <w:szCs w:val="20"/>
              </w:rPr>
              <w:t> </w:t>
            </w:r>
            <w:r>
              <w:rPr>
                <w:rFonts w:ascii="Calibri" w:hAnsi="Calibri" w:cs="Calibri"/>
                <w:color w:val="000000"/>
                <w:sz w:val="20"/>
                <w:szCs w:val="20"/>
              </w:rPr>
              <w:t>659</w:t>
            </w:r>
            <w:r w:rsidR="00DB2E6C">
              <w:rPr>
                <w:rFonts w:ascii="Calibri" w:hAnsi="Calibri" w:cs="Calibri"/>
                <w:color w:val="000000"/>
                <w:sz w:val="20"/>
                <w:szCs w:val="20"/>
              </w:rPr>
              <w:t>,</w:t>
            </w:r>
            <w:r>
              <w:rPr>
                <w:rFonts w:ascii="Calibri" w:hAnsi="Calibri" w:cs="Calibri"/>
                <w:color w:val="000000"/>
                <w:sz w:val="20"/>
                <w:szCs w:val="20"/>
              </w:rPr>
              <w:t>8</w:t>
            </w:r>
          </w:p>
        </w:tc>
        <w:tc>
          <w:tcPr>
            <w:tcW w:w="113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5CB7F852" w14:textId="77777777" w:rsidR="00DB2E6C" w:rsidRDefault="00DB2E6C" w:rsidP="000F10A8">
            <w:pPr>
              <w:jc w:val="center"/>
              <w:rPr>
                <w:rFonts w:ascii="Calibri" w:hAnsi="Calibri" w:cs="Calibri"/>
                <w:color w:val="000000"/>
                <w:sz w:val="20"/>
                <w:szCs w:val="20"/>
              </w:rPr>
            </w:pPr>
          </w:p>
          <w:p w14:paraId="5246AFE9" w14:textId="464A399E" w:rsidR="00710CA3" w:rsidRDefault="00710CA3" w:rsidP="000F10A8">
            <w:pPr>
              <w:jc w:val="center"/>
              <w:rPr>
                <w:rFonts w:ascii="Calibri" w:hAnsi="Calibri" w:cs="Calibri"/>
                <w:color w:val="000000"/>
                <w:sz w:val="20"/>
                <w:szCs w:val="20"/>
              </w:rPr>
            </w:pPr>
            <w:r>
              <w:rPr>
                <w:rFonts w:ascii="Calibri" w:hAnsi="Calibri" w:cs="Calibri"/>
                <w:color w:val="000000"/>
                <w:sz w:val="20"/>
                <w:szCs w:val="20"/>
              </w:rPr>
              <w:t>10</w:t>
            </w:r>
            <w:r w:rsidR="00DB2E6C">
              <w:rPr>
                <w:rFonts w:ascii="Calibri" w:hAnsi="Calibri" w:cs="Calibri"/>
                <w:color w:val="000000"/>
                <w:sz w:val="20"/>
                <w:szCs w:val="20"/>
              </w:rPr>
              <w:t> </w:t>
            </w:r>
            <w:r>
              <w:rPr>
                <w:rFonts w:ascii="Calibri" w:hAnsi="Calibri" w:cs="Calibri"/>
                <w:color w:val="000000"/>
                <w:sz w:val="20"/>
                <w:szCs w:val="20"/>
              </w:rPr>
              <w:t>820</w:t>
            </w:r>
            <w:r w:rsidR="00DB2E6C">
              <w:rPr>
                <w:rFonts w:ascii="Calibri" w:hAnsi="Calibri" w:cs="Calibri"/>
                <w:color w:val="000000"/>
                <w:sz w:val="20"/>
                <w:szCs w:val="20"/>
              </w:rPr>
              <w:t>,</w:t>
            </w:r>
            <w:r w:rsidR="00A04717">
              <w:rPr>
                <w:rFonts w:ascii="Calibri" w:hAnsi="Calibri" w:cs="Calibri"/>
                <w:color w:val="000000"/>
                <w:sz w:val="20"/>
                <w:szCs w:val="20"/>
              </w:rPr>
              <w:t>7</w:t>
            </w:r>
          </w:p>
        </w:tc>
        <w:tc>
          <w:tcPr>
            <w:tcW w:w="12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5C051F6A" w14:textId="77777777" w:rsidR="00DB2E6C" w:rsidRDefault="00DB2E6C" w:rsidP="00710CA3">
            <w:pPr>
              <w:jc w:val="center"/>
              <w:rPr>
                <w:rFonts w:ascii="Calibri" w:hAnsi="Calibri" w:cs="Calibri"/>
                <w:color w:val="000000"/>
                <w:sz w:val="20"/>
                <w:szCs w:val="20"/>
              </w:rPr>
            </w:pPr>
          </w:p>
          <w:p w14:paraId="7CD76B69" w14:textId="389F43AA" w:rsidR="00710CA3" w:rsidRDefault="00710CA3" w:rsidP="00710CA3">
            <w:pPr>
              <w:jc w:val="center"/>
              <w:rPr>
                <w:rFonts w:ascii="Calibri" w:hAnsi="Calibri" w:cs="Calibri"/>
                <w:color w:val="000000"/>
                <w:sz w:val="20"/>
                <w:szCs w:val="20"/>
              </w:rPr>
            </w:pPr>
            <w:r>
              <w:rPr>
                <w:rFonts w:ascii="Calibri" w:hAnsi="Calibri" w:cs="Calibri"/>
                <w:color w:val="000000"/>
                <w:sz w:val="20"/>
                <w:szCs w:val="20"/>
              </w:rPr>
              <w:t>499</w:t>
            </w:r>
            <w:r w:rsidR="00DB2E6C">
              <w:rPr>
                <w:rFonts w:ascii="Calibri" w:hAnsi="Calibri" w:cs="Calibri"/>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6F409F51" w14:textId="7FEAEA0E" w:rsidR="00710CA3" w:rsidRDefault="00DB2E6C" w:rsidP="00710CA3">
            <w:pPr>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bottom"/>
          </w:tcPr>
          <w:p w14:paraId="1D2CD027" w14:textId="13320805" w:rsidR="00710CA3" w:rsidRDefault="00DB2E6C" w:rsidP="00DB2E6C">
            <w:pPr>
              <w:jc w:val="center"/>
              <w:rPr>
                <w:rFonts w:ascii="Calibri" w:hAnsi="Calibri" w:cs="Calibri"/>
                <w:color w:val="000000"/>
                <w:sz w:val="20"/>
                <w:szCs w:val="20"/>
              </w:rPr>
            </w:pPr>
            <w:r>
              <w:rPr>
                <w:rFonts w:ascii="Calibri" w:hAnsi="Calibri" w:cs="Calibri"/>
                <w:color w:val="000000"/>
                <w:sz w:val="20"/>
                <w:szCs w:val="20"/>
              </w:rPr>
              <w:t>-</w:t>
            </w:r>
          </w:p>
        </w:tc>
      </w:tr>
    </w:tbl>
    <w:p w14:paraId="60F846F4" w14:textId="77777777" w:rsidR="00FE6F99" w:rsidRPr="000A425E" w:rsidRDefault="00FE6F99" w:rsidP="00FE6F99">
      <w:pPr>
        <w:tabs>
          <w:tab w:val="left" w:pos="0"/>
        </w:tabs>
        <w:autoSpaceDE w:val="0"/>
        <w:autoSpaceDN w:val="0"/>
        <w:spacing w:after="0" w:line="240" w:lineRule="auto"/>
        <w:jc w:val="center"/>
        <w:rPr>
          <w:rFonts w:ascii="Times New Roman" w:eastAsia="Times New Roman" w:hAnsi="Times New Roman" w:cs="Times New Roman"/>
          <w:lang w:val="ru-RU" w:eastAsia="ru-RU"/>
        </w:rPr>
      </w:pPr>
    </w:p>
    <w:p w14:paraId="2FC6F1CF" w14:textId="02024267" w:rsidR="008C6E4A" w:rsidRPr="008C6E4A" w:rsidRDefault="008C6E4A" w:rsidP="00E64705">
      <w:pPr>
        <w:tabs>
          <w:tab w:val="left" w:pos="0"/>
        </w:tabs>
        <w:autoSpaceDE w:val="0"/>
        <w:autoSpaceDN w:val="0"/>
        <w:spacing w:after="0" w:line="240" w:lineRule="auto"/>
        <w:ind w:firstLine="284"/>
        <w:jc w:val="both"/>
        <w:rPr>
          <w:rFonts w:ascii="Times New Roman" w:eastAsia="Times New Roman" w:hAnsi="Times New Roman" w:cs="Times New Roman"/>
          <w:bCs/>
          <w:sz w:val="28"/>
          <w:szCs w:val="28"/>
          <w:lang w:eastAsia="ru-RU"/>
        </w:rPr>
      </w:pPr>
      <w:r w:rsidRPr="008C6E4A">
        <w:rPr>
          <w:rFonts w:ascii="Times New Roman" w:eastAsia="Times New Roman" w:hAnsi="Times New Roman" w:cs="Times New Roman"/>
          <w:bCs/>
          <w:sz w:val="28"/>
          <w:szCs w:val="28"/>
          <w:lang w:eastAsia="ru-RU"/>
        </w:rPr>
        <w:t>Розрахунки і обґрунтування запозичення</w:t>
      </w:r>
      <w:r w:rsidR="00167946">
        <w:rPr>
          <w:rFonts w:ascii="Times New Roman" w:eastAsia="Times New Roman" w:hAnsi="Times New Roman" w:cs="Times New Roman"/>
          <w:bCs/>
          <w:sz w:val="28"/>
          <w:szCs w:val="28"/>
          <w:lang w:eastAsia="ru-RU"/>
        </w:rPr>
        <w:t xml:space="preserve"> </w:t>
      </w:r>
      <w:r w:rsidRPr="008C6E4A">
        <w:rPr>
          <w:rFonts w:ascii="Times New Roman" w:eastAsia="Times New Roman" w:hAnsi="Times New Roman" w:cs="Times New Roman"/>
          <w:bCs/>
          <w:sz w:val="28"/>
          <w:szCs w:val="28"/>
          <w:lang w:eastAsia="ru-RU"/>
        </w:rPr>
        <w:t>згідно Бюджетного кодексу України</w:t>
      </w:r>
      <w:r w:rsidR="00167946">
        <w:rPr>
          <w:rFonts w:ascii="Times New Roman" w:eastAsia="Times New Roman" w:hAnsi="Times New Roman" w:cs="Times New Roman"/>
          <w:bCs/>
          <w:sz w:val="28"/>
          <w:szCs w:val="28"/>
          <w:lang w:eastAsia="ru-RU"/>
        </w:rPr>
        <w:t>:</w:t>
      </w:r>
    </w:p>
    <w:p w14:paraId="7E374CA4" w14:textId="77777777" w:rsidR="008C6E4A" w:rsidRPr="008C6E4A" w:rsidRDefault="008C6E4A" w:rsidP="007301FC">
      <w:pPr>
        <w:tabs>
          <w:tab w:val="left" w:pos="0"/>
        </w:tabs>
        <w:autoSpaceDE w:val="0"/>
        <w:autoSpaceDN w:val="0"/>
        <w:spacing w:after="0" w:line="240" w:lineRule="auto"/>
        <w:ind w:firstLine="567"/>
        <w:jc w:val="right"/>
        <w:rPr>
          <w:rFonts w:ascii="Times New Roman" w:eastAsia="Times New Roman" w:hAnsi="Times New Roman" w:cs="Times New Roman"/>
          <w:bCs/>
          <w:sz w:val="28"/>
          <w:szCs w:val="28"/>
          <w:lang w:eastAsia="ru-RU"/>
        </w:rPr>
      </w:pPr>
      <w:r w:rsidRPr="008C6E4A">
        <w:rPr>
          <w:rFonts w:ascii="Times New Roman" w:eastAsia="Times New Roman" w:hAnsi="Times New Roman" w:cs="Times New Roman"/>
          <w:sz w:val="18"/>
          <w:szCs w:val="18"/>
          <w:lang w:eastAsia="ru-RU"/>
        </w:rPr>
        <w:t>тис.</w:t>
      </w:r>
      <w:proofErr w:type="spellStart"/>
      <w:r w:rsidRPr="00A33A00">
        <w:rPr>
          <w:rFonts w:ascii="Times New Roman" w:eastAsia="Times New Roman" w:hAnsi="Times New Roman" w:cs="Times New Roman"/>
          <w:sz w:val="18"/>
          <w:szCs w:val="18"/>
          <w:lang w:val="ru-RU" w:eastAsia="ru-RU"/>
        </w:rPr>
        <w:t>грн</w:t>
      </w:r>
      <w:proofErr w:type="spellEnd"/>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985"/>
        <w:gridCol w:w="1984"/>
        <w:gridCol w:w="2268"/>
        <w:gridCol w:w="2835"/>
      </w:tblGrid>
      <w:tr w:rsidR="008C6E4A" w:rsidRPr="00803605" w14:paraId="33E10BE1" w14:textId="77777777" w:rsidTr="00E64705">
        <w:trPr>
          <w:trHeight w:val="2022"/>
        </w:trPr>
        <w:tc>
          <w:tcPr>
            <w:tcW w:w="709" w:type="dxa"/>
            <w:vAlign w:val="center"/>
          </w:tcPr>
          <w:p w14:paraId="2A84237E"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Рік</w:t>
            </w:r>
          </w:p>
        </w:tc>
        <w:tc>
          <w:tcPr>
            <w:tcW w:w="1985" w:type="dxa"/>
            <w:vAlign w:val="center"/>
          </w:tcPr>
          <w:p w14:paraId="2A52729D"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Доходи загального фонду місцевого бюджету без урахування міжбюджетних трансфертів (без податку на доходи фізичних осіб)</w:t>
            </w:r>
          </w:p>
        </w:tc>
        <w:tc>
          <w:tcPr>
            <w:tcW w:w="1984" w:type="dxa"/>
            <w:vAlign w:val="center"/>
          </w:tcPr>
          <w:p w14:paraId="3803C2B5"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Середньорічний обсяг доходів загального фонду місцевого бюджету</w:t>
            </w:r>
          </w:p>
        </w:tc>
        <w:tc>
          <w:tcPr>
            <w:tcW w:w="2268" w:type="dxa"/>
            <w:vAlign w:val="center"/>
          </w:tcPr>
          <w:p w14:paraId="03517326"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Межа загального обсягу місцевого боргу та гарантованого Автономною Республікою Крим, обласною радою, міською, селищною чи сільською територіальною громадою боргу</w:t>
            </w:r>
          </w:p>
        </w:tc>
        <w:tc>
          <w:tcPr>
            <w:tcW w:w="2835" w:type="dxa"/>
            <w:vAlign w:val="center"/>
          </w:tcPr>
          <w:p w14:paraId="66BB20AA"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Загальний обсяг місцевого боргу та гарантованого Автономною Республікою Крим, обласною радою, міською, селищною чи сільською територіальною громадою боргу                                                            (станом на кінець бюджетного періоду)</w:t>
            </w:r>
          </w:p>
        </w:tc>
      </w:tr>
      <w:tr w:rsidR="008C6E4A" w:rsidRPr="00803605" w14:paraId="0462DA59" w14:textId="77777777" w:rsidTr="00E64705">
        <w:trPr>
          <w:trHeight w:val="229"/>
        </w:trPr>
        <w:tc>
          <w:tcPr>
            <w:tcW w:w="709" w:type="dxa"/>
            <w:vAlign w:val="center"/>
          </w:tcPr>
          <w:p w14:paraId="5B91735B"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1</w:t>
            </w:r>
          </w:p>
        </w:tc>
        <w:tc>
          <w:tcPr>
            <w:tcW w:w="1985" w:type="dxa"/>
            <w:vAlign w:val="center"/>
          </w:tcPr>
          <w:p w14:paraId="760341DF"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2</w:t>
            </w:r>
          </w:p>
        </w:tc>
        <w:tc>
          <w:tcPr>
            <w:tcW w:w="1984" w:type="dxa"/>
            <w:vAlign w:val="center"/>
          </w:tcPr>
          <w:p w14:paraId="760303B7"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3</w:t>
            </w:r>
          </w:p>
        </w:tc>
        <w:tc>
          <w:tcPr>
            <w:tcW w:w="2268" w:type="dxa"/>
            <w:vAlign w:val="center"/>
          </w:tcPr>
          <w:p w14:paraId="6CB27F7C"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4</w:t>
            </w:r>
          </w:p>
        </w:tc>
        <w:tc>
          <w:tcPr>
            <w:tcW w:w="2835" w:type="dxa"/>
            <w:vAlign w:val="center"/>
          </w:tcPr>
          <w:p w14:paraId="16D1A991"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5</w:t>
            </w:r>
          </w:p>
        </w:tc>
      </w:tr>
      <w:tr w:rsidR="008C6E4A" w:rsidRPr="00803605" w14:paraId="541465E2" w14:textId="77777777" w:rsidTr="00E64705">
        <w:trPr>
          <w:trHeight w:val="281"/>
        </w:trPr>
        <w:tc>
          <w:tcPr>
            <w:tcW w:w="709" w:type="dxa"/>
          </w:tcPr>
          <w:p w14:paraId="5F5F446C"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803605">
              <w:rPr>
                <w:rFonts w:ascii="Times New Roman" w:eastAsia="Times New Roman" w:hAnsi="Times New Roman" w:cs="Times New Roman"/>
                <w:sz w:val="20"/>
                <w:szCs w:val="20"/>
                <w:lang w:val="ru-RU" w:eastAsia="ru-RU"/>
              </w:rPr>
              <w:t>2023</w:t>
            </w:r>
          </w:p>
        </w:tc>
        <w:tc>
          <w:tcPr>
            <w:tcW w:w="1985" w:type="dxa"/>
            <w:vAlign w:val="center"/>
          </w:tcPr>
          <w:p w14:paraId="64D0D6FF"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41 287,55</w:t>
            </w:r>
          </w:p>
        </w:tc>
        <w:tc>
          <w:tcPr>
            <w:tcW w:w="1984" w:type="dxa"/>
          </w:tcPr>
          <w:p w14:paraId="3AD4E6D4"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х</w:t>
            </w:r>
          </w:p>
        </w:tc>
        <w:tc>
          <w:tcPr>
            <w:tcW w:w="2268" w:type="dxa"/>
          </w:tcPr>
          <w:p w14:paraId="14A825F7"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х</w:t>
            </w:r>
          </w:p>
        </w:tc>
        <w:tc>
          <w:tcPr>
            <w:tcW w:w="2835" w:type="dxa"/>
          </w:tcPr>
          <w:p w14:paraId="11C52B22"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х</w:t>
            </w:r>
          </w:p>
        </w:tc>
      </w:tr>
      <w:tr w:rsidR="008C6E4A" w:rsidRPr="00803605" w14:paraId="2D682CC2" w14:textId="77777777" w:rsidTr="00E64705">
        <w:trPr>
          <w:trHeight w:val="272"/>
        </w:trPr>
        <w:tc>
          <w:tcPr>
            <w:tcW w:w="709" w:type="dxa"/>
          </w:tcPr>
          <w:p w14:paraId="2D956139"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803605">
              <w:rPr>
                <w:rFonts w:ascii="Times New Roman" w:eastAsia="Times New Roman" w:hAnsi="Times New Roman" w:cs="Times New Roman"/>
                <w:sz w:val="20"/>
                <w:szCs w:val="20"/>
                <w:lang w:val="ru-RU" w:eastAsia="ru-RU"/>
              </w:rPr>
              <w:t>2024</w:t>
            </w:r>
          </w:p>
        </w:tc>
        <w:tc>
          <w:tcPr>
            <w:tcW w:w="1985" w:type="dxa"/>
            <w:vAlign w:val="center"/>
          </w:tcPr>
          <w:p w14:paraId="56BFA48B"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40 545,84</w:t>
            </w:r>
          </w:p>
        </w:tc>
        <w:tc>
          <w:tcPr>
            <w:tcW w:w="1984" w:type="dxa"/>
          </w:tcPr>
          <w:p w14:paraId="1118445D"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х</w:t>
            </w:r>
          </w:p>
        </w:tc>
        <w:tc>
          <w:tcPr>
            <w:tcW w:w="2268" w:type="dxa"/>
          </w:tcPr>
          <w:p w14:paraId="6B034B6C"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х</w:t>
            </w:r>
          </w:p>
        </w:tc>
        <w:tc>
          <w:tcPr>
            <w:tcW w:w="2835" w:type="dxa"/>
          </w:tcPr>
          <w:p w14:paraId="78714B71"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х</w:t>
            </w:r>
          </w:p>
        </w:tc>
      </w:tr>
      <w:tr w:rsidR="008C6E4A" w:rsidRPr="00803605" w14:paraId="3F209C69" w14:textId="77777777" w:rsidTr="00E64705">
        <w:trPr>
          <w:trHeight w:val="276"/>
        </w:trPr>
        <w:tc>
          <w:tcPr>
            <w:tcW w:w="709" w:type="dxa"/>
          </w:tcPr>
          <w:p w14:paraId="1089C7F3"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803605">
              <w:rPr>
                <w:rFonts w:ascii="Times New Roman" w:eastAsia="Times New Roman" w:hAnsi="Times New Roman" w:cs="Times New Roman"/>
                <w:sz w:val="20"/>
                <w:szCs w:val="20"/>
                <w:lang w:val="ru-RU" w:eastAsia="ru-RU"/>
              </w:rPr>
              <w:t>2025</w:t>
            </w:r>
          </w:p>
        </w:tc>
        <w:tc>
          <w:tcPr>
            <w:tcW w:w="1985" w:type="dxa"/>
            <w:vAlign w:val="center"/>
          </w:tcPr>
          <w:p w14:paraId="10C874F8" w14:textId="77777777" w:rsidR="008C6E4A" w:rsidRPr="00803605" w:rsidRDefault="00B95802" w:rsidP="00B95802">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B95802">
              <w:rPr>
                <w:rFonts w:ascii="Times New Roman" w:eastAsia="Times New Roman" w:hAnsi="Times New Roman" w:cs="Times New Roman"/>
                <w:sz w:val="20"/>
                <w:szCs w:val="20"/>
                <w:lang w:eastAsia="ru-RU"/>
              </w:rPr>
              <w:t>56</w:t>
            </w:r>
            <w:r>
              <w:rPr>
                <w:rFonts w:ascii="Times New Roman" w:eastAsia="Times New Roman" w:hAnsi="Times New Roman" w:cs="Times New Roman"/>
                <w:sz w:val="20"/>
                <w:szCs w:val="20"/>
                <w:lang w:eastAsia="ru-RU"/>
              </w:rPr>
              <w:t xml:space="preserve"> </w:t>
            </w:r>
            <w:r w:rsidRPr="00B95802">
              <w:rPr>
                <w:rFonts w:ascii="Times New Roman" w:eastAsia="Times New Roman" w:hAnsi="Times New Roman" w:cs="Times New Roman"/>
                <w:sz w:val="20"/>
                <w:szCs w:val="20"/>
                <w:lang w:eastAsia="ru-RU"/>
              </w:rPr>
              <w:t>331</w:t>
            </w:r>
            <w:r>
              <w:rPr>
                <w:rFonts w:ascii="Times New Roman" w:eastAsia="Times New Roman" w:hAnsi="Times New Roman" w:cs="Times New Roman"/>
                <w:sz w:val="20"/>
                <w:szCs w:val="20"/>
                <w:lang w:eastAsia="ru-RU"/>
              </w:rPr>
              <w:t>,</w:t>
            </w:r>
            <w:r w:rsidRPr="00B95802">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7</w:t>
            </w:r>
          </w:p>
        </w:tc>
        <w:tc>
          <w:tcPr>
            <w:tcW w:w="1984" w:type="dxa"/>
            <w:vAlign w:val="center"/>
          </w:tcPr>
          <w:p w14:paraId="753C10B4" w14:textId="77777777" w:rsidR="008C6E4A" w:rsidRPr="002E0D01" w:rsidRDefault="008C6E4A" w:rsidP="006F22B6">
            <w:pPr>
              <w:tabs>
                <w:tab w:val="left" w:pos="0"/>
              </w:tabs>
              <w:autoSpaceDE w:val="0"/>
              <w:autoSpaceDN w:val="0"/>
              <w:spacing w:after="0" w:line="240" w:lineRule="auto"/>
              <w:jc w:val="center"/>
              <w:rPr>
                <w:rFonts w:ascii="Times New Roman" w:eastAsia="Times New Roman" w:hAnsi="Times New Roman" w:cs="Times New Roman"/>
                <w:sz w:val="20"/>
                <w:szCs w:val="20"/>
                <w:lang w:val="en-US" w:eastAsia="ru-RU"/>
              </w:rPr>
            </w:pPr>
            <w:r w:rsidRPr="00803605">
              <w:rPr>
                <w:rFonts w:ascii="Times New Roman" w:eastAsia="Times New Roman" w:hAnsi="Times New Roman" w:cs="Times New Roman"/>
                <w:sz w:val="20"/>
                <w:szCs w:val="20"/>
                <w:lang w:eastAsia="ru-RU"/>
              </w:rPr>
              <w:t>35 517,85</w:t>
            </w:r>
          </w:p>
        </w:tc>
        <w:tc>
          <w:tcPr>
            <w:tcW w:w="2268" w:type="dxa"/>
            <w:vAlign w:val="center"/>
          </w:tcPr>
          <w:p w14:paraId="1C59B597" w14:textId="77777777" w:rsidR="008C6E4A" w:rsidRPr="00803605" w:rsidRDefault="008C6E4A" w:rsidP="006F22B6">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71 035,71</w:t>
            </w:r>
          </w:p>
        </w:tc>
        <w:tc>
          <w:tcPr>
            <w:tcW w:w="2835" w:type="dxa"/>
            <w:vAlign w:val="center"/>
          </w:tcPr>
          <w:p w14:paraId="3898206C" w14:textId="77777777" w:rsidR="008C6E4A" w:rsidRPr="00803605" w:rsidRDefault="006F22B6" w:rsidP="006F22B6">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6F22B6">
              <w:rPr>
                <w:rFonts w:ascii="Times New Roman" w:eastAsia="Times New Roman" w:hAnsi="Times New Roman" w:cs="Times New Roman"/>
                <w:sz w:val="20"/>
                <w:szCs w:val="20"/>
                <w:lang w:eastAsia="ru-RU"/>
              </w:rPr>
              <w:t>34 046,46</w:t>
            </w:r>
          </w:p>
        </w:tc>
      </w:tr>
      <w:tr w:rsidR="00B95802" w:rsidRPr="00803605" w14:paraId="198F2100" w14:textId="77777777" w:rsidTr="00E64705">
        <w:trPr>
          <w:trHeight w:val="276"/>
        </w:trPr>
        <w:tc>
          <w:tcPr>
            <w:tcW w:w="709" w:type="dxa"/>
          </w:tcPr>
          <w:p w14:paraId="611D456E" w14:textId="77777777" w:rsidR="00B95802" w:rsidRPr="00803605" w:rsidRDefault="00B95802" w:rsidP="008C6E4A">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2026</w:t>
            </w:r>
          </w:p>
        </w:tc>
        <w:tc>
          <w:tcPr>
            <w:tcW w:w="1985" w:type="dxa"/>
            <w:vAlign w:val="center"/>
          </w:tcPr>
          <w:p w14:paraId="3AFD6C45" w14:textId="77777777" w:rsidR="00B95802" w:rsidRPr="00803605" w:rsidRDefault="006F22B6" w:rsidP="006F22B6">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6F22B6">
              <w:rPr>
                <w:rFonts w:ascii="Times New Roman" w:eastAsia="Times New Roman" w:hAnsi="Times New Roman" w:cs="Times New Roman"/>
                <w:sz w:val="20"/>
                <w:szCs w:val="20"/>
                <w:lang w:eastAsia="ru-RU"/>
              </w:rPr>
              <w:t>57</w:t>
            </w:r>
            <w:r>
              <w:rPr>
                <w:rFonts w:ascii="Times New Roman" w:eastAsia="Times New Roman" w:hAnsi="Times New Roman" w:cs="Times New Roman"/>
                <w:sz w:val="20"/>
                <w:szCs w:val="20"/>
                <w:lang w:eastAsia="ru-RU"/>
              </w:rPr>
              <w:t xml:space="preserve"> </w:t>
            </w:r>
            <w:r w:rsidRPr="006F22B6">
              <w:rPr>
                <w:rFonts w:ascii="Times New Roman" w:eastAsia="Times New Roman" w:hAnsi="Times New Roman" w:cs="Times New Roman"/>
                <w:sz w:val="20"/>
                <w:szCs w:val="20"/>
                <w:lang w:eastAsia="ru-RU"/>
              </w:rPr>
              <w:t>250</w:t>
            </w:r>
            <w:r>
              <w:rPr>
                <w:rFonts w:ascii="Times New Roman" w:eastAsia="Times New Roman" w:hAnsi="Times New Roman" w:cs="Times New Roman"/>
                <w:sz w:val="20"/>
                <w:szCs w:val="20"/>
                <w:lang w:eastAsia="ru-RU"/>
              </w:rPr>
              <w:t>,28</w:t>
            </w:r>
          </w:p>
        </w:tc>
        <w:tc>
          <w:tcPr>
            <w:tcW w:w="1984" w:type="dxa"/>
            <w:vAlign w:val="center"/>
          </w:tcPr>
          <w:p w14:paraId="272F6EB5" w14:textId="77777777" w:rsidR="00B95802" w:rsidRPr="00803605" w:rsidRDefault="006F22B6" w:rsidP="006F22B6">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6F22B6">
              <w:rPr>
                <w:rFonts w:ascii="Times New Roman" w:eastAsia="Times New Roman" w:hAnsi="Times New Roman" w:cs="Times New Roman"/>
                <w:sz w:val="20"/>
                <w:szCs w:val="20"/>
                <w:lang w:eastAsia="ru-RU"/>
              </w:rPr>
              <w:t>46</w:t>
            </w:r>
            <w:r>
              <w:rPr>
                <w:rFonts w:ascii="Times New Roman" w:eastAsia="Times New Roman" w:hAnsi="Times New Roman" w:cs="Times New Roman"/>
                <w:sz w:val="20"/>
                <w:szCs w:val="20"/>
                <w:lang w:eastAsia="ru-RU"/>
              </w:rPr>
              <w:t xml:space="preserve"> </w:t>
            </w:r>
            <w:r w:rsidRPr="006F22B6">
              <w:rPr>
                <w:rFonts w:ascii="Times New Roman" w:eastAsia="Times New Roman" w:hAnsi="Times New Roman" w:cs="Times New Roman"/>
                <w:sz w:val="20"/>
                <w:szCs w:val="20"/>
                <w:lang w:eastAsia="ru-RU"/>
              </w:rPr>
              <w:t>054,95</w:t>
            </w:r>
          </w:p>
        </w:tc>
        <w:tc>
          <w:tcPr>
            <w:tcW w:w="2268" w:type="dxa"/>
            <w:vAlign w:val="center"/>
          </w:tcPr>
          <w:p w14:paraId="61B6CED9" w14:textId="77777777" w:rsidR="00B95802" w:rsidRPr="00803605" w:rsidRDefault="000B3B9B" w:rsidP="006F22B6">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92 109,91</w:t>
            </w:r>
          </w:p>
        </w:tc>
        <w:tc>
          <w:tcPr>
            <w:tcW w:w="2835" w:type="dxa"/>
            <w:vAlign w:val="center"/>
          </w:tcPr>
          <w:p w14:paraId="3D2A4468" w14:textId="77777777" w:rsidR="00B95802" w:rsidRPr="00803605" w:rsidRDefault="006F22B6" w:rsidP="006F22B6">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6F22B6">
              <w:rPr>
                <w:rFonts w:ascii="Times New Roman" w:eastAsia="Times New Roman" w:hAnsi="Times New Roman" w:cs="Times New Roman"/>
                <w:sz w:val="20"/>
                <w:szCs w:val="20"/>
                <w:lang w:eastAsia="ru-RU"/>
              </w:rPr>
              <w:t>10</w:t>
            </w:r>
            <w:r>
              <w:rPr>
                <w:rFonts w:ascii="Times New Roman" w:eastAsia="Times New Roman" w:hAnsi="Times New Roman" w:cs="Times New Roman"/>
                <w:sz w:val="20"/>
                <w:szCs w:val="20"/>
                <w:lang w:eastAsia="ru-RU"/>
              </w:rPr>
              <w:t> </w:t>
            </w:r>
            <w:r w:rsidRPr="006F22B6">
              <w:rPr>
                <w:rFonts w:ascii="Times New Roman" w:eastAsia="Times New Roman" w:hAnsi="Times New Roman" w:cs="Times New Roman"/>
                <w:sz w:val="20"/>
                <w:szCs w:val="20"/>
                <w:lang w:eastAsia="ru-RU"/>
              </w:rPr>
              <w:t>820</w:t>
            </w:r>
            <w:r>
              <w:rPr>
                <w:rFonts w:ascii="Times New Roman" w:eastAsia="Times New Roman" w:hAnsi="Times New Roman" w:cs="Times New Roman"/>
                <w:sz w:val="20"/>
                <w:szCs w:val="20"/>
                <w:lang w:eastAsia="ru-RU"/>
              </w:rPr>
              <w:t>,</w:t>
            </w:r>
            <w:r w:rsidRPr="006F22B6">
              <w:rPr>
                <w:rFonts w:ascii="Times New Roman" w:eastAsia="Times New Roman" w:hAnsi="Times New Roman" w:cs="Times New Roman"/>
                <w:sz w:val="20"/>
                <w:szCs w:val="20"/>
                <w:lang w:eastAsia="ru-RU"/>
              </w:rPr>
              <w:t>64</w:t>
            </w:r>
          </w:p>
        </w:tc>
      </w:tr>
    </w:tbl>
    <w:p w14:paraId="22F1C0F6" w14:textId="77777777" w:rsidR="008C6E4A" w:rsidRPr="002E0D01" w:rsidRDefault="008C6E4A" w:rsidP="008C6E4A">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2F846D8B" w14:textId="0EB802FB" w:rsidR="008C6E4A" w:rsidRPr="002E0D01" w:rsidRDefault="008C6E4A" w:rsidP="00167946">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2E0D01">
        <w:rPr>
          <w:rFonts w:ascii="Times New Roman" w:eastAsia="Times New Roman" w:hAnsi="Times New Roman" w:cs="Times New Roman"/>
          <w:sz w:val="28"/>
          <w:szCs w:val="28"/>
          <w:lang w:eastAsia="ru-RU"/>
        </w:rPr>
        <w:lastRenderedPageBreak/>
        <w:t>Співвідношення обсягу місцевого боргу на кінець бюджетного періоду до середньорічного обсягу доходів загального фонду місцевого бюджету за 3 попередні бюджетні періоди без урахування податку на доходи фізичних осіб та міжбюджетних трансфертів (</w:t>
      </w:r>
      <w:r w:rsidR="002E0D01" w:rsidRPr="002E0D01">
        <w:rPr>
          <w:rFonts w:ascii="Times New Roman" w:eastAsia="Times New Roman" w:hAnsi="Times New Roman" w:cs="Times New Roman"/>
          <w:sz w:val="28"/>
          <w:szCs w:val="28"/>
          <w:lang w:eastAsia="ru-RU"/>
        </w:rPr>
        <w:t>92</w:t>
      </w:r>
      <w:r w:rsidR="00DB2E6C">
        <w:rPr>
          <w:rFonts w:ascii="Times New Roman" w:eastAsia="Times New Roman" w:hAnsi="Times New Roman" w:cs="Times New Roman"/>
          <w:sz w:val="28"/>
          <w:szCs w:val="28"/>
          <w:lang w:val="en-US" w:eastAsia="ru-RU"/>
        </w:rPr>
        <w:t> </w:t>
      </w:r>
      <w:r w:rsidR="002E0D01" w:rsidRPr="002E0D01">
        <w:rPr>
          <w:rFonts w:ascii="Times New Roman" w:eastAsia="Times New Roman" w:hAnsi="Times New Roman" w:cs="Times New Roman"/>
          <w:sz w:val="28"/>
          <w:szCs w:val="28"/>
          <w:lang w:eastAsia="ru-RU"/>
        </w:rPr>
        <w:t>109</w:t>
      </w:r>
      <w:r w:rsidR="00DB2E6C">
        <w:rPr>
          <w:rFonts w:ascii="Times New Roman" w:eastAsia="Times New Roman" w:hAnsi="Times New Roman" w:cs="Times New Roman"/>
          <w:sz w:val="28"/>
          <w:szCs w:val="28"/>
          <w:lang w:eastAsia="ru-RU"/>
        </w:rPr>
        <w:t>,</w:t>
      </w:r>
      <w:r w:rsidR="002E0D01" w:rsidRPr="002E0D01">
        <w:rPr>
          <w:rFonts w:ascii="Times New Roman" w:eastAsia="Times New Roman" w:hAnsi="Times New Roman" w:cs="Times New Roman"/>
          <w:sz w:val="28"/>
          <w:szCs w:val="28"/>
          <w:lang w:eastAsia="ru-RU"/>
        </w:rPr>
        <w:t>91</w:t>
      </w:r>
      <w:r w:rsidRPr="002E0D01">
        <w:rPr>
          <w:rFonts w:ascii="Times New Roman" w:eastAsia="Times New Roman" w:hAnsi="Times New Roman" w:cs="Times New Roman"/>
          <w:sz w:val="28"/>
          <w:szCs w:val="28"/>
          <w:lang w:eastAsia="ru-RU"/>
        </w:rPr>
        <w:t xml:space="preserve"> тис. грн) становитиме </w:t>
      </w:r>
      <w:r w:rsidR="002E0D01" w:rsidRPr="002E0D01">
        <w:rPr>
          <w:rFonts w:ascii="Times New Roman" w:eastAsia="Times New Roman" w:hAnsi="Times New Roman" w:cs="Times New Roman"/>
          <w:sz w:val="28"/>
          <w:szCs w:val="28"/>
          <w:lang w:eastAsia="ru-RU"/>
        </w:rPr>
        <w:t>11</w:t>
      </w:r>
      <w:r w:rsidR="00DB2E6C">
        <w:rPr>
          <w:rFonts w:ascii="Times New Roman" w:eastAsia="Times New Roman" w:hAnsi="Times New Roman" w:cs="Times New Roman"/>
          <w:sz w:val="28"/>
          <w:szCs w:val="28"/>
          <w:lang w:eastAsia="ru-RU"/>
        </w:rPr>
        <w:t>,</w:t>
      </w:r>
      <w:r w:rsidR="002E0D01" w:rsidRPr="002E0D01">
        <w:rPr>
          <w:rFonts w:ascii="Times New Roman" w:eastAsia="Times New Roman" w:hAnsi="Times New Roman" w:cs="Times New Roman"/>
          <w:sz w:val="28"/>
          <w:szCs w:val="28"/>
          <w:lang w:eastAsia="ru-RU"/>
        </w:rPr>
        <w:t>75</w:t>
      </w:r>
      <w:r w:rsidRPr="002E0D01">
        <w:rPr>
          <w:rFonts w:ascii="Times New Roman" w:eastAsia="Times New Roman" w:hAnsi="Times New Roman" w:cs="Times New Roman"/>
          <w:sz w:val="28"/>
          <w:szCs w:val="28"/>
          <w:lang w:eastAsia="ru-RU"/>
        </w:rPr>
        <w:t xml:space="preserve"> відсотки, тобто він не перевищує 200%, що відповідає вимогам частини 3 статті 18 Бюджетного кодексу України.</w:t>
      </w:r>
    </w:p>
    <w:p w14:paraId="066B2E9D" w14:textId="77777777" w:rsidR="008C6E4A" w:rsidRPr="00E46216" w:rsidRDefault="008C6E4A" w:rsidP="00E64705">
      <w:pPr>
        <w:tabs>
          <w:tab w:val="left" w:pos="0"/>
        </w:tabs>
        <w:autoSpaceDE w:val="0"/>
        <w:autoSpaceDN w:val="0"/>
        <w:spacing w:after="0" w:line="240" w:lineRule="auto"/>
        <w:ind w:firstLine="567"/>
        <w:jc w:val="both"/>
        <w:rPr>
          <w:rFonts w:ascii="Times New Roman" w:eastAsia="Times New Roman" w:hAnsi="Times New Roman" w:cs="Times New Roman"/>
          <w:bCs/>
          <w:sz w:val="28"/>
          <w:szCs w:val="28"/>
          <w:lang w:eastAsia="ru-RU"/>
        </w:rPr>
      </w:pPr>
      <w:r w:rsidRPr="002E0D01">
        <w:rPr>
          <w:rFonts w:ascii="Times New Roman" w:eastAsia="Times New Roman" w:hAnsi="Times New Roman" w:cs="Times New Roman"/>
          <w:bCs/>
          <w:sz w:val="28"/>
          <w:szCs w:val="28"/>
          <w:lang w:eastAsia="ru-RU"/>
        </w:rPr>
        <w:t xml:space="preserve">Розрахунки і обґрунтування </w:t>
      </w:r>
      <w:r w:rsidRPr="00E46216">
        <w:rPr>
          <w:rFonts w:ascii="Times New Roman" w:eastAsia="Times New Roman" w:hAnsi="Times New Roman" w:cs="Times New Roman"/>
          <w:bCs/>
          <w:sz w:val="28"/>
          <w:szCs w:val="28"/>
          <w:lang w:eastAsia="ru-RU"/>
        </w:rPr>
        <w:t>обслуговування запозичення згідно Бюджетного кодексу України</w:t>
      </w:r>
      <w:r w:rsidR="00167946" w:rsidRPr="00E46216">
        <w:rPr>
          <w:rFonts w:ascii="Times New Roman" w:eastAsia="Times New Roman" w:hAnsi="Times New Roman" w:cs="Times New Roman"/>
          <w:bCs/>
          <w:sz w:val="28"/>
          <w:szCs w:val="28"/>
          <w:lang w:eastAsia="ru-RU"/>
        </w:rPr>
        <w:t>:</w:t>
      </w:r>
      <w:r w:rsidR="007301FC">
        <w:rPr>
          <w:rFonts w:ascii="Times New Roman" w:eastAsia="Times New Roman" w:hAnsi="Times New Roman" w:cs="Times New Roman"/>
          <w:sz w:val="28"/>
          <w:szCs w:val="28"/>
          <w:lang w:eastAsia="ru-RU"/>
        </w:rPr>
        <w:t xml:space="preserve"> </w:t>
      </w:r>
    </w:p>
    <w:p w14:paraId="58E7EA97" w14:textId="739874B6" w:rsidR="008C6E4A" w:rsidRPr="00167946" w:rsidRDefault="00E64705" w:rsidP="00E64705">
      <w:pPr>
        <w:autoSpaceDE w:val="0"/>
        <w:autoSpaceDN w:val="0"/>
        <w:spacing w:after="0" w:line="240" w:lineRule="auto"/>
        <w:ind w:firstLine="567"/>
        <w:jc w:val="center"/>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proofErr w:type="spellStart"/>
      <w:r w:rsidR="00167946" w:rsidRPr="00167946">
        <w:rPr>
          <w:rFonts w:ascii="Times New Roman" w:eastAsia="Times New Roman" w:hAnsi="Times New Roman" w:cs="Times New Roman"/>
          <w:bCs/>
          <w:sz w:val="18"/>
          <w:szCs w:val="18"/>
          <w:lang w:eastAsia="ru-RU"/>
        </w:rPr>
        <w:t>тис.грн</w:t>
      </w:r>
      <w:proofErr w:type="spellEnd"/>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4961"/>
        <w:gridCol w:w="1985"/>
        <w:gridCol w:w="1842"/>
      </w:tblGrid>
      <w:tr w:rsidR="008C6E4A" w:rsidRPr="00803605" w14:paraId="65312CAC" w14:textId="77777777" w:rsidTr="00E64705">
        <w:tc>
          <w:tcPr>
            <w:tcW w:w="851" w:type="dxa"/>
            <w:vAlign w:val="center"/>
          </w:tcPr>
          <w:p w14:paraId="541F8D7A"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803605">
              <w:rPr>
                <w:rFonts w:ascii="Times New Roman" w:eastAsia="Times New Roman" w:hAnsi="Times New Roman" w:cs="Times New Roman"/>
                <w:sz w:val="20"/>
                <w:szCs w:val="20"/>
                <w:lang w:eastAsia="ru-RU"/>
              </w:rPr>
              <w:t>Рік</w:t>
            </w:r>
          </w:p>
        </w:tc>
        <w:tc>
          <w:tcPr>
            <w:tcW w:w="4961" w:type="dxa"/>
            <w:vAlign w:val="center"/>
          </w:tcPr>
          <w:p w14:paraId="59836D5E" w14:textId="77777777" w:rsidR="008C6E4A" w:rsidRPr="00803605" w:rsidRDefault="008C6E4A" w:rsidP="00167946">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Видатки загального фонду місцевого бюджету (без урахування реверсної дотації,  трансфертів з відповідного місцевого бюджету до інших місцевих бюджетів, які здійснюються за рахунок трансфертів з державного бюджету та видатки загального фонду відповідного місцевого бюджету, які здійснюються за рахунок субвенцій з державного бюджету та з інших місцевих бюджетів)</w:t>
            </w:r>
          </w:p>
        </w:tc>
        <w:tc>
          <w:tcPr>
            <w:tcW w:w="1985" w:type="dxa"/>
            <w:vAlign w:val="center"/>
          </w:tcPr>
          <w:p w14:paraId="22078624"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803605">
              <w:rPr>
                <w:rFonts w:ascii="Times New Roman" w:eastAsia="Times New Roman" w:hAnsi="Times New Roman" w:cs="Times New Roman"/>
                <w:sz w:val="20"/>
                <w:szCs w:val="20"/>
                <w:lang w:eastAsia="ru-RU"/>
              </w:rPr>
              <w:t>Межа видатків на обслуговування місцевого боргу</w:t>
            </w:r>
          </w:p>
        </w:tc>
        <w:tc>
          <w:tcPr>
            <w:tcW w:w="1842" w:type="dxa"/>
            <w:vAlign w:val="center"/>
          </w:tcPr>
          <w:p w14:paraId="15B1E880" w14:textId="77777777" w:rsidR="008C6E4A" w:rsidRPr="00803605" w:rsidRDefault="008C6E4A" w:rsidP="00167946">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Видатки на обслуговування місцевого боргу</w:t>
            </w:r>
          </w:p>
        </w:tc>
      </w:tr>
      <w:tr w:rsidR="008C6E4A" w:rsidRPr="00803605" w14:paraId="5700D215" w14:textId="77777777" w:rsidTr="00E64705">
        <w:tc>
          <w:tcPr>
            <w:tcW w:w="851" w:type="dxa"/>
          </w:tcPr>
          <w:p w14:paraId="2A8BA8D7"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1</w:t>
            </w:r>
          </w:p>
        </w:tc>
        <w:tc>
          <w:tcPr>
            <w:tcW w:w="4961" w:type="dxa"/>
          </w:tcPr>
          <w:p w14:paraId="4AD8F83A" w14:textId="77777777" w:rsidR="008C6E4A" w:rsidRPr="00803605" w:rsidRDefault="008C6E4A" w:rsidP="008C6E4A">
            <w:pPr>
              <w:tabs>
                <w:tab w:val="left" w:pos="0"/>
              </w:tabs>
              <w:autoSpaceDE w:val="0"/>
              <w:autoSpaceDN w:val="0"/>
              <w:spacing w:after="0" w:line="240" w:lineRule="auto"/>
              <w:ind w:firstLine="567"/>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2</w:t>
            </w:r>
          </w:p>
        </w:tc>
        <w:tc>
          <w:tcPr>
            <w:tcW w:w="1985" w:type="dxa"/>
          </w:tcPr>
          <w:p w14:paraId="00B7A4C9" w14:textId="77777777" w:rsidR="008C6E4A" w:rsidRPr="00803605" w:rsidRDefault="008C6E4A" w:rsidP="00803605">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3</w:t>
            </w:r>
          </w:p>
        </w:tc>
        <w:tc>
          <w:tcPr>
            <w:tcW w:w="1842" w:type="dxa"/>
          </w:tcPr>
          <w:p w14:paraId="20397316" w14:textId="77777777" w:rsidR="008C6E4A" w:rsidRPr="00803605" w:rsidRDefault="008C6E4A" w:rsidP="00803605">
            <w:pPr>
              <w:tabs>
                <w:tab w:val="left" w:pos="0"/>
              </w:tabs>
              <w:autoSpaceDE w:val="0"/>
              <w:autoSpaceDN w:val="0"/>
              <w:spacing w:after="0" w:line="240" w:lineRule="auto"/>
              <w:jc w:val="center"/>
              <w:rPr>
                <w:rFonts w:ascii="Times New Roman" w:eastAsia="Times New Roman" w:hAnsi="Times New Roman" w:cs="Times New Roman"/>
                <w:sz w:val="20"/>
                <w:szCs w:val="20"/>
                <w:lang w:eastAsia="ru-RU"/>
              </w:rPr>
            </w:pPr>
            <w:r w:rsidRPr="00803605">
              <w:rPr>
                <w:rFonts w:ascii="Times New Roman" w:eastAsia="Times New Roman" w:hAnsi="Times New Roman" w:cs="Times New Roman"/>
                <w:sz w:val="20"/>
                <w:szCs w:val="20"/>
                <w:lang w:eastAsia="ru-RU"/>
              </w:rPr>
              <w:t>4</w:t>
            </w:r>
          </w:p>
        </w:tc>
      </w:tr>
      <w:tr w:rsidR="008C6E4A" w:rsidRPr="00803605" w14:paraId="69659FFD" w14:textId="77777777" w:rsidTr="00E64705">
        <w:trPr>
          <w:trHeight w:val="262"/>
        </w:trPr>
        <w:tc>
          <w:tcPr>
            <w:tcW w:w="851" w:type="dxa"/>
            <w:vAlign w:val="center"/>
          </w:tcPr>
          <w:p w14:paraId="558852B8" w14:textId="77777777" w:rsidR="008C6E4A" w:rsidRPr="00803605" w:rsidRDefault="008C6E4A" w:rsidP="00167946">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803605">
              <w:rPr>
                <w:rFonts w:ascii="Times New Roman" w:eastAsia="Times New Roman" w:hAnsi="Times New Roman" w:cs="Times New Roman"/>
                <w:sz w:val="20"/>
                <w:szCs w:val="20"/>
                <w:lang w:val="ru-RU" w:eastAsia="ru-RU"/>
              </w:rPr>
              <w:t>2023</w:t>
            </w:r>
          </w:p>
        </w:tc>
        <w:tc>
          <w:tcPr>
            <w:tcW w:w="4961" w:type="dxa"/>
            <w:vAlign w:val="center"/>
          </w:tcPr>
          <w:p w14:paraId="69DA5254" w14:textId="77777777" w:rsidR="008C6E4A" w:rsidRPr="00803605" w:rsidRDefault="008C6E4A" w:rsidP="008C6E4A">
            <w:pPr>
              <w:tabs>
                <w:tab w:val="left" w:pos="0"/>
              </w:tabs>
              <w:autoSpaceDE w:val="0"/>
              <w:autoSpaceDN w:val="0"/>
              <w:spacing w:after="0" w:line="240" w:lineRule="auto"/>
              <w:ind w:firstLine="567"/>
              <w:jc w:val="center"/>
              <w:rPr>
                <w:rFonts w:ascii="Times New Roman" w:eastAsia="Times New Roman" w:hAnsi="Times New Roman" w:cs="Times New Roman"/>
                <w:sz w:val="20"/>
                <w:szCs w:val="20"/>
                <w:lang w:val="ru-RU" w:eastAsia="ru-RU"/>
              </w:rPr>
            </w:pPr>
            <w:r w:rsidRPr="00803605">
              <w:rPr>
                <w:rFonts w:ascii="Times New Roman" w:eastAsia="Times New Roman" w:hAnsi="Times New Roman" w:cs="Times New Roman"/>
                <w:sz w:val="20"/>
                <w:szCs w:val="20"/>
                <w:lang w:val="ru-RU" w:eastAsia="ru-RU"/>
              </w:rPr>
              <w:t>112 423,51</w:t>
            </w:r>
          </w:p>
        </w:tc>
        <w:tc>
          <w:tcPr>
            <w:tcW w:w="1985" w:type="dxa"/>
            <w:vAlign w:val="center"/>
          </w:tcPr>
          <w:p w14:paraId="77955986"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803605">
              <w:rPr>
                <w:rFonts w:ascii="Times New Roman" w:eastAsia="Times New Roman" w:hAnsi="Times New Roman" w:cs="Times New Roman"/>
                <w:sz w:val="20"/>
                <w:szCs w:val="20"/>
                <w:lang w:val="ru-RU" w:eastAsia="ru-RU"/>
              </w:rPr>
              <w:t>11 242,35</w:t>
            </w:r>
          </w:p>
        </w:tc>
        <w:tc>
          <w:tcPr>
            <w:tcW w:w="1842" w:type="dxa"/>
            <w:vAlign w:val="center"/>
          </w:tcPr>
          <w:p w14:paraId="379850EF" w14:textId="77777777" w:rsidR="008C6E4A" w:rsidRPr="00803605" w:rsidRDefault="008C6E4A" w:rsidP="008C6E4A">
            <w:pPr>
              <w:tabs>
                <w:tab w:val="left" w:pos="0"/>
              </w:tabs>
              <w:autoSpaceDE w:val="0"/>
              <w:autoSpaceDN w:val="0"/>
              <w:spacing w:after="0" w:line="240" w:lineRule="auto"/>
              <w:ind w:firstLine="567"/>
              <w:rPr>
                <w:rFonts w:ascii="Times New Roman" w:eastAsia="Times New Roman" w:hAnsi="Times New Roman" w:cs="Times New Roman"/>
                <w:sz w:val="20"/>
                <w:szCs w:val="20"/>
                <w:lang w:val="ru-RU" w:eastAsia="ru-RU"/>
              </w:rPr>
            </w:pPr>
            <w:r w:rsidRPr="00803605">
              <w:rPr>
                <w:rFonts w:ascii="Times New Roman" w:eastAsia="Times New Roman" w:hAnsi="Times New Roman" w:cs="Times New Roman"/>
                <w:sz w:val="20"/>
                <w:szCs w:val="20"/>
                <w:lang w:val="ru-RU" w:eastAsia="ru-RU"/>
              </w:rPr>
              <w:t>0,00</w:t>
            </w:r>
          </w:p>
        </w:tc>
      </w:tr>
      <w:tr w:rsidR="008C6E4A" w:rsidRPr="00803605" w14:paraId="6F3EDB74" w14:textId="77777777" w:rsidTr="00E64705">
        <w:trPr>
          <w:trHeight w:val="279"/>
        </w:trPr>
        <w:tc>
          <w:tcPr>
            <w:tcW w:w="851" w:type="dxa"/>
            <w:vAlign w:val="center"/>
          </w:tcPr>
          <w:p w14:paraId="7AB78B77" w14:textId="77777777" w:rsidR="008C6E4A" w:rsidRPr="00803605" w:rsidRDefault="008C6E4A" w:rsidP="00167946">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803605">
              <w:rPr>
                <w:rFonts w:ascii="Times New Roman" w:eastAsia="Times New Roman" w:hAnsi="Times New Roman" w:cs="Times New Roman"/>
                <w:sz w:val="20"/>
                <w:szCs w:val="20"/>
                <w:lang w:val="ru-RU" w:eastAsia="ru-RU"/>
              </w:rPr>
              <w:t>2024</w:t>
            </w:r>
          </w:p>
        </w:tc>
        <w:tc>
          <w:tcPr>
            <w:tcW w:w="4961" w:type="dxa"/>
            <w:vAlign w:val="center"/>
          </w:tcPr>
          <w:p w14:paraId="6E6E5D46" w14:textId="77777777" w:rsidR="008C6E4A" w:rsidRPr="00803605" w:rsidRDefault="008C6E4A" w:rsidP="008C6E4A">
            <w:pPr>
              <w:tabs>
                <w:tab w:val="left" w:pos="0"/>
              </w:tabs>
              <w:autoSpaceDE w:val="0"/>
              <w:autoSpaceDN w:val="0"/>
              <w:spacing w:after="0" w:line="240" w:lineRule="auto"/>
              <w:ind w:firstLine="567"/>
              <w:jc w:val="center"/>
              <w:rPr>
                <w:rFonts w:ascii="Times New Roman" w:eastAsia="Times New Roman" w:hAnsi="Times New Roman" w:cs="Times New Roman"/>
                <w:sz w:val="20"/>
                <w:szCs w:val="20"/>
                <w:lang w:val="ru-RU" w:eastAsia="ru-RU"/>
              </w:rPr>
            </w:pPr>
            <w:r w:rsidRPr="00803605">
              <w:rPr>
                <w:rFonts w:ascii="Times New Roman" w:eastAsia="Times New Roman" w:hAnsi="Times New Roman" w:cs="Times New Roman"/>
                <w:sz w:val="20"/>
                <w:szCs w:val="20"/>
                <w:lang w:val="ru-RU" w:eastAsia="ru-RU"/>
              </w:rPr>
              <w:t>137 443,89</w:t>
            </w:r>
          </w:p>
        </w:tc>
        <w:tc>
          <w:tcPr>
            <w:tcW w:w="1985" w:type="dxa"/>
            <w:vAlign w:val="center"/>
          </w:tcPr>
          <w:p w14:paraId="1AFD28D0" w14:textId="77777777" w:rsidR="008C6E4A" w:rsidRPr="00803605" w:rsidRDefault="008C6E4A" w:rsidP="008C6E4A">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803605">
              <w:rPr>
                <w:rFonts w:ascii="Times New Roman" w:eastAsia="Times New Roman" w:hAnsi="Times New Roman" w:cs="Times New Roman"/>
                <w:sz w:val="20"/>
                <w:szCs w:val="20"/>
                <w:lang w:val="ru-RU" w:eastAsia="ru-RU"/>
              </w:rPr>
              <w:t>13 744,39</w:t>
            </w:r>
          </w:p>
        </w:tc>
        <w:tc>
          <w:tcPr>
            <w:tcW w:w="1842" w:type="dxa"/>
            <w:vAlign w:val="center"/>
          </w:tcPr>
          <w:p w14:paraId="7D137A11" w14:textId="77777777" w:rsidR="008C6E4A" w:rsidRPr="00803605" w:rsidRDefault="008C6E4A" w:rsidP="008C6E4A">
            <w:pPr>
              <w:tabs>
                <w:tab w:val="left" w:pos="0"/>
              </w:tabs>
              <w:autoSpaceDE w:val="0"/>
              <w:autoSpaceDN w:val="0"/>
              <w:spacing w:after="0" w:line="240" w:lineRule="auto"/>
              <w:ind w:firstLine="567"/>
              <w:rPr>
                <w:rFonts w:ascii="Times New Roman" w:eastAsia="Times New Roman" w:hAnsi="Times New Roman" w:cs="Times New Roman"/>
                <w:sz w:val="20"/>
                <w:szCs w:val="20"/>
                <w:lang w:val="ru-RU" w:eastAsia="ru-RU"/>
              </w:rPr>
            </w:pPr>
            <w:r w:rsidRPr="00803605">
              <w:rPr>
                <w:rFonts w:ascii="Times New Roman" w:eastAsia="Times New Roman" w:hAnsi="Times New Roman" w:cs="Times New Roman"/>
                <w:sz w:val="20"/>
                <w:szCs w:val="20"/>
                <w:lang w:val="ru-RU" w:eastAsia="ru-RU"/>
              </w:rPr>
              <w:t>0,00</w:t>
            </w:r>
          </w:p>
        </w:tc>
      </w:tr>
      <w:tr w:rsidR="008C6E4A" w:rsidRPr="00803605" w14:paraId="48852FBB" w14:textId="77777777" w:rsidTr="00E64705">
        <w:trPr>
          <w:trHeight w:val="270"/>
        </w:trPr>
        <w:tc>
          <w:tcPr>
            <w:tcW w:w="851" w:type="dxa"/>
            <w:vAlign w:val="center"/>
          </w:tcPr>
          <w:p w14:paraId="5975E5F4" w14:textId="77777777" w:rsidR="008C6E4A" w:rsidRPr="00803605" w:rsidRDefault="008C6E4A" w:rsidP="00167946">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sidRPr="00803605">
              <w:rPr>
                <w:rFonts w:ascii="Times New Roman" w:eastAsia="Times New Roman" w:hAnsi="Times New Roman" w:cs="Times New Roman"/>
                <w:sz w:val="20"/>
                <w:szCs w:val="20"/>
                <w:lang w:val="ru-RU" w:eastAsia="ru-RU"/>
              </w:rPr>
              <w:t>2025</w:t>
            </w:r>
          </w:p>
        </w:tc>
        <w:tc>
          <w:tcPr>
            <w:tcW w:w="4961" w:type="dxa"/>
            <w:vAlign w:val="center"/>
          </w:tcPr>
          <w:p w14:paraId="1B03A260" w14:textId="77777777" w:rsidR="008C6E4A" w:rsidRPr="00803605" w:rsidRDefault="00E46216" w:rsidP="00E46216">
            <w:pPr>
              <w:tabs>
                <w:tab w:val="left" w:pos="0"/>
              </w:tabs>
              <w:autoSpaceDE w:val="0"/>
              <w:autoSpaceDN w:val="0"/>
              <w:spacing w:after="0" w:line="240" w:lineRule="auto"/>
              <w:ind w:firstLine="567"/>
              <w:jc w:val="center"/>
              <w:rPr>
                <w:rFonts w:ascii="Times New Roman" w:eastAsia="Times New Roman" w:hAnsi="Times New Roman" w:cs="Times New Roman"/>
                <w:sz w:val="20"/>
                <w:szCs w:val="20"/>
                <w:lang w:val="ru-RU" w:eastAsia="ru-RU"/>
              </w:rPr>
            </w:pPr>
            <w:r w:rsidRPr="00E46216">
              <w:rPr>
                <w:rFonts w:ascii="Times New Roman" w:eastAsia="Times New Roman" w:hAnsi="Times New Roman" w:cs="Times New Roman"/>
                <w:sz w:val="20"/>
                <w:szCs w:val="20"/>
                <w:lang w:val="ru-RU" w:eastAsia="ru-RU"/>
              </w:rPr>
              <w:t>182</w:t>
            </w:r>
            <w:r>
              <w:rPr>
                <w:rFonts w:ascii="Times New Roman" w:eastAsia="Times New Roman" w:hAnsi="Times New Roman" w:cs="Times New Roman"/>
                <w:sz w:val="20"/>
                <w:szCs w:val="20"/>
                <w:lang w:val="ru-RU" w:eastAsia="ru-RU"/>
              </w:rPr>
              <w:t xml:space="preserve"> </w:t>
            </w:r>
            <w:r w:rsidRPr="00E46216">
              <w:rPr>
                <w:rFonts w:ascii="Times New Roman" w:eastAsia="Times New Roman" w:hAnsi="Times New Roman" w:cs="Times New Roman"/>
                <w:sz w:val="20"/>
                <w:szCs w:val="20"/>
                <w:lang w:val="ru-RU" w:eastAsia="ru-RU"/>
              </w:rPr>
              <w:t>768</w:t>
            </w:r>
            <w:r>
              <w:rPr>
                <w:rFonts w:ascii="Times New Roman" w:eastAsia="Times New Roman" w:hAnsi="Times New Roman" w:cs="Times New Roman"/>
                <w:sz w:val="20"/>
                <w:szCs w:val="20"/>
                <w:lang w:val="ru-RU" w:eastAsia="ru-RU"/>
              </w:rPr>
              <w:t>,</w:t>
            </w:r>
            <w:r w:rsidRPr="00E46216">
              <w:rPr>
                <w:rFonts w:ascii="Times New Roman" w:eastAsia="Times New Roman" w:hAnsi="Times New Roman" w:cs="Times New Roman"/>
                <w:sz w:val="20"/>
                <w:szCs w:val="20"/>
                <w:lang w:val="ru-RU" w:eastAsia="ru-RU"/>
              </w:rPr>
              <w:t>9</w:t>
            </w:r>
            <w:r>
              <w:rPr>
                <w:rFonts w:ascii="Times New Roman" w:eastAsia="Times New Roman" w:hAnsi="Times New Roman" w:cs="Times New Roman"/>
                <w:sz w:val="20"/>
                <w:szCs w:val="20"/>
                <w:lang w:val="ru-RU" w:eastAsia="ru-RU"/>
              </w:rPr>
              <w:t>2</w:t>
            </w:r>
          </w:p>
        </w:tc>
        <w:tc>
          <w:tcPr>
            <w:tcW w:w="1985" w:type="dxa"/>
            <w:vAlign w:val="center"/>
          </w:tcPr>
          <w:p w14:paraId="75790374" w14:textId="77777777" w:rsidR="008C6E4A" w:rsidRPr="00803605" w:rsidRDefault="00E46216" w:rsidP="008C6E4A">
            <w:pPr>
              <w:tabs>
                <w:tab w:val="left" w:pos="0"/>
              </w:tabs>
              <w:autoSpaceDE w:val="0"/>
              <w:autoSpaceDN w:val="0"/>
              <w:spacing w:after="0" w:line="240" w:lineRule="auto"/>
              <w:jc w:val="center"/>
              <w:rPr>
                <w:rFonts w:ascii="Times New Roman" w:eastAsia="Times New Roman" w:hAnsi="Times New Roman" w:cs="Times New Roman"/>
                <w:bCs/>
                <w:sz w:val="20"/>
                <w:szCs w:val="20"/>
                <w:lang w:val="ru-RU" w:eastAsia="ru-RU"/>
              </w:rPr>
            </w:pPr>
            <w:r>
              <w:rPr>
                <w:rFonts w:ascii="Times New Roman" w:eastAsia="Times New Roman" w:hAnsi="Times New Roman" w:cs="Times New Roman"/>
                <w:bCs/>
                <w:sz w:val="20"/>
                <w:szCs w:val="20"/>
                <w:lang w:val="ru-RU" w:eastAsia="ru-RU"/>
              </w:rPr>
              <w:t>18 276,89</w:t>
            </w:r>
          </w:p>
        </w:tc>
        <w:tc>
          <w:tcPr>
            <w:tcW w:w="1842" w:type="dxa"/>
            <w:vAlign w:val="center"/>
          </w:tcPr>
          <w:p w14:paraId="3E867D64" w14:textId="77777777" w:rsidR="008C6E4A" w:rsidRPr="00803605" w:rsidRDefault="00E46216" w:rsidP="00E46216">
            <w:pPr>
              <w:tabs>
                <w:tab w:val="left" w:pos="0"/>
              </w:tabs>
              <w:autoSpaceDE w:val="0"/>
              <w:autoSpaceDN w:val="0"/>
              <w:spacing w:after="0" w:line="240" w:lineRule="auto"/>
              <w:jc w:val="center"/>
              <w:rPr>
                <w:rFonts w:ascii="Times New Roman" w:eastAsia="Times New Roman" w:hAnsi="Times New Roman" w:cs="Times New Roman"/>
                <w:bCs/>
                <w:sz w:val="20"/>
                <w:szCs w:val="20"/>
                <w:lang w:val="ru-RU" w:eastAsia="ru-RU"/>
              </w:rPr>
            </w:pPr>
            <w:r w:rsidRPr="00E46216">
              <w:rPr>
                <w:rFonts w:ascii="Times New Roman" w:eastAsia="Times New Roman" w:hAnsi="Times New Roman" w:cs="Times New Roman"/>
                <w:bCs/>
                <w:sz w:val="20"/>
                <w:szCs w:val="20"/>
                <w:lang w:val="ru-RU" w:eastAsia="ru-RU"/>
              </w:rPr>
              <w:t>546</w:t>
            </w:r>
            <w:r>
              <w:rPr>
                <w:rFonts w:ascii="Times New Roman" w:eastAsia="Times New Roman" w:hAnsi="Times New Roman" w:cs="Times New Roman"/>
                <w:bCs/>
                <w:sz w:val="20"/>
                <w:szCs w:val="20"/>
                <w:lang w:val="ru-RU" w:eastAsia="ru-RU"/>
              </w:rPr>
              <w:t>,</w:t>
            </w:r>
            <w:r w:rsidRPr="00E46216">
              <w:rPr>
                <w:rFonts w:ascii="Times New Roman" w:eastAsia="Times New Roman" w:hAnsi="Times New Roman" w:cs="Times New Roman"/>
                <w:bCs/>
                <w:sz w:val="20"/>
                <w:szCs w:val="20"/>
                <w:lang w:val="ru-RU" w:eastAsia="ru-RU"/>
              </w:rPr>
              <w:t>96</w:t>
            </w:r>
          </w:p>
        </w:tc>
      </w:tr>
      <w:tr w:rsidR="00E1593F" w:rsidRPr="00803605" w14:paraId="730B2D15" w14:textId="77777777" w:rsidTr="00E64705">
        <w:trPr>
          <w:trHeight w:val="270"/>
        </w:trPr>
        <w:tc>
          <w:tcPr>
            <w:tcW w:w="851" w:type="dxa"/>
            <w:vAlign w:val="center"/>
          </w:tcPr>
          <w:p w14:paraId="388500EF" w14:textId="77777777" w:rsidR="00E1593F" w:rsidRPr="00803605" w:rsidRDefault="00E1593F" w:rsidP="00167946">
            <w:pPr>
              <w:tabs>
                <w:tab w:val="left" w:pos="0"/>
              </w:tabs>
              <w:autoSpaceDE w:val="0"/>
              <w:autoSpaceDN w:val="0"/>
              <w:spacing w:after="0" w:line="240" w:lineRule="auto"/>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2026</w:t>
            </w:r>
          </w:p>
        </w:tc>
        <w:tc>
          <w:tcPr>
            <w:tcW w:w="4961" w:type="dxa"/>
            <w:vAlign w:val="center"/>
          </w:tcPr>
          <w:p w14:paraId="6181AF28" w14:textId="77777777" w:rsidR="00E1593F" w:rsidRPr="00803605" w:rsidRDefault="00E46216" w:rsidP="00E46216">
            <w:pPr>
              <w:tabs>
                <w:tab w:val="left" w:pos="0"/>
              </w:tabs>
              <w:autoSpaceDE w:val="0"/>
              <w:autoSpaceDN w:val="0"/>
              <w:spacing w:after="0" w:line="240" w:lineRule="auto"/>
              <w:ind w:firstLine="567"/>
              <w:jc w:val="center"/>
              <w:rPr>
                <w:rFonts w:ascii="Times New Roman" w:eastAsia="Times New Roman" w:hAnsi="Times New Roman" w:cs="Times New Roman"/>
                <w:sz w:val="20"/>
                <w:szCs w:val="20"/>
                <w:lang w:val="ru-RU" w:eastAsia="ru-RU"/>
              </w:rPr>
            </w:pPr>
            <w:r w:rsidRPr="00E46216">
              <w:rPr>
                <w:rFonts w:ascii="Times New Roman" w:eastAsia="Times New Roman" w:hAnsi="Times New Roman" w:cs="Times New Roman"/>
                <w:sz w:val="20"/>
                <w:szCs w:val="20"/>
                <w:lang w:val="ru-RU" w:eastAsia="ru-RU"/>
              </w:rPr>
              <w:t>159</w:t>
            </w:r>
            <w:r>
              <w:rPr>
                <w:rFonts w:ascii="Times New Roman" w:eastAsia="Times New Roman" w:hAnsi="Times New Roman" w:cs="Times New Roman"/>
                <w:sz w:val="20"/>
                <w:szCs w:val="20"/>
                <w:lang w:val="ru-RU" w:eastAsia="ru-RU"/>
              </w:rPr>
              <w:t xml:space="preserve"> </w:t>
            </w:r>
            <w:r w:rsidRPr="00E46216">
              <w:rPr>
                <w:rFonts w:ascii="Times New Roman" w:eastAsia="Times New Roman" w:hAnsi="Times New Roman" w:cs="Times New Roman"/>
                <w:sz w:val="20"/>
                <w:szCs w:val="20"/>
                <w:lang w:val="ru-RU" w:eastAsia="ru-RU"/>
              </w:rPr>
              <w:t>427</w:t>
            </w:r>
            <w:r>
              <w:rPr>
                <w:rFonts w:ascii="Times New Roman" w:eastAsia="Times New Roman" w:hAnsi="Times New Roman" w:cs="Times New Roman"/>
                <w:sz w:val="20"/>
                <w:szCs w:val="20"/>
                <w:lang w:val="ru-RU" w:eastAsia="ru-RU"/>
              </w:rPr>
              <w:t>,</w:t>
            </w:r>
            <w:r w:rsidRPr="00E46216">
              <w:rPr>
                <w:rFonts w:ascii="Times New Roman" w:eastAsia="Times New Roman" w:hAnsi="Times New Roman" w:cs="Times New Roman"/>
                <w:sz w:val="20"/>
                <w:szCs w:val="20"/>
                <w:lang w:val="ru-RU" w:eastAsia="ru-RU"/>
              </w:rPr>
              <w:t>70</w:t>
            </w:r>
          </w:p>
        </w:tc>
        <w:tc>
          <w:tcPr>
            <w:tcW w:w="1985" w:type="dxa"/>
            <w:vAlign w:val="center"/>
          </w:tcPr>
          <w:p w14:paraId="472985AC" w14:textId="77777777" w:rsidR="00E1593F" w:rsidRPr="00803605" w:rsidRDefault="00E46216" w:rsidP="008C6E4A">
            <w:pPr>
              <w:tabs>
                <w:tab w:val="left" w:pos="0"/>
              </w:tabs>
              <w:autoSpaceDE w:val="0"/>
              <w:autoSpaceDN w:val="0"/>
              <w:spacing w:after="0" w:line="240" w:lineRule="auto"/>
              <w:jc w:val="center"/>
              <w:rPr>
                <w:rFonts w:ascii="Times New Roman" w:eastAsia="Times New Roman" w:hAnsi="Times New Roman" w:cs="Times New Roman"/>
                <w:bCs/>
                <w:sz w:val="20"/>
                <w:szCs w:val="20"/>
                <w:lang w:val="ru-RU" w:eastAsia="ru-RU"/>
              </w:rPr>
            </w:pPr>
            <w:r>
              <w:rPr>
                <w:rFonts w:ascii="Times New Roman" w:eastAsia="Times New Roman" w:hAnsi="Times New Roman" w:cs="Times New Roman"/>
                <w:bCs/>
                <w:sz w:val="20"/>
                <w:szCs w:val="20"/>
                <w:lang w:val="ru-RU" w:eastAsia="ru-RU"/>
              </w:rPr>
              <w:t>15 942,77</w:t>
            </w:r>
          </w:p>
        </w:tc>
        <w:tc>
          <w:tcPr>
            <w:tcW w:w="1842" w:type="dxa"/>
            <w:vAlign w:val="center"/>
          </w:tcPr>
          <w:p w14:paraId="1EF9DFCB" w14:textId="77777777" w:rsidR="00E1593F" w:rsidRPr="00803605" w:rsidRDefault="00E46216" w:rsidP="00E46216">
            <w:pPr>
              <w:tabs>
                <w:tab w:val="left" w:pos="0"/>
              </w:tabs>
              <w:autoSpaceDE w:val="0"/>
              <w:autoSpaceDN w:val="0"/>
              <w:spacing w:after="0" w:line="240" w:lineRule="auto"/>
              <w:jc w:val="center"/>
              <w:rPr>
                <w:rFonts w:ascii="Times New Roman" w:eastAsia="Times New Roman" w:hAnsi="Times New Roman" w:cs="Times New Roman"/>
                <w:bCs/>
                <w:sz w:val="20"/>
                <w:szCs w:val="20"/>
                <w:lang w:val="ru-RU" w:eastAsia="ru-RU"/>
              </w:rPr>
            </w:pPr>
            <w:r w:rsidRPr="00E46216">
              <w:rPr>
                <w:rFonts w:ascii="Times New Roman" w:eastAsia="Times New Roman" w:hAnsi="Times New Roman" w:cs="Times New Roman"/>
                <w:bCs/>
                <w:sz w:val="20"/>
                <w:szCs w:val="20"/>
                <w:lang w:val="ru-RU" w:eastAsia="ru-RU"/>
              </w:rPr>
              <w:t>2</w:t>
            </w:r>
            <w:r>
              <w:rPr>
                <w:rFonts w:ascii="Times New Roman" w:eastAsia="Times New Roman" w:hAnsi="Times New Roman" w:cs="Times New Roman"/>
                <w:bCs/>
                <w:sz w:val="20"/>
                <w:szCs w:val="20"/>
                <w:lang w:val="ru-RU" w:eastAsia="ru-RU"/>
              </w:rPr>
              <w:t xml:space="preserve"> </w:t>
            </w:r>
            <w:r w:rsidRPr="00E46216">
              <w:rPr>
                <w:rFonts w:ascii="Times New Roman" w:eastAsia="Times New Roman" w:hAnsi="Times New Roman" w:cs="Times New Roman"/>
                <w:bCs/>
                <w:sz w:val="20"/>
                <w:szCs w:val="20"/>
                <w:lang w:val="ru-RU" w:eastAsia="ru-RU"/>
              </w:rPr>
              <w:t>677</w:t>
            </w:r>
            <w:r>
              <w:rPr>
                <w:rFonts w:ascii="Times New Roman" w:eastAsia="Times New Roman" w:hAnsi="Times New Roman" w:cs="Times New Roman"/>
                <w:bCs/>
                <w:sz w:val="20"/>
                <w:szCs w:val="20"/>
                <w:lang w:val="ru-RU" w:eastAsia="ru-RU"/>
              </w:rPr>
              <w:t>,</w:t>
            </w:r>
            <w:r w:rsidRPr="00E46216">
              <w:rPr>
                <w:rFonts w:ascii="Times New Roman" w:eastAsia="Times New Roman" w:hAnsi="Times New Roman" w:cs="Times New Roman"/>
                <w:bCs/>
                <w:sz w:val="20"/>
                <w:szCs w:val="20"/>
                <w:lang w:val="ru-RU" w:eastAsia="ru-RU"/>
              </w:rPr>
              <w:t>07</w:t>
            </w:r>
          </w:p>
        </w:tc>
      </w:tr>
    </w:tbl>
    <w:p w14:paraId="0ECD83A1" w14:textId="77777777" w:rsidR="008C6E4A" w:rsidRPr="008C6E4A" w:rsidRDefault="008C6E4A" w:rsidP="008C6E4A">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7D3F7AD8" w14:textId="77777777" w:rsidR="008C6E4A" w:rsidRPr="008C6E4A" w:rsidRDefault="008C6E4A" w:rsidP="008C6E4A">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8C6E4A">
        <w:rPr>
          <w:rFonts w:ascii="Times New Roman" w:eastAsia="Times New Roman" w:hAnsi="Times New Roman" w:cs="Times New Roman"/>
          <w:sz w:val="28"/>
          <w:szCs w:val="28"/>
          <w:lang w:eastAsia="ru-RU"/>
        </w:rPr>
        <w:t>Питома вага видатків на обслуговування місцевого боргу в обсязі видатків загального фонду бюджету міської територіальної громади (без урахування реверсної дотації,  трансфертів з відповідного місцевого бюджету до інших місцевих бюджетів, які здійснюються за рахунок трансфертів з державного бюджету та видатки загального фонду відповідного місцевого бюджету, які здійснюються за рахунок субвенцій з державного бюджету та з інших місцевих бюджетів) не перевищує встановлені частиною 6 статті 74 Бюджетного кодексу України обсяги у розмірі 10% видатків загального фонду бюджету міської територіальної громади на відповідний бюджетний період.</w:t>
      </w:r>
    </w:p>
    <w:p w14:paraId="0758BBFD" w14:textId="77777777" w:rsidR="00C8141A" w:rsidRPr="00EF7C61" w:rsidRDefault="008C6E4A" w:rsidP="00C8141A">
      <w:pPr>
        <w:pStyle w:val="a7"/>
        <w:tabs>
          <w:tab w:val="num" w:pos="0"/>
        </w:tabs>
        <w:ind w:firstLine="567"/>
        <w:jc w:val="both"/>
        <w:rPr>
          <w:szCs w:val="28"/>
        </w:rPr>
      </w:pPr>
      <w:r w:rsidRPr="008C6E4A">
        <w:rPr>
          <w:szCs w:val="28"/>
          <w:lang w:eastAsia="ru-RU"/>
        </w:rPr>
        <w:t>Розрахунки і обґрунтування здійснення запозичення проведені з урахуванням вимог частини третьої статті 18 та статті 74 Бюджетного кодексу України.</w:t>
      </w:r>
      <w:r w:rsidR="00C8141A" w:rsidRPr="00C8141A">
        <w:rPr>
          <w:szCs w:val="28"/>
          <w:shd w:val="clear" w:color="auto" w:fill="FFFFFF"/>
        </w:rPr>
        <w:t xml:space="preserve"> </w:t>
      </w:r>
      <w:r w:rsidR="00C8141A" w:rsidRPr="00C61E12">
        <w:rPr>
          <w:szCs w:val="28"/>
          <w:shd w:val="clear" w:color="auto" w:fill="FFFFFF"/>
        </w:rPr>
        <w:t xml:space="preserve">Витрати бюджету </w:t>
      </w:r>
      <w:r w:rsidR="00C8141A">
        <w:rPr>
          <w:szCs w:val="28"/>
          <w:shd w:val="clear" w:color="auto" w:fill="FFFFFF"/>
        </w:rPr>
        <w:t xml:space="preserve">міської територіальної </w:t>
      </w:r>
      <w:r w:rsidR="00C8141A" w:rsidRPr="00C61E12">
        <w:rPr>
          <w:szCs w:val="28"/>
          <w:shd w:val="clear" w:color="auto" w:fill="FFFFFF"/>
        </w:rPr>
        <w:t>громади</w:t>
      </w:r>
      <w:r w:rsidR="00C8141A">
        <w:rPr>
          <w:szCs w:val="28"/>
          <w:shd w:val="clear" w:color="auto" w:fill="FFFFFF"/>
        </w:rPr>
        <w:t xml:space="preserve"> </w:t>
      </w:r>
      <w:r w:rsidR="00C8141A" w:rsidRPr="00C61E12">
        <w:rPr>
          <w:szCs w:val="28"/>
          <w:shd w:val="clear" w:color="auto" w:fill="FFFFFF"/>
        </w:rPr>
        <w:t>на 202</w:t>
      </w:r>
      <w:r w:rsidR="00E46216">
        <w:rPr>
          <w:szCs w:val="28"/>
          <w:shd w:val="clear" w:color="auto" w:fill="FFFFFF"/>
        </w:rPr>
        <w:t>7</w:t>
      </w:r>
      <w:r w:rsidR="00C8141A" w:rsidRPr="00C61E12">
        <w:rPr>
          <w:szCs w:val="28"/>
          <w:shd w:val="clear" w:color="auto" w:fill="FFFFFF"/>
        </w:rPr>
        <w:t>–202</w:t>
      </w:r>
      <w:r w:rsidR="00E46216">
        <w:rPr>
          <w:szCs w:val="28"/>
          <w:shd w:val="clear" w:color="auto" w:fill="FFFFFF"/>
        </w:rPr>
        <w:t>9</w:t>
      </w:r>
      <w:r w:rsidR="00C8141A" w:rsidRPr="00C61E12">
        <w:rPr>
          <w:szCs w:val="28"/>
          <w:shd w:val="clear" w:color="auto" w:fill="FFFFFF"/>
        </w:rPr>
        <w:t xml:space="preserve"> роки з погашення та обслуговування місцевого боргу розраховано відповідно</w:t>
      </w:r>
      <w:r w:rsidR="00C8141A" w:rsidRPr="00EF7C61">
        <w:rPr>
          <w:szCs w:val="28"/>
          <w:shd w:val="clear" w:color="auto" w:fill="FFFFFF"/>
        </w:rPr>
        <w:t xml:space="preserve"> до </w:t>
      </w:r>
      <w:r w:rsidR="00C8141A">
        <w:rPr>
          <w:szCs w:val="28"/>
          <w:shd w:val="clear" w:color="auto" w:fill="FFFFFF"/>
        </w:rPr>
        <w:t xml:space="preserve">наявних на сьогодні планових </w:t>
      </w:r>
      <w:r w:rsidR="00C8141A" w:rsidRPr="00EF7C61">
        <w:rPr>
          <w:szCs w:val="28"/>
          <w:shd w:val="clear" w:color="auto" w:fill="FFFFFF"/>
        </w:rPr>
        <w:t>графіків платежів</w:t>
      </w:r>
      <w:r w:rsidR="00C8141A">
        <w:rPr>
          <w:szCs w:val="28"/>
          <w:shd w:val="clear" w:color="auto" w:fill="FFFFFF"/>
        </w:rPr>
        <w:t xml:space="preserve"> та інших матеріалів </w:t>
      </w:r>
      <w:r w:rsidR="00C8141A" w:rsidRPr="00EF7C61">
        <w:rPr>
          <w:szCs w:val="28"/>
          <w:shd w:val="clear" w:color="auto" w:fill="FFFFFF"/>
        </w:rPr>
        <w:t>за</w:t>
      </w:r>
      <w:r w:rsidR="00C8141A">
        <w:rPr>
          <w:szCs w:val="28"/>
          <w:shd w:val="clear" w:color="auto" w:fill="FFFFFF"/>
        </w:rPr>
        <w:t xml:space="preserve"> вищевказаним кредитом.</w:t>
      </w:r>
    </w:p>
    <w:p w14:paraId="723094C6" w14:textId="77777777" w:rsidR="00FE6F99"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В управлінні місцевим боргом можливий ризик унаслідок зміни у разі зростання</w:t>
      </w:r>
      <w:r w:rsidR="00AA4AB8">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Українського індексу став</w:t>
      </w:r>
      <w:r w:rsidR="001076CC">
        <w:rPr>
          <w:rFonts w:ascii="Times New Roman" w:eastAsia="Times New Roman" w:hAnsi="Times New Roman" w:cs="Times New Roman"/>
          <w:sz w:val="28"/>
          <w:szCs w:val="28"/>
          <w:lang w:eastAsia="ru-RU"/>
        </w:rPr>
        <w:t>ок за депозитами  фізичних осіб</w:t>
      </w:r>
      <w:r w:rsidR="00803605">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(UIRD 12M). Для мінімізації ризиків, пов’язаних з управлінням місцевим боргом, планується здійснювати всі необхідні заходи в порядку, визн</w:t>
      </w:r>
      <w:r w:rsidR="000C3A70">
        <w:rPr>
          <w:rFonts w:ascii="Times New Roman" w:eastAsia="Times New Roman" w:hAnsi="Times New Roman" w:cs="Times New Roman"/>
          <w:sz w:val="28"/>
          <w:szCs w:val="28"/>
          <w:lang w:eastAsia="ru-RU"/>
        </w:rPr>
        <w:t>аченому чинним законодавством.</w:t>
      </w:r>
    </w:p>
    <w:p w14:paraId="41433182" w14:textId="3AC26E5E" w:rsidR="00FE6F99" w:rsidRPr="00264B4D" w:rsidRDefault="00FE6F99" w:rsidP="00FE6F99">
      <w:pPr>
        <w:spacing w:before="150" w:after="150" w:line="240" w:lineRule="auto"/>
        <w:ind w:left="450" w:right="450"/>
        <w:jc w:val="center"/>
        <w:rPr>
          <w:rFonts w:ascii="Times New Roman" w:eastAsia="Times New Roman" w:hAnsi="Times New Roman" w:cs="Times New Roman"/>
          <w:sz w:val="24"/>
          <w:szCs w:val="24"/>
        </w:rPr>
      </w:pPr>
      <w:r w:rsidRPr="00264B4D">
        <w:rPr>
          <w:rFonts w:ascii="Times New Roman" w:eastAsia="Times New Roman" w:hAnsi="Times New Roman" w:cs="Times New Roman"/>
          <w:b/>
          <w:sz w:val="28"/>
          <w:szCs w:val="28"/>
        </w:rPr>
        <w:t>VI. Показники видатків бюджету та надання кредитів з бюджету</w:t>
      </w:r>
    </w:p>
    <w:p w14:paraId="49CF27FC" w14:textId="6B5B8F62" w:rsidR="00264B4D" w:rsidRPr="00264B4D" w:rsidRDefault="00264B4D" w:rsidP="00264B4D">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264B4D">
        <w:rPr>
          <w:rFonts w:ascii="Times New Roman" w:eastAsia="Times New Roman" w:hAnsi="Times New Roman" w:cs="Times New Roman"/>
          <w:sz w:val="28"/>
          <w:szCs w:val="28"/>
          <w:lang w:eastAsia="ru-RU"/>
        </w:rPr>
        <w:t>Прогнозні показники видатків та кредитування бюджету Перечинської міської територіальної громади на 2027</w:t>
      </w:r>
      <w:r w:rsidR="00E64705">
        <w:rPr>
          <w:rFonts w:ascii="Times New Roman" w:eastAsia="Times New Roman" w:hAnsi="Times New Roman" w:cs="Times New Roman"/>
          <w:sz w:val="28"/>
          <w:szCs w:val="28"/>
          <w:lang w:eastAsia="ru-RU"/>
        </w:rPr>
        <w:t xml:space="preserve"> - </w:t>
      </w:r>
      <w:r w:rsidRPr="00264B4D">
        <w:rPr>
          <w:rFonts w:ascii="Times New Roman" w:eastAsia="Times New Roman" w:hAnsi="Times New Roman" w:cs="Times New Roman"/>
          <w:sz w:val="28"/>
          <w:szCs w:val="28"/>
          <w:lang w:eastAsia="ru-RU"/>
        </w:rPr>
        <w:t xml:space="preserve">2029 роки розроблено відповідно до положень Бюджетного кодексу України, галузевого законодавства, основних прогнозних макроекономічних показників економічного і соціального розвитку </w:t>
      </w:r>
      <w:r w:rsidRPr="00264B4D">
        <w:rPr>
          <w:rFonts w:ascii="Times New Roman" w:eastAsia="Times New Roman" w:hAnsi="Times New Roman" w:cs="Times New Roman"/>
          <w:sz w:val="28"/>
          <w:szCs w:val="28"/>
          <w:lang w:eastAsia="ru-RU"/>
        </w:rPr>
        <w:lastRenderedPageBreak/>
        <w:t>України, Бюджетної декларації, прогнозних показників дохідної частини бюджету громади, а також з урахуванням пріоритетів державної та місцевої бюджетної політики.</w:t>
      </w:r>
    </w:p>
    <w:p w14:paraId="2B3DCDA2" w14:textId="77777777" w:rsidR="00264B4D" w:rsidRPr="00264B4D" w:rsidRDefault="00264B4D" w:rsidP="00264B4D">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264B4D">
        <w:rPr>
          <w:rFonts w:ascii="Times New Roman" w:eastAsia="Times New Roman" w:hAnsi="Times New Roman" w:cs="Times New Roman"/>
          <w:sz w:val="28"/>
          <w:szCs w:val="28"/>
          <w:lang w:eastAsia="ru-RU"/>
        </w:rPr>
        <w:t xml:space="preserve">В умовах воєнного стану та збереження безпекових викликів бюджетна політика громади залишається одним із ключових інструментів забезпечення її фінансової стійкості, безперервного функціонування бюджетної сфери та створення умов для соціально-економічного розвитку. Водночас Перечинська міська територіальна громада має забезпечити фінансові передумови для розвитку виробничого потенціалу, модернізації інженерної та соціальної інфраструктури, реалізації пріоритетних публічних інвестиційних </w:t>
      </w:r>
      <w:proofErr w:type="spellStart"/>
      <w:r w:rsidRPr="00264B4D">
        <w:rPr>
          <w:rFonts w:ascii="Times New Roman" w:eastAsia="Times New Roman" w:hAnsi="Times New Roman" w:cs="Times New Roman"/>
          <w:sz w:val="28"/>
          <w:szCs w:val="28"/>
          <w:lang w:eastAsia="ru-RU"/>
        </w:rPr>
        <w:t>проєктів</w:t>
      </w:r>
      <w:proofErr w:type="spellEnd"/>
      <w:r w:rsidRPr="00264B4D">
        <w:rPr>
          <w:rFonts w:ascii="Times New Roman" w:eastAsia="Times New Roman" w:hAnsi="Times New Roman" w:cs="Times New Roman"/>
          <w:sz w:val="28"/>
          <w:szCs w:val="28"/>
          <w:lang w:eastAsia="ru-RU"/>
        </w:rPr>
        <w:t xml:space="preserve"> і створення належних умов для проживання та працевлаштування населення.</w:t>
      </w:r>
    </w:p>
    <w:p w14:paraId="7D068695" w14:textId="77777777" w:rsidR="00264B4D" w:rsidRPr="00264B4D" w:rsidRDefault="00264B4D" w:rsidP="00264B4D">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264B4D">
        <w:rPr>
          <w:rFonts w:ascii="Times New Roman" w:eastAsia="Times New Roman" w:hAnsi="Times New Roman" w:cs="Times New Roman"/>
          <w:sz w:val="28"/>
          <w:szCs w:val="28"/>
          <w:lang w:eastAsia="ru-RU"/>
        </w:rPr>
        <w:t>Формування прогнозних показників видатків здійснювалося з урахуванням прогнозованих змін основних державних соціальних стандартів і гарантій, зокрема мінімальної заробітної плати, прожиткового мінімуму, вартості енергоносіїв та інших факторів, що впливають на виконання видаткових повноважень органів місцевого самоврядування.</w:t>
      </w:r>
    </w:p>
    <w:p w14:paraId="7E65EDF2" w14:textId="77777777" w:rsidR="00264B4D" w:rsidRPr="00264B4D" w:rsidRDefault="00264B4D" w:rsidP="00264B4D">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264B4D">
        <w:rPr>
          <w:rFonts w:ascii="Times New Roman" w:eastAsia="Times New Roman" w:hAnsi="Times New Roman" w:cs="Times New Roman"/>
          <w:sz w:val="28"/>
          <w:szCs w:val="28"/>
          <w:lang w:eastAsia="ru-RU"/>
        </w:rPr>
        <w:t>При визначенні обсягів видатків бюджету міської територіальної громади на 2027–2029 роки в першочерговому порядку враховано вимоги статті 77 Бюджетного кодексу України щодо забезпечення в повному обсязі видатків на оплату праці працівників бюджетних установ відповідно до законодавства, проведення розрахунків за спожиті енергоносії та комунальні послуги, а також інших захищених статей видатків бюджету.</w:t>
      </w:r>
      <w:r w:rsidR="002E2ECE">
        <w:rPr>
          <w:rFonts w:ascii="Times New Roman" w:eastAsia="Times New Roman" w:hAnsi="Times New Roman" w:cs="Times New Roman"/>
          <w:sz w:val="28"/>
          <w:szCs w:val="28"/>
          <w:lang w:eastAsia="ru-RU"/>
        </w:rPr>
        <w:t xml:space="preserve"> </w:t>
      </w:r>
      <w:r w:rsidR="002E2ECE" w:rsidRPr="002E2ECE">
        <w:rPr>
          <w:rFonts w:ascii="Times New Roman" w:eastAsia="Times New Roman" w:hAnsi="Times New Roman" w:cs="Times New Roman"/>
          <w:sz w:val="28"/>
          <w:szCs w:val="28"/>
          <w:lang w:eastAsia="ru-RU"/>
        </w:rPr>
        <w:t xml:space="preserve">Під час формування прогнозних показників видатків також враховано прогнозовані зміни мережі бюджетних установ і закладів, чисельності отримувачів публічних послуг, потреб у реалізації місцевих цільових програм та публічних інвестиційних </w:t>
      </w:r>
      <w:proofErr w:type="spellStart"/>
      <w:r w:rsidR="002E2ECE" w:rsidRPr="002E2ECE">
        <w:rPr>
          <w:rFonts w:ascii="Times New Roman" w:eastAsia="Times New Roman" w:hAnsi="Times New Roman" w:cs="Times New Roman"/>
          <w:sz w:val="28"/>
          <w:szCs w:val="28"/>
          <w:lang w:eastAsia="ru-RU"/>
        </w:rPr>
        <w:t>проєктів</w:t>
      </w:r>
      <w:proofErr w:type="spellEnd"/>
      <w:r w:rsidR="002E2ECE" w:rsidRPr="002E2ECE">
        <w:rPr>
          <w:rFonts w:ascii="Times New Roman" w:eastAsia="Times New Roman" w:hAnsi="Times New Roman" w:cs="Times New Roman"/>
          <w:sz w:val="28"/>
          <w:szCs w:val="28"/>
          <w:lang w:eastAsia="ru-RU"/>
        </w:rPr>
        <w:t>.</w:t>
      </w:r>
    </w:p>
    <w:p w14:paraId="27666BCE" w14:textId="77777777" w:rsidR="00264B4D" w:rsidRPr="00264B4D" w:rsidRDefault="00264B4D" w:rsidP="00264B4D">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264B4D">
        <w:rPr>
          <w:rFonts w:ascii="Times New Roman" w:eastAsia="Times New Roman" w:hAnsi="Times New Roman" w:cs="Times New Roman"/>
          <w:sz w:val="28"/>
          <w:szCs w:val="28"/>
          <w:lang w:eastAsia="ru-RU"/>
        </w:rPr>
        <w:t>Прогнозом передбачено фінансове забезпечення стабільної діяльності установ і закладів соціально-культурної сфери, надання соціальної підтримки найбільш вразливим категоріям населення, ветеранам війни, військовослужбовцям та членам їхніх сімей, утримання та розвитку об'єктів житлово-комунального господарства, транспортної, інженерної та соціальної інфраструктури, реалізації заходів з енергоефективності, а також виконання місцевих цільових програм у межах наявного фінансового ресурсу.</w:t>
      </w:r>
    </w:p>
    <w:p w14:paraId="1F42804D" w14:textId="71BB78B4" w:rsidR="00264B4D" w:rsidRPr="00264B4D" w:rsidRDefault="00264B4D" w:rsidP="00264B4D">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264B4D">
        <w:rPr>
          <w:rFonts w:ascii="Times New Roman" w:eastAsia="Times New Roman" w:hAnsi="Times New Roman" w:cs="Times New Roman"/>
          <w:sz w:val="28"/>
          <w:szCs w:val="28"/>
          <w:lang w:eastAsia="ru-RU"/>
        </w:rPr>
        <w:t xml:space="preserve">Особлива увага у прогнозному періоді приділятиметься реалізації пріоритетних публічних інвестиційних </w:t>
      </w:r>
      <w:proofErr w:type="spellStart"/>
      <w:r w:rsidRPr="00264B4D">
        <w:rPr>
          <w:rFonts w:ascii="Times New Roman" w:eastAsia="Times New Roman" w:hAnsi="Times New Roman" w:cs="Times New Roman"/>
          <w:sz w:val="28"/>
          <w:szCs w:val="28"/>
          <w:lang w:eastAsia="ru-RU"/>
        </w:rPr>
        <w:t>проєктів</w:t>
      </w:r>
      <w:proofErr w:type="spellEnd"/>
      <w:r w:rsidRPr="00264B4D">
        <w:rPr>
          <w:rFonts w:ascii="Times New Roman" w:eastAsia="Times New Roman" w:hAnsi="Times New Roman" w:cs="Times New Roman"/>
          <w:sz w:val="28"/>
          <w:szCs w:val="28"/>
          <w:lang w:eastAsia="ru-RU"/>
        </w:rPr>
        <w:t>, визначених Середньостроковим планом пріоритетних публічних інвестицій Перечинської міської територіальної громади на 2027</w:t>
      </w:r>
      <w:r w:rsidR="00E64705">
        <w:rPr>
          <w:rFonts w:ascii="Times New Roman" w:eastAsia="Times New Roman" w:hAnsi="Times New Roman" w:cs="Times New Roman"/>
          <w:sz w:val="28"/>
          <w:szCs w:val="28"/>
          <w:lang w:eastAsia="ru-RU"/>
        </w:rPr>
        <w:t xml:space="preserve"> - </w:t>
      </w:r>
      <w:r w:rsidRPr="00264B4D">
        <w:rPr>
          <w:rFonts w:ascii="Times New Roman" w:eastAsia="Times New Roman" w:hAnsi="Times New Roman" w:cs="Times New Roman"/>
          <w:sz w:val="28"/>
          <w:szCs w:val="28"/>
          <w:lang w:eastAsia="ru-RU"/>
        </w:rPr>
        <w:t>2029 роки. Насамперед це стосується розвитку систем водопостачання та водовідведення, транспортної та енергетичної інфраструктури, закладів освіти, охорони здоров'я, культури, спорту, соціальної сфери, громадської безпеки, а також створення інженерної інфраструктури для забезпечення розвитку житлової забудови, функціонування підприємств та подальшого економічного розвитку громади.</w:t>
      </w:r>
    </w:p>
    <w:p w14:paraId="5540C1DE" w14:textId="77777777" w:rsidR="00264B4D" w:rsidRPr="00264B4D" w:rsidRDefault="00264B4D" w:rsidP="00264B4D">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264B4D">
        <w:rPr>
          <w:rFonts w:ascii="Times New Roman" w:eastAsia="Times New Roman" w:hAnsi="Times New Roman" w:cs="Times New Roman"/>
          <w:sz w:val="28"/>
          <w:szCs w:val="28"/>
          <w:lang w:eastAsia="ru-RU"/>
        </w:rPr>
        <w:t xml:space="preserve">Бюджетна політика громади ґрунтуватиметься на принципах ефективності, результативності, економності та пріоритетності використання бюджетних коштів. Розподіл фінансових ресурсів здійснюватиметься з урахуванням стратегічних цілей розвитку громади, необхідності забезпечення безперервного </w:t>
      </w:r>
      <w:r w:rsidRPr="00264B4D">
        <w:rPr>
          <w:rFonts w:ascii="Times New Roman" w:eastAsia="Times New Roman" w:hAnsi="Times New Roman" w:cs="Times New Roman"/>
          <w:sz w:val="28"/>
          <w:szCs w:val="28"/>
          <w:lang w:eastAsia="ru-RU"/>
        </w:rPr>
        <w:lastRenderedPageBreak/>
        <w:t xml:space="preserve">надання якісних публічних послуг, реалізації пріоритетних інвестиційних </w:t>
      </w:r>
      <w:proofErr w:type="spellStart"/>
      <w:r w:rsidRPr="00264B4D">
        <w:rPr>
          <w:rFonts w:ascii="Times New Roman" w:eastAsia="Times New Roman" w:hAnsi="Times New Roman" w:cs="Times New Roman"/>
          <w:sz w:val="28"/>
          <w:szCs w:val="28"/>
          <w:lang w:eastAsia="ru-RU"/>
        </w:rPr>
        <w:t>проєктів</w:t>
      </w:r>
      <w:proofErr w:type="spellEnd"/>
      <w:r w:rsidRPr="00264B4D">
        <w:rPr>
          <w:rFonts w:ascii="Times New Roman" w:eastAsia="Times New Roman" w:hAnsi="Times New Roman" w:cs="Times New Roman"/>
          <w:sz w:val="28"/>
          <w:szCs w:val="28"/>
          <w:lang w:eastAsia="ru-RU"/>
        </w:rPr>
        <w:t xml:space="preserve">, а також того, що потреба у розвитку інженерної, транспортної та соціальної інфраструктури, модернізації комунального господарства й створенні умов для подальшого економічного розвитку громади значно перевищує наявні фінансові можливості бюджету. У зв'язку з цим першочергова увага приділятиметься реалізації </w:t>
      </w:r>
      <w:proofErr w:type="spellStart"/>
      <w:r w:rsidRPr="00264B4D">
        <w:rPr>
          <w:rFonts w:ascii="Times New Roman" w:eastAsia="Times New Roman" w:hAnsi="Times New Roman" w:cs="Times New Roman"/>
          <w:sz w:val="28"/>
          <w:szCs w:val="28"/>
          <w:lang w:eastAsia="ru-RU"/>
        </w:rPr>
        <w:t>проєктів</w:t>
      </w:r>
      <w:proofErr w:type="spellEnd"/>
      <w:r w:rsidRPr="00264B4D">
        <w:rPr>
          <w:rFonts w:ascii="Times New Roman" w:eastAsia="Times New Roman" w:hAnsi="Times New Roman" w:cs="Times New Roman"/>
          <w:sz w:val="28"/>
          <w:szCs w:val="28"/>
          <w:lang w:eastAsia="ru-RU"/>
        </w:rPr>
        <w:t>, які мають найбільший соціально-економічний ефект та забезпечують сталий розвиток Перечинської міської територіальної громади.</w:t>
      </w:r>
    </w:p>
    <w:p w14:paraId="305A4ED2" w14:textId="77777777" w:rsidR="00264B4D" w:rsidRDefault="00264B4D" w:rsidP="00264B4D">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264B4D">
        <w:rPr>
          <w:rFonts w:ascii="Times New Roman" w:eastAsia="Times New Roman" w:hAnsi="Times New Roman" w:cs="Times New Roman"/>
          <w:sz w:val="28"/>
          <w:szCs w:val="28"/>
          <w:lang w:eastAsia="ru-RU"/>
        </w:rPr>
        <w:t>Основною метою бюджетної політики у середньостроковому періоді є забезпечення якісного надання публічних послуг, підвищення рівня життя мешканців громади, зміцнення фінансової спроможності місцевого бюджету, розвиток інженерної та соціальної інфраструктури, створення сприятливих умов для залучення інвестицій, розвитку підприємництва та забезпечення сталого соціально-економічного розвитку Перечинської міської територіальної громади.</w:t>
      </w:r>
    </w:p>
    <w:p w14:paraId="138E9AB8" w14:textId="77777777" w:rsidR="002E2ECE" w:rsidRDefault="002E2ECE" w:rsidP="00264B4D">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2E2ECE">
        <w:rPr>
          <w:rFonts w:ascii="Times New Roman" w:eastAsia="Times New Roman" w:hAnsi="Times New Roman" w:cs="Times New Roman"/>
          <w:sz w:val="28"/>
          <w:szCs w:val="28"/>
          <w:lang w:eastAsia="ru-RU"/>
        </w:rPr>
        <w:t>Під час планування видатків бюджету враховано гендерні аспекти, спрямовані на забезпечення рівних прав і можливостей жінок і чоловіків, зменшення гендерних розривів та врахування потреб різних груп населення. Також враховано кліматичні аспекти шляхом планування заходів із підвищення енергоефективності, розвитку сталої інженерної інфраструктури, раціонального використання природних ресурсів та адаптації до наслідків зміни клімату</w:t>
      </w:r>
      <w:r>
        <w:rPr>
          <w:rFonts w:ascii="Times New Roman" w:eastAsia="Times New Roman" w:hAnsi="Times New Roman" w:cs="Times New Roman"/>
          <w:sz w:val="28"/>
          <w:szCs w:val="28"/>
          <w:lang w:eastAsia="ru-RU"/>
        </w:rPr>
        <w:t>.</w:t>
      </w:r>
    </w:p>
    <w:p w14:paraId="60D242CF" w14:textId="77777777" w:rsidR="002E2ECE" w:rsidRPr="00264B4D" w:rsidRDefault="002E2ECE" w:rsidP="00264B4D">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7D59E15A" w14:textId="63C75788" w:rsidR="00264B4D" w:rsidRPr="00264B4D" w:rsidRDefault="002E2ECE" w:rsidP="00264B4D">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2E2ECE">
        <w:rPr>
          <w:rFonts w:ascii="Times New Roman" w:eastAsia="Times New Roman" w:hAnsi="Times New Roman" w:cs="Times New Roman"/>
          <w:sz w:val="28"/>
          <w:szCs w:val="28"/>
          <w:lang w:eastAsia="ru-RU"/>
        </w:rPr>
        <w:t>Основні напрями використання бюджетних коштів та пріоритетні завдання бюджетної політики за видами діяльності у 2027</w:t>
      </w:r>
      <w:r w:rsidR="00E64705">
        <w:rPr>
          <w:rFonts w:ascii="Times New Roman" w:eastAsia="Times New Roman" w:hAnsi="Times New Roman" w:cs="Times New Roman"/>
          <w:sz w:val="28"/>
          <w:szCs w:val="28"/>
          <w:lang w:eastAsia="ru-RU"/>
        </w:rPr>
        <w:t xml:space="preserve"> - </w:t>
      </w:r>
      <w:r w:rsidRPr="002E2ECE">
        <w:rPr>
          <w:rFonts w:ascii="Times New Roman" w:eastAsia="Times New Roman" w:hAnsi="Times New Roman" w:cs="Times New Roman"/>
          <w:sz w:val="28"/>
          <w:szCs w:val="28"/>
          <w:lang w:eastAsia="ru-RU"/>
        </w:rPr>
        <w:t>2029 роках передбачають:</w:t>
      </w:r>
    </w:p>
    <w:p w14:paraId="7C2737F2" w14:textId="77777777" w:rsidR="00FE6F99" w:rsidRPr="00264B4D" w:rsidRDefault="00FE6F99" w:rsidP="001076CC">
      <w:pPr>
        <w:tabs>
          <w:tab w:val="left" w:pos="0"/>
        </w:tabs>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264B4D">
        <w:rPr>
          <w:rFonts w:ascii="Times New Roman" w:eastAsia="Times New Roman" w:hAnsi="Times New Roman" w:cs="Times New Roman"/>
          <w:b/>
          <w:sz w:val="28"/>
          <w:szCs w:val="28"/>
          <w:lang w:eastAsia="ru-RU"/>
        </w:rPr>
        <w:t>Державне управління</w:t>
      </w:r>
    </w:p>
    <w:p w14:paraId="079A41AB" w14:textId="77777777" w:rsidR="00416F7D" w:rsidRPr="00416F7D" w:rsidRDefault="00416F7D" w:rsidP="001076CC">
      <w:pPr>
        <w:spacing w:after="0" w:line="240" w:lineRule="auto"/>
        <w:ind w:firstLine="567"/>
        <w:jc w:val="both"/>
        <w:rPr>
          <w:rFonts w:ascii="Times New Roman" w:eastAsia="Times New Roman" w:hAnsi="Times New Roman" w:cs="Times New Roman"/>
          <w:sz w:val="28"/>
          <w:szCs w:val="28"/>
          <w:lang w:eastAsia="uk-UA"/>
        </w:rPr>
      </w:pPr>
      <w:r w:rsidRPr="00416F7D">
        <w:rPr>
          <w:rFonts w:ascii="Times New Roman" w:eastAsia="Times New Roman" w:hAnsi="Times New Roman" w:cs="Times New Roman"/>
          <w:sz w:val="28"/>
          <w:szCs w:val="28"/>
          <w:lang w:eastAsia="uk-UA"/>
        </w:rPr>
        <w:t>Пріоритетним завданням апарату Перечинської міської ради та її виконавчих органів є забезпечення належного організаційного, матеріально-технічного та фінансового функціонування органів місцевого самоврядування для ефективного здійснення власних і делегованих повноважень, визначених Конституцією України, Законом України «Про місцеве самоврядування в Україні», Законом України «Про службу в органах місцевого самоврядування» та іншими нормативно-правовими актами.</w:t>
      </w:r>
    </w:p>
    <w:p w14:paraId="43D5EF40" w14:textId="06709896" w:rsidR="00416F7D" w:rsidRPr="00416F7D" w:rsidRDefault="00416F7D" w:rsidP="001076CC">
      <w:pPr>
        <w:spacing w:after="0" w:line="240" w:lineRule="auto"/>
        <w:ind w:firstLine="567"/>
        <w:jc w:val="both"/>
        <w:rPr>
          <w:rFonts w:ascii="Times New Roman" w:eastAsia="Times New Roman" w:hAnsi="Times New Roman" w:cs="Times New Roman"/>
          <w:sz w:val="28"/>
          <w:szCs w:val="28"/>
          <w:lang w:eastAsia="uk-UA"/>
        </w:rPr>
      </w:pPr>
      <w:r w:rsidRPr="00416F7D">
        <w:rPr>
          <w:rFonts w:ascii="Times New Roman" w:eastAsia="Times New Roman" w:hAnsi="Times New Roman" w:cs="Times New Roman"/>
          <w:sz w:val="28"/>
          <w:szCs w:val="28"/>
          <w:lang w:eastAsia="uk-UA"/>
        </w:rPr>
        <w:t>У 2027</w:t>
      </w:r>
      <w:r w:rsidR="00E64705">
        <w:rPr>
          <w:rFonts w:ascii="Times New Roman" w:eastAsia="Times New Roman" w:hAnsi="Times New Roman" w:cs="Times New Roman"/>
          <w:sz w:val="28"/>
          <w:szCs w:val="28"/>
          <w:lang w:eastAsia="uk-UA"/>
        </w:rPr>
        <w:t xml:space="preserve"> - </w:t>
      </w:r>
      <w:r w:rsidRPr="00416F7D">
        <w:rPr>
          <w:rFonts w:ascii="Times New Roman" w:eastAsia="Times New Roman" w:hAnsi="Times New Roman" w:cs="Times New Roman"/>
          <w:sz w:val="28"/>
          <w:szCs w:val="28"/>
          <w:lang w:eastAsia="uk-UA"/>
        </w:rPr>
        <w:t>2029 роках передбачається реалізація заходів, спрямованих на:</w:t>
      </w:r>
    </w:p>
    <w:p w14:paraId="01483196" w14:textId="77777777" w:rsidR="00416F7D" w:rsidRPr="00416F7D" w:rsidRDefault="00416F7D" w:rsidP="008C04A1">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416F7D">
        <w:rPr>
          <w:rFonts w:ascii="Times New Roman" w:eastAsia="Times New Roman" w:hAnsi="Times New Roman" w:cs="Times New Roman"/>
          <w:sz w:val="28"/>
          <w:szCs w:val="28"/>
          <w:lang w:eastAsia="uk-UA"/>
        </w:rPr>
        <w:t>забезпечення відкритості, прозорості та підзвітності діяльності міської ради і її виконавчих органів;</w:t>
      </w:r>
    </w:p>
    <w:p w14:paraId="49A2F7F8" w14:textId="77777777" w:rsidR="00416F7D" w:rsidRPr="00416F7D" w:rsidRDefault="00416F7D" w:rsidP="008C04A1">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416F7D">
        <w:rPr>
          <w:rFonts w:ascii="Times New Roman" w:eastAsia="Times New Roman" w:hAnsi="Times New Roman" w:cs="Times New Roman"/>
          <w:sz w:val="28"/>
          <w:szCs w:val="28"/>
          <w:lang w:eastAsia="uk-UA"/>
        </w:rPr>
        <w:t>підвищення ефективності управлінських процесів, удосконалення системи стратегічного та бюджетного планування;</w:t>
      </w:r>
    </w:p>
    <w:p w14:paraId="0C0FD2F1" w14:textId="77777777" w:rsidR="00416F7D" w:rsidRPr="00416F7D" w:rsidRDefault="00416F7D" w:rsidP="008C04A1">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416F7D">
        <w:rPr>
          <w:rFonts w:ascii="Times New Roman" w:eastAsia="Times New Roman" w:hAnsi="Times New Roman" w:cs="Times New Roman"/>
          <w:sz w:val="28"/>
          <w:szCs w:val="28"/>
          <w:lang w:eastAsia="uk-UA"/>
        </w:rPr>
        <w:t>забезпечення належного виконання повноважень органів місцевого самоврядування відповідно до вимог чинного законодавства;</w:t>
      </w:r>
    </w:p>
    <w:p w14:paraId="561C316E" w14:textId="77777777" w:rsidR="00416F7D" w:rsidRPr="00416F7D" w:rsidRDefault="00416F7D" w:rsidP="008C04A1">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416F7D">
        <w:rPr>
          <w:rFonts w:ascii="Times New Roman" w:eastAsia="Times New Roman" w:hAnsi="Times New Roman" w:cs="Times New Roman"/>
          <w:sz w:val="28"/>
          <w:szCs w:val="28"/>
          <w:lang w:eastAsia="uk-UA"/>
        </w:rPr>
        <w:t>створення належних організаційних, матеріально-технічних і фінансових умов для здійснення власних та делегованих повноважень;</w:t>
      </w:r>
    </w:p>
    <w:p w14:paraId="12A1268D" w14:textId="77777777" w:rsidR="00416F7D" w:rsidRPr="00416F7D" w:rsidRDefault="00416F7D" w:rsidP="008C04A1">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416F7D">
        <w:rPr>
          <w:rFonts w:ascii="Times New Roman" w:eastAsia="Times New Roman" w:hAnsi="Times New Roman" w:cs="Times New Roman"/>
          <w:sz w:val="28"/>
          <w:szCs w:val="28"/>
          <w:lang w:eastAsia="uk-UA"/>
        </w:rPr>
        <w:t xml:space="preserve">розвиток </w:t>
      </w:r>
      <w:proofErr w:type="spellStart"/>
      <w:r w:rsidRPr="00416F7D">
        <w:rPr>
          <w:rFonts w:ascii="Times New Roman" w:eastAsia="Times New Roman" w:hAnsi="Times New Roman" w:cs="Times New Roman"/>
          <w:sz w:val="28"/>
          <w:szCs w:val="28"/>
          <w:lang w:eastAsia="uk-UA"/>
        </w:rPr>
        <w:t>цифровізації</w:t>
      </w:r>
      <w:proofErr w:type="spellEnd"/>
      <w:r w:rsidRPr="00416F7D">
        <w:rPr>
          <w:rFonts w:ascii="Times New Roman" w:eastAsia="Times New Roman" w:hAnsi="Times New Roman" w:cs="Times New Roman"/>
          <w:sz w:val="28"/>
          <w:szCs w:val="28"/>
          <w:lang w:eastAsia="uk-UA"/>
        </w:rPr>
        <w:t xml:space="preserve"> управлінських процесів, удосконалення електронних сервісів та підвищення доступності адміністративних і публічних послуг;</w:t>
      </w:r>
    </w:p>
    <w:p w14:paraId="4B509DAE" w14:textId="77777777" w:rsidR="00416F7D" w:rsidRPr="00416F7D" w:rsidRDefault="00416F7D" w:rsidP="008C04A1">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416F7D">
        <w:rPr>
          <w:rFonts w:ascii="Times New Roman" w:eastAsia="Times New Roman" w:hAnsi="Times New Roman" w:cs="Times New Roman"/>
          <w:sz w:val="28"/>
          <w:szCs w:val="28"/>
          <w:lang w:eastAsia="uk-UA"/>
        </w:rPr>
        <w:lastRenderedPageBreak/>
        <w:t>вивчення та впровадження кращих практик місцевого самоврядування, сучасних підходів до управління територіальним розвитком і залучення інвестицій;</w:t>
      </w:r>
    </w:p>
    <w:p w14:paraId="6EBDE75D" w14:textId="77777777" w:rsidR="00416F7D" w:rsidRPr="00416F7D" w:rsidRDefault="00416F7D" w:rsidP="008C04A1">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416F7D">
        <w:rPr>
          <w:rFonts w:ascii="Times New Roman" w:eastAsia="Times New Roman" w:hAnsi="Times New Roman" w:cs="Times New Roman"/>
          <w:sz w:val="28"/>
          <w:szCs w:val="28"/>
          <w:lang w:eastAsia="uk-UA"/>
        </w:rPr>
        <w:t>зміцнення фінансової спроможності громади та підвищення ефективності управління бюджетними ресурсами;</w:t>
      </w:r>
    </w:p>
    <w:p w14:paraId="0661BBBF" w14:textId="77777777" w:rsidR="00416F7D" w:rsidRPr="00416F7D" w:rsidRDefault="00416F7D" w:rsidP="008C04A1">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416F7D">
        <w:rPr>
          <w:rFonts w:ascii="Times New Roman" w:eastAsia="Times New Roman" w:hAnsi="Times New Roman" w:cs="Times New Roman"/>
          <w:sz w:val="28"/>
          <w:szCs w:val="28"/>
          <w:lang w:eastAsia="uk-UA"/>
        </w:rPr>
        <w:t xml:space="preserve">забезпечення рівного доступу жінок і чоловіків до публічних послуг, урахування принципів гендерної рівності, </w:t>
      </w:r>
      <w:proofErr w:type="spellStart"/>
      <w:r w:rsidRPr="00416F7D">
        <w:rPr>
          <w:rFonts w:ascii="Times New Roman" w:eastAsia="Times New Roman" w:hAnsi="Times New Roman" w:cs="Times New Roman"/>
          <w:sz w:val="28"/>
          <w:szCs w:val="28"/>
          <w:lang w:eastAsia="uk-UA"/>
        </w:rPr>
        <w:t>безбар'єрності</w:t>
      </w:r>
      <w:proofErr w:type="spellEnd"/>
      <w:r w:rsidRPr="00416F7D">
        <w:rPr>
          <w:rFonts w:ascii="Times New Roman" w:eastAsia="Times New Roman" w:hAnsi="Times New Roman" w:cs="Times New Roman"/>
          <w:sz w:val="28"/>
          <w:szCs w:val="28"/>
          <w:lang w:eastAsia="uk-UA"/>
        </w:rPr>
        <w:t xml:space="preserve"> та недискримінації під час планування й реалізації програм і заходів;</w:t>
      </w:r>
    </w:p>
    <w:p w14:paraId="6E6C43A9" w14:textId="77777777" w:rsidR="00416F7D" w:rsidRDefault="00416F7D" w:rsidP="008C04A1">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416F7D">
        <w:rPr>
          <w:rFonts w:ascii="Times New Roman" w:eastAsia="Times New Roman" w:hAnsi="Times New Roman" w:cs="Times New Roman"/>
          <w:sz w:val="28"/>
          <w:szCs w:val="28"/>
          <w:lang w:eastAsia="uk-UA"/>
        </w:rPr>
        <w:t xml:space="preserve">впровадження принципів доброго врядування, запобігання корупції, раціонального використання природних ресурсів, енергоефективності та дотримання екологічних стандартів під час реалізації </w:t>
      </w:r>
      <w:proofErr w:type="spellStart"/>
      <w:r w:rsidRPr="00416F7D">
        <w:rPr>
          <w:rFonts w:ascii="Times New Roman" w:eastAsia="Times New Roman" w:hAnsi="Times New Roman" w:cs="Times New Roman"/>
          <w:sz w:val="28"/>
          <w:szCs w:val="28"/>
          <w:lang w:eastAsia="uk-UA"/>
        </w:rPr>
        <w:t>проєктів</w:t>
      </w:r>
      <w:proofErr w:type="spellEnd"/>
      <w:r w:rsidRPr="00416F7D">
        <w:rPr>
          <w:rFonts w:ascii="Times New Roman" w:eastAsia="Times New Roman" w:hAnsi="Times New Roman" w:cs="Times New Roman"/>
          <w:sz w:val="28"/>
          <w:szCs w:val="28"/>
          <w:lang w:eastAsia="uk-UA"/>
        </w:rPr>
        <w:t xml:space="preserve"> і виконання повноважень органів місцевого самоврядування.</w:t>
      </w:r>
    </w:p>
    <w:p w14:paraId="4A6C89DA" w14:textId="77777777" w:rsidR="00FE6F99" w:rsidRPr="009C575B" w:rsidRDefault="00FE6F99" w:rsidP="001076CC">
      <w:pPr>
        <w:tabs>
          <w:tab w:val="left" w:pos="0"/>
        </w:tabs>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9C575B">
        <w:rPr>
          <w:rFonts w:ascii="Times New Roman" w:eastAsia="Times New Roman" w:hAnsi="Times New Roman" w:cs="Times New Roman"/>
          <w:b/>
          <w:sz w:val="28"/>
          <w:szCs w:val="28"/>
          <w:lang w:eastAsia="ru-RU"/>
        </w:rPr>
        <w:t>Освіта</w:t>
      </w:r>
    </w:p>
    <w:p w14:paraId="40F159EB" w14:textId="77777777" w:rsidR="009C575B" w:rsidRPr="00DB2E6C" w:rsidRDefault="009C575B" w:rsidP="000403D8">
      <w:pPr>
        <w:spacing w:after="0" w:line="240" w:lineRule="auto"/>
        <w:ind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Пріоритетом розвитку Перечинської міської територіальної громади у сфері освіти є забезпечення доступної, якісної, сучасної та безпечної освіти, створення рівних можливостей для здобуття освіти всіма дітьми незалежно від місця проживання, стану здоров'я чи соціального статусу, а також модернізація освітньої інфраструктури відповідно до сучасних вимог.</w:t>
      </w:r>
    </w:p>
    <w:p w14:paraId="06137187" w14:textId="0BFDABA9" w:rsidR="009C575B" w:rsidRPr="00DB2E6C" w:rsidRDefault="009C575B" w:rsidP="000403D8">
      <w:pPr>
        <w:spacing w:after="0" w:line="240" w:lineRule="auto"/>
        <w:ind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У 2027</w:t>
      </w:r>
      <w:r w:rsidR="00E64705">
        <w:rPr>
          <w:rFonts w:ascii="Times New Roman" w:eastAsia="Times New Roman" w:hAnsi="Times New Roman" w:cs="Times New Roman"/>
          <w:sz w:val="28"/>
          <w:szCs w:val="28"/>
          <w:lang w:eastAsia="uk-UA"/>
        </w:rPr>
        <w:t xml:space="preserve"> - </w:t>
      </w:r>
      <w:r w:rsidRPr="00DB2E6C">
        <w:rPr>
          <w:rFonts w:ascii="Times New Roman" w:eastAsia="Times New Roman" w:hAnsi="Times New Roman" w:cs="Times New Roman"/>
          <w:sz w:val="28"/>
          <w:szCs w:val="28"/>
          <w:lang w:eastAsia="uk-UA"/>
        </w:rPr>
        <w:t>2029 роках передбачається реалізація таких основних заходів:</w:t>
      </w:r>
    </w:p>
    <w:p w14:paraId="32F703C3" w14:textId="77777777" w:rsidR="009C575B" w:rsidRPr="00DB2E6C" w:rsidRDefault="009C575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будівництво, реконструкція та облаштування захисних споруд цивільного захисту (</w:t>
      </w:r>
      <w:proofErr w:type="spellStart"/>
      <w:r w:rsidRPr="00DB2E6C">
        <w:rPr>
          <w:rFonts w:ascii="Times New Roman" w:eastAsia="Times New Roman" w:hAnsi="Times New Roman" w:cs="Times New Roman"/>
          <w:sz w:val="28"/>
          <w:szCs w:val="28"/>
          <w:lang w:eastAsia="uk-UA"/>
        </w:rPr>
        <w:t>укриттів</w:t>
      </w:r>
      <w:proofErr w:type="spellEnd"/>
      <w:r w:rsidRPr="00DB2E6C">
        <w:rPr>
          <w:rFonts w:ascii="Times New Roman" w:eastAsia="Times New Roman" w:hAnsi="Times New Roman" w:cs="Times New Roman"/>
          <w:sz w:val="28"/>
          <w:szCs w:val="28"/>
          <w:lang w:eastAsia="uk-UA"/>
        </w:rPr>
        <w:t>) у закладах дошкільної та загальної середньої освіти;</w:t>
      </w:r>
    </w:p>
    <w:p w14:paraId="495820C3" w14:textId="77777777" w:rsidR="009C575B" w:rsidRPr="00DB2E6C" w:rsidRDefault="009C575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створення сучасного освітнього середовища шляхом облаштування навчальних кабінетів, лабораторій, майстерень, освітніх просторів Нової української школи та осередків викладання предмета «Захист України»;</w:t>
      </w:r>
    </w:p>
    <w:p w14:paraId="54EDB946" w14:textId="77777777" w:rsidR="009C575B" w:rsidRPr="00DB2E6C" w:rsidRDefault="009C575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модернізація, реконструкція та капітальний ремонт будівель і споруд закладів освіти, оновлення їх матеріально-технічної бази;</w:t>
      </w:r>
    </w:p>
    <w:p w14:paraId="3EE98381" w14:textId="77777777" w:rsidR="009C575B" w:rsidRPr="00DB2E6C" w:rsidRDefault="009C575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проведення заходів з підвищення енергоефективності будівель закладів освіти, зокрема утеплення, ремонту покрівель, встановлення сонячних електростанцій та акумуляторних систем для забезпечення енергетичної стійкості;</w:t>
      </w:r>
    </w:p>
    <w:p w14:paraId="1F66B3DF" w14:textId="77777777" w:rsidR="009C575B" w:rsidRPr="00DB2E6C" w:rsidRDefault="009C575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модернізація харчоблоків та забезпечення якісного і безпечного харчування учнів;</w:t>
      </w:r>
    </w:p>
    <w:p w14:paraId="420F3AD8" w14:textId="77777777" w:rsidR="009C575B" w:rsidRPr="00DB2E6C" w:rsidRDefault="009C575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створення належних умов для функціонування академічного ліцею, у тому числі облаштування пансіону для здобувачів освіти;</w:t>
      </w:r>
    </w:p>
    <w:p w14:paraId="5D513939" w14:textId="77777777" w:rsidR="009C575B" w:rsidRPr="00DB2E6C" w:rsidRDefault="009C575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розвиток спортивної інфраструктури закладів освіти, оновлення спортивних майданчиків і спортивних залів;</w:t>
      </w:r>
    </w:p>
    <w:p w14:paraId="100D27DC" w14:textId="77777777" w:rsidR="009C575B" w:rsidRPr="00DB2E6C" w:rsidRDefault="009C575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забезпечення закладів освіти сучасними системами протипожежного захисту та оповіщення;</w:t>
      </w:r>
    </w:p>
    <w:p w14:paraId="63BEE8D4" w14:textId="77777777" w:rsidR="009C575B" w:rsidRPr="00DB2E6C" w:rsidRDefault="009C575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оновлення системи підвезення учнів шляхом придбання шкільних автобусів за умов співфінансування з державного бюджету;</w:t>
      </w:r>
    </w:p>
    <w:p w14:paraId="2DF6F8EA" w14:textId="77777777" w:rsidR="009C575B" w:rsidRPr="00DB2E6C" w:rsidRDefault="009C575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 xml:space="preserve">забезпечення розвитку інклюзивної освіти, створення </w:t>
      </w:r>
      <w:proofErr w:type="spellStart"/>
      <w:r w:rsidRPr="00DB2E6C">
        <w:rPr>
          <w:rFonts w:ascii="Times New Roman" w:eastAsia="Times New Roman" w:hAnsi="Times New Roman" w:cs="Times New Roman"/>
          <w:sz w:val="28"/>
          <w:szCs w:val="28"/>
          <w:lang w:eastAsia="uk-UA"/>
        </w:rPr>
        <w:t>безбар'єрного</w:t>
      </w:r>
      <w:proofErr w:type="spellEnd"/>
      <w:r w:rsidRPr="00DB2E6C">
        <w:rPr>
          <w:rFonts w:ascii="Times New Roman" w:eastAsia="Times New Roman" w:hAnsi="Times New Roman" w:cs="Times New Roman"/>
          <w:sz w:val="28"/>
          <w:szCs w:val="28"/>
          <w:lang w:eastAsia="uk-UA"/>
        </w:rPr>
        <w:t xml:space="preserve"> освітнього середовища та рівного доступу до освітніх послуг для дітей з особливими освітніми потребами;</w:t>
      </w:r>
    </w:p>
    <w:p w14:paraId="76B7F20F" w14:textId="77777777" w:rsidR="009C575B" w:rsidRPr="00DB2E6C" w:rsidRDefault="009C575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підтримка обдарованих дітей і молоді, розвиток позашкільної та мистецької освіти, забезпечення діяльності закладів дошкільної освіти.</w:t>
      </w:r>
    </w:p>
    <w:p w14:paraId="09CE2D7A" w14:textId="77777777" w:rsidR="00552332" w:rsidRPr="00DB2E6C" w:rsidRDefault="009C575B" w:rsidP="000403D8">
      <w:pPr>
        <w:spacing w:after="0" w:line="240" w:lineRule="auto"/>
        <w:ind w:firstLine="567"/>
        <w:jc w:val="both"/>
        <w:rPr>
          <w:rFonts w:ascii="Times New Roman" w:eastAsia="Times New Roman" w:hAnsi="Times New Roman" w:cs="Times New Roman"/>
          <w:b/>
          <w:color w:val="FF0000"/>
          <w:sz w:val="28"/>
          <w:szCs w:val="28"/>
          <w:lang w:eastAsia="ru-RU"/>
        </w:rPr>
      </w:pPr>
      <w:r w:rsidRPr="00DB2E6C">
        <w:rPr>
          <w:rFonts w:ascii="Times New Roman" w:eastAsia="Times New Roman" w:hAnsi="Times New Roman" w:cs="Times New Roman"/>
          <w:bCs/>
          <w:sz w:val="28"/>
          <w:szCs w:val="28"/>
          <w:lang w:eastAsia="uk-UA"/>
        </w:rPr>
        <w:lastRenderedPageBreak/>
        <w:t>Основними результатами, яких планується досягти, є</w:t>
      </w:r>
      <w:r w:rsidRPr="00DB2E6C">
        <w:rPr>
          <w:rFonts w:ascii="Times New Roman" w:eastAsia="Times New Roman" w:hAnsi="Times New Roman" w:cs="Times New Roman"/>
          <w:b/>
          <w:bCs/>
          <w:sz w:val="28"/>
          <w:szCs w:val="28"/>
          <w:lang w:eastAsia="uk-UA"/>
        </w:rPr>
        <w:t xml:space="preserve"> </w:t>
      </w:r>
      <w:r w:rsidRPr="00DB2E6C">
        <w:rPr>
          <w:rFonts w:ascii="Times New Roman" w:eastAsia="Times New Roman" w:hAnsi="Times New Roman" w:cs="Times New Roman"/>
          <w:sz w:val="28"/>
          <w:szCs w:val="28"/>
          <w:lang w:eastAsia="uk-UA"/>
        </w:rPr>
        <w:t xml:space="preserve">підвищення рівня безпеки учасників освітнього процесу; покращення якості та доступності освітніх послуг; модернізація інфраструктури закладів освіти відповідно до сучасних вимог; створення енергоефективного, інклюзивного та </w:t>
      </w:r>
      <w:proofErr w:type="spellStart"/>
      <w:r w:rsidRPr="00DB2E6C">
        <w:rPr>
          <w:rFonts w:ascii="Times New Roman" w:eastAsia="Times New Roman" w:hAnsi="Times New Roman" w:cs="Times New Roman"/>
          <w:sz w:val="28"/>
          <w:szCs w:val="28"/>
          <w:lang w:eastAsia="uk-UA"/>
        </w:rPr>
        <w:t>безбар'єрного</w:t>
      </w:r>
      <w:proofErr w:type="spellEnd"/>
      <w:r w:rsidRPr="00DB2E6C">
        <w:rPr>
          <w:rFonts w:ascii="Times New Roman" w:eastAsia="Times New Roman" w:hAnsi="Times New Roman" w:cs="Times New Roman"/>
          <w:sz w:val="28"/>
          <w:szCs w:val="28"/>
          <w:lang w:eastAsia="uk-UA"/>
        </w:rPr>
        <w:t xml:space="preserve"> освітнього середовища; забезпечення рівного доступу до якісної освіти незалежно від статі, місця проживання, стану здоров'я чи інших особливостей; підвищення якості освітнього процесу та розвитку матеріально-технічної бази закладів освіти громади.</w:t>
      </w:r>
    </w:p>
    <w:p w14:paraId="45B356E5" w14:textId="77777777" w:rsidR="00FE6F99" w:rsidRPr="00045EAE" w:rsidRDefault="00FE6F99" w:rsidP="001076CC">
      <w:pPr>
        <w:tabs>
          <w:tab w:val="left" w:pos="0"/>
        </w:tabs>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045EAE">
        <w:rPr>
          <w:rFonts w:ascii="Times New Roman" w:eastAsia="Times New Roman" w:hAnsi="Times New Roman" w:cs="Times New Roman"/>
          <w:b/>
          <w:sz w:val="28"/>
          <w:szCs w:val="28"/>
          <w:lang w:eastAsia="ru-RU"/>
        </w:rPr>
        <w:t>Охорона здоров’я </w:t>
      </w:r>
    </w:p>
    <w:p w14:paraId="0C19642A" w14:textId="77777777" w:rsidR="00045EAE" w:rsidRPr="00045EAE" w:rsidRDefault="00045EAE" w:rsidP="001076CC">
      <w:pPr>
        <w:spacing w:after="0" w:line="240" w:lineRule="auto"/>
        <w:ind w:firstLine="567"/>
        <w:jc w:val="both"/>
        <w:rPr>
          <w:rFonts w:ascii="Times New Roman" w:eastAsia="Times New Roman" w:hAnsi="Times New Roman" w:cs="Times New Roman"/>
          <w:sz w:val="28"/>
          <w:szCs w:val="28"/>
          <w:lang w:eastAsia="uk-UA"/>
        </w:rPr>
      </w:pPr>
      <w:r w:rsidRPr="00045EAE">
        <w:rPr>
          <w:rFonts w:ascii="Times New Roman" w:eastAsia="Times New Roman" w:hAnsi="Times New Roman" w:cs="Times New Roman"/>
          <w:sz w:val="28"/>
          <w:szCs w:val="28"/>
          <w:lang w:eastAsia="uk-UA"/>
        </w:rPr>
        <w:t>Пріоритетами розвитку сфери охорони здоров’я у прогнозному періоді є забезпечення населення доступними, якісними та безпечними медичними послугами, розвиток і модернізація медичної інфраструктури, підвищення ефективності функціонування закладів охорони здоров’я, створення належних умов для роботи медичного персоналу та покращення якості медичного обслуговування мешканців громади.</w:t>
      </w:r>
    </w:p>
    <w:p w14:paraId="452451FC" w14:textId="17E823FB" w:rsidR="00045EAE" w:rsidRPr="00045EAE" w:rsidRDefault="00045EAE" w:rsidP="001076CC">
      <w:pPr>
        <w:spacing w:after="0" w:line="240" w:lineRule="auto"/>
        <w:ind w:firstLine="567"/>
        <w:jc w:val="both"/>
        <w:rPr>
          <w:rFonts w:ascii="Times New Roman" w:eastAsia="Times New Roman" w:hAnsi="Times New Roman" w:cs="Times New Roman"/>
          <w:sz w:val="28"/>
          <w:szCs w:val="28"/>
          <w:lang w:eastAsia="uk-UA"/>
        </w:rPr>
      </w:pPr>
      <w:r w:rsidRPr="00045EAE">
        <w:rPr>
          <w:rFonts w:ascii="Times New Roman" w:eastAsia="Times New Roman" w:hAnsi="Times New Roman" w:cs="Times New Roman"/>
          <w:sz w:val="28"/>
          <w:szCs w:val="28"/>
          <w:lang w:eastAsia="uk-UA"/>
        </w:rPr>
        <w:t>У 2027</w:t>
      </w:r>
      <w:r w:rsidR="00E64705">
        <w:rPr>
          <w:rFonts w:ascii="Times New Roman" w:eastAsia="Times New Roman" w:hAnsi="Times New Roman" w:cs="Times New Roman"/>
          <w:sz w:val="28"/>
          <w:szCs w:val="28"/>
          <w:lang w:eastAsia="uk-UA"/>
        </w:rPr>
        <w:t xml:space="preserve"> - </w:t>
      </w:r>
      <w:r w:rsidRPr="00045EAE">
        <w:rPr>
          <w:rFonts w:ascii="Times New Roman" w:eastAsia="Times New Roman" w:hAnsi="Times New Roman" w:cs="Times New Roman"/>
          <w:sz w:val="28"/>
          <w:szCs w:val="28"/>
          <w:lang w:eastAsia="uk-UA"/>
        </w:rPr>
        <w:t>2029 роках передбачається реалізація таких основних заходів:</w:t>
      </w:r>
    </w:p>
    <w:p w14:paraId="1D6A0944" w14:textId="31847878" w:rsidR="00045EAE" w:rsidRPr="00045EAE" w:rsidRDefault="00045EAE"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045EAE">
        <w:rPr>
          <w:rFonts w:ascii="Times New Roman" w:eastAsia="Times New Roman" w:hAnsi="Times New Roman" w:cs="Times New Roman"/>
          <w:sz w:val="28"/>
          <w:szCs w:val="28"/>
          <w:lang w:eastAsia="uk-UA"/>
        </w:rPr>
        <w:t>реконструкція, капітальний ремонт та модернізація об'єктів медичної інфраструктури;</w:t>
      </w:r>
    </w:p>
    <w:p w14:paraId="07F22B95" w14:textId="77777777" w:rsidR="00045EAE" w:rsidRPr="00045EAE" w:rsidRDefault="00045EAE"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045EAE">
        <w:rPr>
          <w:rFonts w:ascii="Times New Roman" w:eastAsia="Times New Roman" w:hAnsi="Times New Roman" w:cs="Times New Roman"/>
          <w:sz w:val="28"/>
          <w:szCs w:val="28"/>
          <w:lang w:eastAsia="uk-UA"/>
        </w:rPr>
        <w:t>придбання сучасного медичного обладнання, спеціалізованого транспорту та іншого матеріально-технічного оснащення, у тому числі автомобіля швидкої медичної допомоги за рахунок міжнародної технічної допомоги;</w:t>
      </w:r>
    </w:p>
    <w:p w14:paraId="707E973E" w14:textId="77777777" w:rsidR="00045EAE" w:rsidRPr="00045EAE" w:rsidRDefault="00045EAE"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045EAE">
        <w:rPr>
          <w:rFonts w:ascii="Times New Roman" w:eastAsia="Times New Roman" w:hAnsi="Times New Roman" w:cs="Times New Roman"/>
          <w:sz w:val="28"/>
          <w:szCs w:val="28"/>
          <w:lang w:eastAsia="uk-UA"/>
        </w:rPr>
        <w:t>забезпечення виконання державних, обласних і місцевих програм у сфері охорони здоров’я, спрямованих на профілактику захворювань, покращення стану здоров’я населення та підвищення доступності медичної допомоги;</w:t>
      </w:r>
    </w:p>
    <w:p w14:paraId="437D147E" w14:textId="77777777" w:rsidR="00045EAE" w:rsidRPr="00045EAE" w:rsidRDefault="00045EAE"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045EAE">
        <w:rPr>
          <w:rFonts w:ascii="Times New Roman" w:eastAsia="Times New Roman" w:hAnsi="Times New Roman" w:cs="Times New Roman"/>
          <w:sz w:val="28"/>
          <w:szCs w:val="28"/>
          <w:lang w:eastAsia="uk-UA"/>
        </w:rPr>
        <w:t>відшкодування вартості лікарських засобів пільговим категоріям населення відповідно до затверджених місцевих програм;</w:t>
      </w:r>
    </w:p>
    <w:p w14:paraId="30880010" w14:textId="77777777" w:rsidR="00045EAE" w:rsidRPr="00045EAE" w:rsidRDefault="00045EAE"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045EAE">
        <w:rPr>
          <w:rFonts w:ascii="Times New Roman" w:eastAsia="Times New Roman" w:hAnsi="Times New Roman" w:cs="Times New Roman"/>
          <w:sz w:val="28"/>
          <w:szCs w:val="28"/>
          <w:lang w:eastAsia="uk-UA"/>
        </w:rPr>
        <w:t>забезпечення надання медичної та реабілітаційної допомоги ветеранам війни, військовослужбовцям, членам їх сімей, внутрішньо переміщеним особам та іншим категоріям населення, які потребують особливої соціальної підтримки;</w:t>
      </w:r>
    </w:p>
    <w:p w14:paraId="6C773AEE" w14:textId="77777777" w:rsidR="00045EAE" w:rsidRPr="00045EAE" w:rsidRDefault="00045EAE"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045EAE">
        <w:rPr>
          <w:rFonts w:ascii="Times New Roman" w:eastAsia="Times New Roman" w:hAnsi="Times New Roman" w:cs="Times New Roman"/>
          <w:sz w:val="28"/>
          <w:szCs w:val="28"/>
          <w:lang w:eastAsia="uk-UA"/>
        </w:rPr>
        <w:t>забезпечення належного фінансування комунальних закладів охорони здоров’я, у тому числі видатків на оплату комунальних послуг та енергоносіїв;</w:t>
      </w:r>
    </w:p>
    <w:p w14:paraId="351CA37D" w14:textId="77777777" w:rsidR="00045EAE" w:rsidRPr="00045EAE" w:rsidRDefault="00045EAE"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045EAE">
        <w:rPr>
          <w:rFonts w:ascii="Times New Roman" w:eastAsia="Times New Roman" w:hAnsi="Times New Roman" w:cs="Times New Roman"/>
          <w:sz w:val="28"/>
          <w:szCs w:val="28"/>
          <w:lang w:eastAsia="uk-UA"/>
        </w:rPr>
        <w:t xml:space="preserve">впровадження принципів </w:t>
      </w:r>
      <w:proofErr w:type="spellStart"/>
      <w:r w:rsidRPr="00045EAE">
        <w:rPr>
          <w:rFonts w:ascii="Times New Roman" w:eastAsia="Times New Roman" w:hAnsi="Times New Roman" w:cs="Times New Roman"/>
          <w:sz w:val="28"/>
          <w:szCs w:val="28"/>
          <w:lang w:eastAsia="uk-UA"/>
        </w:rPr>
        <w:t>безбар'єрності</w:t>
      </w:r>
      <w:proofErr w:type="spellEnd"/>
      <w:r w:rsidRPr="00045EAE">
        <w:rPr>
          <w:rFonts w:ascii="Times New Roman" w:eastAsia="Times New Roman" w:hAnsi="Times New Roman" w:cs="Times New Roman"/>
          <w:sz w:val="28"/>
          <w:szCs w:val="28"/>
          <w:lang w:eastAsia="uk-UA"/>
        </w:rPr>
        <w:t xml:space="preserve">, </w:t>
      </w:r>
      <w:proofErr w:type="spellStart"/>
      <w:r w:rsidRPr="00045EAE">
        <w:rPr>
          <w:rFonts w:ascii="Times New Roman" w:eastAsia="Times New Roman" w:hAnsi="Times New Roman" w:cs="Times New Roman"/>
          <w:sz w:val="28"/>
          <w:szCs w:val="28"/>
          <w:lang w:eastAsia="uk-UA"/>
        </w:rPr>
        <w:t>інклюзивності</w:t>
      </w:r>
      <w:proofErr w:type="spellEnd"/>
      <w:r w:rsidRPr="00045EAE">
        <w:rPr>
          <w:rFonts w:ascii="Times New Roman" w:eastAsia="Times New Roman" w:hAnsi="Times New Roman" w:cs="Times New Roman"/>
          <w:sz w:val="28"/>
          <w:szCs w:val="28"/>
          <w:lang w:eastAsia="uk-UA"/>
        </w:rPr>
        <w:t xml:space="preserve"> та рівного доступу до медичних послуг для всіх категорій населення, незалежно від статі, віку, місця проживання чи стану здоров'я.</w:t>
      </w:r>
    </w:p>
    <w:p w14:paraId="26B8C2F6" w14:textId="77777777" w:rsidR="00045EAE" w:rsidRPr="00045EAE" w:rsidRDefault="00045EAE" w:rsidP="001076CC">
      <w:pPr>
        <w:spacing w:after="0" w:line="240" w:lineRule="auto"/>
        <w:ind w:firstLine="567"/>
        <w:jc w:val="both"/>
        <w:rPr>
          <w:rFonts w:ascii="Times New Roman" w:eastAsia="Times New Roman" w:hAnsi="Times New Roman" w:cs="Times New Roman"/>
          <w:sz w:val="28"/>
          <w:szCs w:val="28"/>
          <w:lang w:eastAsia="uk-UA"/>
        </w:rPr>
      </w:pPr>
      <w:r w:rsidRPr="00045EAE">
        <w:rPr>
          <w:rFonts w:ascii="Times New Roman" w:eastAsia="Times New Roman" w:hAnsi="Times New Roman" w:cs="Times New Roman"/>
          <w:bCs/>
          <w:sz w:val="28"/>
          <w:szCs w:val="28"/>
          <w:lang w:eastAsia="uk-UA"/>
        </w:rPr>
        <w:t>Основними результатами, яких планується досягти, є</w:t>
      </w:r>
      <w:r>
        <w:rPr>
          <w:rFonts w:ascii="Times New Roman" w:eastAsia="Times New Roman" w:hAnsi="Times New Roman" w:cs="Times New Roman"/>
          <w:bCs/>
          <w:sz w:val="28"/>
          <w:szCs w:val="28"/>
          <w:lang w:eastAsia="uk-UA"/>
        </w:rPr>
        <w:t xml:space="preserve"> </w:t>
      </w:r>
      <w:r w:rsidRPr="00045EAE">
        <w:rPr>
          <w:rFonts w:ascii="Times New Roman" w:eastAsia="Times New Roman" w:hAnsi="Times New Roman" w:cs="Times New Roman"/>
          <w:sz w:val="28"/>
          <w:szCs w:val="28"/>
          <w:lang w:eastAsia="uk-UA"/>
        </w:rPr>
        <w:t>підвищення доступності та якості медичних послуг для населення громади;</w:t>
      </w:r>
      <w:r>
        <w:rPr>
          <w:rFonts w:ascii="Times New Roman" w:eastAsia="Times New Roman" w:hAnsi="Times New Roman" w:cs="Times New Roman"/>
          <w:sz w:val="28"/>
          <w:szCs w:val="28"/>
          <w:lang w:eastAsia="uk-UA"/>
        </w:rPr>
        <w:t xml:space="preserve"> </w:t>
      </w:r>
      <w:r w:rsidRPr="00045EAE">
        <w:rPr>
          <w:rFonts w:ascii="Times New Roman" w:eastAsia="Times New Roman" w:hAnsi="Times New Roman" w:cs="Times New Roman"/>
          <w:sz w:val="28"/>
          <w:szCs w:val="28"/>
          <w:lang w:eastAsia="uk-UA"/>
        </w:rPr>
        <w:t>модернізація матеріально-технічної бази закладів охорони здоров’я;</w:t>
      </w:r>
      <w:r>
        <w:rPr>
          <w:rFonts w:ascii="Times New Roman" w:eastAsia="Times New Roman" w:hAnsi="Times New Roman" w:cs="Times New Roman"/>
          <w:sz w:val="28"/>
          <w:szCs w:val="28"/>
          <w:lang w:eastAsia="uk-UA"/>
        </w:rPr>
        <w:t xml:space="preserve"> </w:t>
      </w:r>
      <w:r w:rsidRPr="00045EAE">
        <w:rPr>
          <w:rFonts w:ascii="Times New Roman" w:eastAsia="Times New Roman" w:hAnsi="Times New Roman" w:cs="Times New Roman"/>
          <w:sz w:val="28"/>
          <w:szCs w:val="28"/>
          <w:lang w:eastAsia="uk-UA"/>
        </w:rPr>
        <w:t>покращення умов перебування пацієнтів та умов праці медичних працівників;</w:t>
      </w:r>
      <w:r>
        <w:rPr>
          <w:rFonts w:ascii="Times New Roman" w:eastAsia="Times New Roman" w:hAnsi="Times New Roman" w:cs="Times New Roman"/>
          <w:sz w:val="28"/>
          <w:szCs w:val="28"/>
          <w:lang w:eastAsia="uk-UA"/>
        </w:rPr>
        <w:t xml:space="preserve"> </w:t>
      </w:r>
      <w:r w:rsidRPr="00045EAE">
        <w:rPr>
          <w:rFonts w:ascii="Times New Roman" w:eastAsia="Times New Roman" w:hAnsi="Times New Roman" w:cs="Times New Roman"/>
          <w:sz w:val="28"/>
          <w:szCs w:val="28"/>
          <w:lang w:eastAsia="uk-UA"/>
        </w:rPr>
        <w:t>підвищення ефективності функціонування системи охорони здоров’я громади;</w:t>
      </w:r>
      <w:r>
        <w:rPr>
          <w:rFonts w:ascii="Times New Roman" w:eastAsia="Times New Roman" w:hAnsi="Times New Roman" w:cs="Times New Roman"/>
          <w:sz w:val="28"/>
          <w:szCs w:val="28"/>
          <w:lang w:eastAsia="uk-UA"/>
        </w:rPr>
        <w:t xml:space="preserve"> </w:t>
      </w:r>
      <w:r w:rsidRPr="00045EAE">
        <w:rPr>
          <w:rFonts w:ascii="Times New Roman" w:eastAsia="Times New Roman" w:hAnsi="Times New Roman" w:cs="Times New Roman"/>
          <w:sz w:val="28"/>
          <w:szCs w:val="28"/>
          <w:lang w:eastAsia="uk-UA"/>
        </w:rPr>
        <w:t>забезпечення рівного доступу жінок і чоловіків, осіб з інвалідністю, ветеранів війни, внутрішньо переміщених осіб та інших груп населення до якісної медичної допомоги;</w:t>
      </w:r>
      <w:r>
        <w:rPr>
          <w:rFonts w:ascii="Times New Roman" w:eastAsia="Times New Roman" w:hAnsi="Times New Roman" w:cs="Times New Roman"/>
          <w:sz w:val="28"/>
          <w:szCs w:val="28"/>
          <w:lang w:eastAsia="uk-UA"/>
        </w:rPr>
        <w:t xml:space="preserve"> </w:t>
      </w:r>
      <w:r w:rsidRPr="00045EAE">
        <w:rPr>
          <w:rFonts w:ascii="Times New Roman" w:eastAsia="Times New Roman" w:hAnsi="Times New Roman" w:cs="Times New Roman"/>
          <w:sz w:val="28"/>
          <w:szCs w:val="28"/>
          <w:lang w:eastAsia="uk-UA"/>
        </w:rPr>
        <w:t>покращення показників здоров’я населення та підвищення рівня його медичної безпеки.</w:t>
      </w:r>
    </w:p>
    <w:p w14:paraId="191C14F6" w14:textId="77777777" w:rsidR="00FE6F99" w:rsidRPr="002722AF" w:rsidRDefault="00FE6F99" w:rsidP="001076CC">
      <w:pPr>
        <w:tabs>
          <w:tab w:val="left" w:pos="0"/>
        </w:tabs>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2722AF">
        <w:rPr>
          <w:rFonts w:ascii="Times New Roman" w:eastAsia="Times New Roman" w:hAnsi="Times New Roman" w:cs="Times New Roman"/>
          <w:b/>
          <w:sz w:val="28"/>
          <w:szCs w:val="28"/>
          <w:lang w:eastAsia="ru-RU"/>
        </w:rPr>
        <w:t>Соціальний захист та соціальне забезпечення</w:t>
      </w:r>
    </w:p>
    <w:p w14:paraId="655CE0AE" w14:textId="77777777" w:rsidR="004C423B" w:rsidRPr="004C423B" w:rsidRDefault="004C423B" w:rsidP="001076CC">
      <w:pPr>
        <w:spacing w:after="0" w:line="240" w:lineRule="auto"/>
        <w:ind w:firstLine="567"/>
        <w:jc w:val="both"/>
        <w:rPr>
          <w:rFonts w:ascii="Times New Roman" w:eastAsia="Times New Roman" w:hAnsi="Times New Roman" w:cs="Times New Roman"/>
          <w:sz w:val="28"/>
          <w:szCs w:val="28"/>
          <w:lang w:eastAsia="uk-UA"/>
        </w:rPr>
      </w:pPr>
      <w:r w:rsidRPr="004C423B">
        <w:rPr>
          <w:rFonts w:ascii="Times New Roman" w:eastAsia="Times New Roman" w:hAnsi="Times New Roman" w:cs="Times New Roman"/>
          <w:sz w:val="28"/>
          <w:szCs w:val="28"/>
          <w:lang w:eastAsia="uk-UA"/>
        </w:rPr>
        <w:lastRenderedPageBreak/>
        <w:t>Пріоритетами у сфері соціального захисту та соціального забезпечення є забезпечення доступності та якості соціальних послуг, підтримка найбільш вразливих категорій населення, ветеранів війни, членів їх сімей, внутрішньо переміщених осіб, осіб з інвалідністю, дітей та сімей, які перебувають у складних життєвих обставинах, а також розвиток сучасної соціальної інфраструктури громади.</w:t>
      </w:r>
    </w:p>
    <w:p w14:paraId="37245FB5" w14:textId="3892DE9F" w:rsidR="004C423B" w:rsidRPr="004C423B" w:rsidRDefault="004C423B" w:rsidP="001076CC">
      <w:pPr>
        <w:spacing w:after="0" w:line="240" w:lineRule="auto"/>
        <w:ind w:firstLine="567"/>
        <w:jc w:val="both"/>
        <w:rPr>
          <w:rFonts w:ascii="Times New Roman" w:eastAsia="Times New Roman" w:hAnsi="Times New Roman" w:cs="Times New Roman"/>
          <w:sz w:val="28"/>
          <w:szCs w:val="28"/>
          <w:lang w:eastAsia="uk-UA"/>
        </w:rPr>
      </w:pPr>
      <w:r w:rsidRPr="004C423B">
        <w:rPr>
          <w:rFonts w:ascii="Times New Roman" w:eastAsia="Times New Roman" w:hAnsi="Times New Roman" w:cs="Times New Roman"/>
          <w:sz w:val="28"/>
          <w:szCs w:val="28"/>
          <w:lang w:eastAsia="uk-UA"/>
        </w:rPr>
        <w:t>У 2027</w:t>
      </w:r>
      <w:r w:rsidR="00E64705">
        <w:rPr>
          <w:rFonts w:ascii="Times New Roman" w:eastAsia="Times New Roman" w:hAnsi="Times New Roman" w:cs="Times New Roman"/>
          <w:sz w:val="28"/>
          <w:szCs w:val="28"/>
          <w:lang w:eastAsia="uk-UA"/>
        </w:rPr>
        <w:t xml:space="preserve"> - </w:t>
      </w:r>
      <w:r w:rsidRPr="004C423B">
        <w:rPr>
          <w:rFonts w:ascii="Times New Roman" w:eastAsia="Times New Roman" w:hAnsi="Times New Roman" w:cs="Times New Roman"/>
          <w:sz w:val="28"/>
          <w:szCs w:val="28"/>
          <w:lang w:eastAsia="uk-UA"/>
        </w:rPr>
        <w:t>2029 роках передбачається здійснення таких основних заходів:</w:t>
      </w:r>
    </w:p>
    <w:p w14:paraId="09787D32" w14:textId="77777777" w:rsidR="004C423B" w:rsidRPr="004C423B" w:rsidRDefault="004C423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4C423B">
        <w:rPr>
          <w:rFonts w:ascii="Times New Roman" w:eastAsia="Times New Roman" w:hAnsi="Times New Roman" w:cs="Times New Roman"/>
          <w:sz w:val="28"/>
          <w:szCs w:val="28"/>
          <w:lang w:eastAsia="uk-UA"/>
        </w:rPr>
        <w:t>забезпечення надання адміністративних послуг соціального характеру, прийому документів для призначення державних соціальних допомог, пільг, житлових субсидій та інших видів державної підтримки;</w:t>
      </w:r>
    </w:p>
    <w:p w14:paraId="6E67A3DA" w14:textId="77777777" w:rsidR="004C423B" w:rsidRPr="004C423B" w:rsidRDefault="004C423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4C423B">
        <w:rPr>
          <w:rFonts w:ascii="Times New Roman" w:eastAsia="Times New Roman" w:hAnsi="Times New Roman" w:cs="Times New Roman"/>
          <w:sz w:val="28"/>
          <w:szCs w:val="28"/>
          <w:lang w:eastAsia="uk-UA"/>
        </w:rPr>
        <w:t>надання базових соціальних послуг, зокрема догляду вдома, натуральної допомоги, консультування, соціального супроводу, соціальної адаптації та інших послуг відповідно до потреб мешканців громади;</w:t>
      </w:r>
    </w:p>
    <w:p w14:paraId="1905E758" w14:textId="77777777" w:rsidR="004C423B" w:rsidRPr="004C423B" w:rsidRDefault="004C423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4C423B">
        <w:rPr>
          <w:rFonts w:ascii="Times New Roman" w:eastAsia="Times New Roman" w:hAnsi="Times New Roman" w:cs="Times New Roman"/>
          <w:sz w:val="28"/>
          <w:szCs w:val="28"/>
          <w:lang w:eastAsia="uk-UA"/>
        </w:rPr>
        <w:t>соціальна підтримка ветеранів війни, військовослужбовців, членів сімей загиблих (померлих) Захисників і Захисниць України, осіб, які брали участь у бойових діях, та членів їх сімей;</w:t>
      </w:r>
    </w:p>
    <w:p w14:paraId="1288EC45" w14:textId="77777777" w:rsidR="004C423B" w:rsidRPr="004C423B" w:rsidRDefault="004C423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4C423B">
        <w:rPr>
          <w:rFonts w:ascii="Times New Roman" w:eastAsia="Times New Roman" w:hAnsi="Times New Roman" w:cs="Times New Roman"/>
          <w:sz w:val="28"/>
          <w:szCs w:val="28"/>
          <w:lang w:eastAsia="uk-UA"/>
        </w:rPr>
        <w:t>забезпечення соціальної підтримки внутрішньо переміщених осіб, сприяння їх соціальній інтеграції та адаптації в громаді;</w:t>
      </w:r>
    </w:p>
    <w:p w14:paraId="162F6EDE" w14:textId="77777777" w:rsidR="004C423B" w:rsidRPr="004C423B" w:rsidRDefault="004C423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4C423B">
        <w:rPr>
          <w:rFonts w:ascii="Times New Roman" w:eastAsia="Times New Roman" w:hAnsi="Times New Roman" w:cs="Times New Roman"/>
          <w:sz w:val="28"/>
          <w:szCs w:val="28"/>
          <w:lang w:eastAsia="uk-UA"/>
        </w:rPr>
        <w:t>створення багатофункціонального центру соціальної підтримки та денного перебування для надання комплексних соціальних послуг особам, які потребують соціальної допомоги;</w:t>
      </w:r>
    </w:p>
    <w:p w14:paraId="34BD0487" w14:textId="77777777" w:rsidR="004C423B" w:rsidRPr="004C423B" w:rsidRDefault="004C423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4C423B">
        <w:rPr>
          <w:rFonts w:ascii="Times New Roman" w:eastAsia="Times New Roman" w:hAnsi="Times New Roman" w:cs="Times New Roman"/>
          <w:sz w:val="28"/>
          <w:szCs w:val="28"/>
          <w:lang w:eastAsia="uk-UA"/>
        </w:rPr>
        <w:t>забезпечення виконання місцевих програм соціального захисту населення, у тому числі надання матеріальної допомоги малозабезпеченим громадянам, особам, які опинилися у складних життєвих обставинах, ветеранам війни, військовослужбовцям та членам їх сімей;</w:t>
      </w:r>
    </w:p>
    <w:p w14:paraId="52638CA1" w14:textId="77777777" w:rsidR="004C423B" w:rsidRPr="004C423B" w:rsidRDefault="004C423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4C423B">
        <w:rPr>
          <w:rFonts w:ascii="Times New Roman" w:eastAsia="Times New Roman" w:hAnsi="Times New Roman" w:cs="Times New Roman"/>
          <w:sz w:val="28"/>
          <w:szCs w:val="28"/>
          <w:lang w:eastAsia="uk-UA"/>
        </w:rPr>
        <w:t>здійснення соціальної роботи із сім'ями, дітьми та молоддю, які перебувають у складних життєвих обставинах, розвиток сімейних форм виховання дітей;</w:t>
      </w:r>
    </w:p>
    <w:p w14:paraId="16688EDB" w14:textId="77777777" w:rsidR="004C423B" w:rsidRPr="004C423B" w:rsidRDefault="004C423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4C423B">
        <w:rPr>
          <w:rFonts w:ascii="Times New Roman" w:eastAsia="Times New Roman" w:hAnsi="Times New Roman" w:cs="Times New Roman"/>
          <w:sz w:val="28"/>
          <w:szCs w:val="28"/>
          <w:lang w:eastAsia="uk-UA"/>
        </w:rPr>
        <w:t>забезпечення соціальних гарантій особам, які надають соціальні послуги з догляду на непрофесійній основі;</w:t>
      </w:r>
    </w:p>
    <w:p w14:paraId="443D2227" w14:textId="77777777" w:rsidR="004C423B" w:rsidRPr="004C423B" w:rsidRDefault="004C423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4C423B">
        <w:rPr>
          <w:rFonts w:ascii="Times New Roman" w:eastAsia="Times New Roman" w:hAnsi="Times New Roman" w:cs="Times New Roman"/>
          <w:sz w:val="28"/>
          <w:szCs w:val="28"/>
          <w:lang w:eastAsia="uk-UA"/>
        </w:rPr>
        <w:t>здійснення міжбюджетних трансфертів за надання соціальних послуг мешканцям громади у спеціалізованих закладах інших територіальних громад;</w:t>
      </w:r>
    </w:p>
    <w:p w14:paraId="78540DA7" w14:textId="77777777" w:rsidR="004C423B" w:rsidRPr="004C423B" w:rsidRDefault="004C423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4C423B">
        <w:rPr>
          <w:rFonts w:ascii="Times New Roman" w:eastAsia="Times New Roman" w:hAnsi="Times New Roman" w:cs="Times New Roman"/>
          <w:sz w:val="28"/>
          <w:szCs w:val="28"/>
          <w:lang w:eastAsia="uk-UA"/>
        </w:rPr>
        <w:t xml:space="preserve">розвиток </w:t>
      </w:r>
      <w:proofErr w:type="spellStart"/>
      <w:r w:rsidRPr="004C423B">
        <w:rPr>
          <w:rFonts w:ascii="Times New Roman" w:eastAsia="Times New Roman" w:hAnsi="Times New Roman" w:cs="Times New Roman"/>
          <w:sz w:val="28"/>
          <w:szCs w:val="28"/>
          <w:lang w:eastAsia="uk-UA"/>
        </w:rPr>
        <w:t>безбар'єрного</w:t>
      </w:r>
      <w:proofErr w:type="spellEnd"/>
      <w:r w:rsidRPr="004C423B">
        <w:rPr>
          <w:rFonts w:ascii="Times New Roman" w:eastAsia="Times New Roman" w:hAnsi="Times New Roman" w:cs="Times New Roman"/>
          <w:sz w:val="28"/>
          <w:szCs w:val="28"/>
          <w:lang w:eastAsia="uk-UA"/>
        </w:rPr>
        <w:t xml:space="preserve"> середовища, забезпечення рівного доступу жінок і чоловіків, осіб з інвалідністю, людей похилого віку та інших маломобільних груп населення до соціальних послуг, а також інтеграція гендерного підходу у процес планування та надання соціальної підтримки.</w:t>
      </w:r>
    </w:p>
    <w:p w14:paraId="4B9CB78E" w14:textId="77777777" w:rsidR="004C423B" w:rsidRPr="004C423B" w:rsidRDefault="004C423B" w:rsidP="001076CC">
      <w:pPr>
        <w:spacing w:after="0" w:line="240" w:lineRule="auto"/>
        <w:ind w:firstLine="567"/>
        <w:jc w:val="both"/>
        <w:rPr>
          <w:rFonts w:ascii="Times New Roman" w:eastAsia="Times New Roman" w:hAnsi="Times New Roman" w:cs="Times New Roman"/>
          <w:sz w:val="28"/>
          <w:szCs w:val="28"/>
          <w:lang w:eastAsia="uk-UA"/>
        </w:rPr>
      </w:pPr>
      <w:r w:rsidRPr="001019DE">
        <w:rPr>
          <w:rFonts w:ascii="Times New Roman" w:eastAsia="Times New Roman" w:hAnsi="Times New Roman" w:cs="Times New Roman"/>
          <w:bCs/>
          <w:sz w:val="28"/>
          <w:szCs w:val="28"/>
          <w:lang w:eastAsia="uk-UA"/>
        </w:rPr>
        <w:t>Основними результатами, яких планується досягти, є</w:t>
      </w:r>
      <w:r w:rsidR="001019DE">
        <w:rPr>
          <w:rFonts w:ascii="Times New Roman" w:eastAsia="Times New Roman" w:hAnsi="Times New Roman" w:cs="Times New Roman"/>
          <w:bCs/>
          <w:sz w:val="28"/>
          <w:szCs w:val="28"/>
          <w:lang w:eastAsia="uk-UA"/>
        </w:rPr>
        <w:t xml:space="preserve"> </w:t>
      </w:r>
      <w:r w:rsidRPr="004C423B">
        <w:rPr>
          <w:rFonts w:ascii="Times New Roman" w:eastAsia="Times New Roman" w:hAnsi="Times New Roman" w:cs="Times New Roman"/>
          <w:sz w:val="28"/>
          <w:szCs w:val="28"/>
          <w:lang w:eastAsia="uk-UA"/>
        </w:rPr>
        <w:t>підвищення доступності та якості соціальних послуг;</w:t>
      </w:r>
      <w:r w:rsidR="001019DE">
        <w:rPr>
          <w:rFonts w:ascii="Times New Roman" w:eastAsia="Times New Roman" w:hAnsi="Times New Roman" w:cs="Times New Roman"/>
          <w:sz w:val="28"/>
          <w:szCs w:val="28"/>
          <w:lang w:eastAsia="uk-UA"/>
        </w:rPr>
        <w:t xml:space="preserve"> </w:t>
      </w:r>
      <w:r w:rsidRPr="004C423B">
        <w:rPr>
          <w:rFonts w:ascii="Times New Roman" w:eastAsia="Times New Roman" w:hAnsi="Times New Roman" w:cs="Times New Roman"/>
          <w:sz w:val="28"/>
          <w:szCs w:val="28"/>
          <w:lang w:eastAsia="uk-UA"/>
        </w:rPr>
        <w:t>розвиток сучасної соціальної інфраструктури громади;</w:t>
      </w:r>
      <w:r w:rsidR="001019DE">
        <w:rPr>
          <w:rFonts w:ascii="Times New Roman" w:eastAsia="Times New Roman" w:hAnsi="Times New Roman" w:cs="Times New Roman"/>
          <w:sz w:val="28"/>
          <w:szCs w:val="28"/>
          <w:lang w:eastAsia="uk-UA"/>
        </w:rPr>
        <w:t xml:space="preserve"> </w:t>
      </w:r>
      <w:r w:rsidRPr="004C423B">
        <w:rPr>
          <w:rFonts w:ascii="Times New Roman" w:eastAsia="Times New Roman" w:hAnsi="Times New Roman" w:cs="Times New Roman"/>
          <w:sz w:val="28"/>
          <w:szCs w:val="28"/>
          <w:lang w:eastAsia="uk-UA"/>
        </w:rPr>
        <w:t>покращення рівня соціальної підтримки ветеранів війни, внутрішньо переміщених осіб та інших вразливих категорій населення;</w:t>
      </w:r>
      <w:r w:rsidR="001019DE">
        <w:rPr>
          <w:rFonts w:ascii="Times New Roman" w:eastAsia="Times New Roman" w:hAnsi="Times New Roman" w:cs="Times New Roman"/>
          <w:sz w:val="28"/>
          <w:szCs w:val="28"/>
          <w:lang w:eastAsia="uk-UA"/>
        </w:rPr>
        <w:t xml:space="preserve"> </w:t>
      </w:r>
      <w:r w:rsidRPr="004C423B">
        <w:rPr>
          <w:rFonts w:ascii="Times New Roman" w:eastAsia="Times New Roman" w:hAnsi="Times New Roman" w:cs="Times New Roman"/>
          <w:sz w:val="28"/>
          <w:szCs w:val="28"/>
          <w:lang w:eastAsia="uk-UA"/>
        </w:rPr>
        <w:t>забезпечення рівних можливостей для жінок і чоловіків та розширення доступності соціальних послуг для осіб з інвалідністю й інших маломобільних груп населення;</w:t>
      </w:r>
      <w:r w:rsidR="001019DE">
        <w:rPr>
          <w:rFonts w:ascii="Times New Roman" w:eastAsia="Times New Roman" w:hAnsi="Times New Roman" w:cs="Times New Roman"/>
          <w:sz w:val="28"/>
          <w:szCs w:val="28"/>
          <w:lang w:eastAsia="uk-UA"/>
        </w:rPr>
        <w:t xml:space="preserve"> </w:t>
      </w:r>
      <w:r w:rsidRPr="004C423B">
        <w:rPr>
          <w:rFonts w:ascii="Times New Roman" w:eastAsia="Times New Roman" w:hAnsi="Times New Roman" w:cs="Times New Roman"/>
          <w:sz w:val="28"/>
          <w:szCs w:val="28"/>
          <w:lang w:eastAsia="uk-UA"/>
        </w:rPr>
        <w:t>зміцнення соціальної згуртованості громади та підвищення якості життя її мешканців.</w:t>
      </w:r>
    </w:p>
    <w:p w14:paraId="563A8E0A" w14:textId="5C28F89B" w:rsidR="00FE6F99" w:rsidRPr="009C575B" w:rsidRDefault="00FE6F99" w:rsidP="001076CC">
      <w:pPr>
        <w:tabs>
          <w:tab w:val="left" w:pos="0"/>
        </w:tabs>
        <w:autoSpaceDE w:val="0"/>
        <w:autoSpaceDN w:val="0"/>
        <w:spacing w:after="0" w:line="240" w:lineRule="auto"/>
        <w:ind w:firstLine="567"/>
        <w:jc w:val="both"/>
        <w:rPr>
          <w:rFonts w:ascii="Times New Roman" w:eastAsia="Times New Roman" w:hAnsi="Times New Roman" w:cs="Times New Roman"/>
          <w:b/>
          <w:sz w:val="28"/>
          <w:szCs w:val="28"/>
          <w:lang w:val="ru-RU" w:eastAsia="ru-RU"/>
        </w:rPr>
      </w:pPr>
      <w:r w:rsidRPr="009C575B">
        <w:rPr>
          <w:rFonts w:ascii="Times New Roman" w:eastAsia="Times New Roman" w:hAnsi="Times New Roman" w:cs="Times New Roman"/>
          <w:b/>
          <w:sz w:val="28"/>
          <w:szCs w:val="28"/>
          <w:lang w:val="ru-RU" w:eastAsia="ru-RU"/>
        </w:rPr>
        <w:t xml:space="preserve">Культура та </w:t>
      </w:r>
      <w:proofErr w:type="spellStart"/>
      <w:r w:rsidRPr="009C575B">
        <w:rPr>
          <w:rFonts w:ascii="Times New Roman" w:eastAsia="Times New Roman" w:hAnsi="Times New Roman" w:cs="Times New Roman"/>
          <w:b/>
          <w:sz w:val="28"/>
          <w:szCs w:val="28"/>
          <w:lang w:val="ru-RU" w:eastAsia="ru-RU"/>
        </w:rPr>
        <w:t>мистецтво</w:t>
      </w:r>
      <w:proofErr w:type="spellEnd"/>
      <w:r w:rsidRPr="009C575B">
        <w:rPr>
          <w:rFonts w:ascii="Times New Roman" w:eastAsia="Times New Roman" w:hAnsi="Times New Roman" w:cs="Times New Roman"/>
          <w:b/>
          <w:sz w:val="28"/>
          <w:szCs w:val="28"/>
          <w:lang w:val="ru-RU" w:eastAsia="ru-RU"/>
        </w:rPr>
        <w:t> </w:t>
      </w:r>
    </w:p>
    <w:p w14:paraId="1F67EC1A" w14:textId="77777777" w:rsidR="009C575B" w:rsidRPr="00DB2E6C" w:rsidRDefault="009C575B" w:rsidP="00DB2E6C">
      <w:pPr>
        <w:spacing w:after="0" w:line="240" w:lineRule="auto"/>
        <w:ind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lastRenderedPageBreak/>
        <w:t>Пріоритетами розвитку сфери культури та мистецтва у прогнозному періоді є збереження, розвиток і популяризація культурної спадщини, забезпечення доступності якісних культурно-мистецьких послуг для всіх мешканців громади, модернізація закладів культури, підтримка творчого потенціалу громади та створення сучасного культурного простору.</w:t>
      </w:r>
    </w:p>
    <w:p w14:paraId="70D96C72" w14:textId="4EEC5504" w:rsidR="009C575B" w:rsidRPr="00DB2E6C" w:rsidRDefault="009C575B" w:rsidP="00DB2E6C">
      <w:pPr>
        <w:spacing w:after="0" w:line="240" w:lineRule="auto"/>
        <w:ind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У 2027</w:t>
      </w:r>
      <w:r w:rsidR="00E64705">
        <w:rPr>
          <w:rFonts w:ascii="Times New Roman" w:eastAsia="Times New Roman" w:hAnsi="Times New Roman" w:cs="Times New Roman"/>
          <w:sz w:val="28"/>
          <w:szCs w:val="28"/>
          <w:lang w:eastAsia="uk-UA"/>
        </w:rPr>
        <w:t xml:space="preserve"> - </w:t>
      </w:r>
      <w:r w:rsidRPr="00DB2E6C">
        <w:rPr>
          <w:rFonts w:ascii="Times New Roman" w:eastAsia="Times New Roman" w:hAnsi="Times New Roman" w:cs="Times New Roman"/>
          <w:sz w:val="28"/>
          <w:szCs w:val="28"/>
          <w:lang w:eastAsia="uk-UA"/>
        </w:rPr>
        <w:t>2029 роках передбачається реалізація таких основних заходів:</w:t>
      </w:r>
    </w:p>
    <w:p w14:paraId="60224ACC" w14:textId="420E6A10" w:rsidR="009C575B" w:rsidRPr="00DB2E6C" w:rsidRDefault="009C575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проведення капітальних ремонтів, реконструкції та модернізації закладів культури;</w:t>
      </w:r>
    </w:p>
    <w:p w14:paraId="6EE2A3E0" w14:textId="77777777" w:rsidR="009C575B" w:rsidRPr="00DB2E6C" w:rsidRDefault="009C575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розвиток сучасних бібліотечних та інформаційних сервісів;</w:t>
      </w:r>
    </w:p>
    <w:p w14:paraId="07B5C13D" w14:textId="77777777" w:rsidR="009C575B" w:rsidRPr="00DB2E6C" w:rsidRDefault="009C575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підтримка діяльності мистецьких колективів, проведення фестивалів, конкурсів, виставок, культурно-мистецьких, просвітницьких та патріотичних заходів;</w:t>
      </w:r>
    </w:p>
    <w:p w14:paraId="62C2F42F" w14:textId="77777777" w:rsidR="009C575B" w:rsidRPr="00DB2E6C" w:rsidRDefault="009C575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підвищення професійного рівня працівників закладів культури шляхом участі у навчальних заходах, семінарах та програмах підвищення кваліфікації;</w:t>
      </w:r>
    </w:p>
    <w:p w14:paraId="6C1EA3A9" w14:textId="77777777" w:rsidR="009C575B" w:rsidRPr="00DB2E6C" w:rsidRDefault="009C575B"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 xml:space="preserve">створення </w:t>
      </w:r>
      <w:proofErr w:type="spellStart"/>
      <w:r w:rsidRPr="00DB2E6C">
        <w:rPr>
          <w:rFonts w:ascii="Times New Roman" w:eastAsia="Times New Roman" w:hAnsi="Times New Roman" w:cs="Times New Roman"/>
          <w:sz w:val="28"/>
          <w:szCs w:val="28"/>
          <w:lang w:eastAsia="uk-UA"/>
        </w:rPr>
        <w:t>безбар'єрного</w:t>
      </w:r>
      <w:proofErr w:type="spellEnd"/>
      <w:r w:rsidRPr="00DB2E6C">
        <w:rPr>
          <w:rFonts w:ascii="Times New Roman" w:eastAsia="Times New Roman" w:hAnsi="Times New Roman" w:cs="Times New Roman"/>
          <w:sz w:val="28"/>
          <w:szCs w:val="28"/>
          <w:lang w:eastAsia="uk-UA"/>
        </w:rPr>
        <w:t xml:space="preserve"> та інклюзивного культурного середовища, забезпечення рівного доступу до культурних послуг для всіх категорій населення незалежно від статі, віку, місця проживання чи стану здоров'я.</w:t>
      </w:r>
    </w:p>
    <w:p w14:paraId="6E797C82" w14:textId="77777777" w:rsidR="009C575B" w:rsidRPr="00DB2E6C" w:rsidRDefault="009C575B" w:rsidP="00DB2E6C">
      <w:pPr>
        <w:spacing w:after="0" w:line="240" w:lineRule="auto"/>
        <w:ind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bCs/>
          <w:sz w:val="28"/>
          <w:szCs w:val="28"/>
          <w:lang w:eastAsia="uk-UA"/>
        </w:rPr>
        <w:t xml:space="preserve">Основними результатами, яких планується досягти, є </w:t>
      </w:r>
      <w:r w:rsidRPr="00DB2E6C">
        <w:rPr>
          <w:rFonts w:ascii="Times New Roman" w:eastAsia="Times New Roman" w:hAnsi="Times New Roman" w:cs="Times New Roman"/>
          <w:sz w:val="28"/>
          <w:szCs w:val="28"/>
          <w:lang w:eastAsia="uk-UA"/>
        </w:rPr>
        <w:t>покращення стану матеріально-технічної бази закладів культури; підвищення доступності та якості культурно-мистецьких і бібліотечних послуг; збереження та популяризація культурної спадщини громади; збільшення кількості мешканців, залучених до культурно-мистецьких заходів і бібліотечного обслуговування; створення сучасного, безпечного, інклюзивного та комфортного культурного середовища; підвищення ефективності діяльності закладів культури та розширення можливостей для творчого розвитку населення.</w:t>
      </w:r>
    </w:p>
    <w:p w14:paraId="45AA79A4" w14:textId="77777777" w:rsidR="00FE6F99" w:rsidRPr="009C575B" w:rsidRDefault="00FE6F99" w:rsidP="001076CC">
      <w:pPr>
        <w:tabs>
          <w:tab w:val="left" w:pos="0"/>
        </w:tabs>
        <w:autoSpaceDE w:val="0"/>
        <w:autoSpaceDN w:val="0"/>
        <w:spacing w:after="0" w:line="240" w:lineRule="auto"/>
        <w:ind w:firstLine="567"/>
        <w:jc w:val="both"/>
        <w:rPr>
          <w:rFonts w:ascii="Times New Roman" w:eastAsia="Times New Roman" w:hAnsi="Times New Roman" w:cs="Times New Roman"/>
          <w:b/>
          <w:sz w:val="28"/>
          <w:szCs w:val="28"/>
          <w:lang w:val="ru-RU" w:eastAsia="ru-RU"/>
        </w:rPr>
      </w:pPr>
      <w:proofErr w:type="spellStart"/>
      <w:r w:rsidRPr="009C575B">
        <w:rPr>
          <w:rFonts w:ascii="Times New Roman" w:eastAsia="Times New Roman" w:hAnsi="Times New Roman" w:cs="Times New Roman"/>
          <w:b/>
          <w:sz w:val="28"/>
          <w:szCs w:val="28"/>
          <w:lang w:val="ru-RU" w:eastAsia="ru-RU"/>
        </w:rPr>
        <w:t>Фізична</w:t>
      </w:r>
      <w:proofErr w:type="spellEnd"/>
      <w:r w:rsidRPr="009C575B">
        <w:rPr>
          <w:rFonts w:ascii="Times New Roman" w:eastAsia="Times New Roman" w:hAnsi="Times New Roman" w:cs="Times New Roman"/>
          <w:b/>
          <w:sz w:val="28"/>
          <w:szCs w:val="28"/>
          <w:lang w:val="ru-RU" w:eastAsia="ru-RU"/>
        </w:rPr>
        <w:t xml:space="preserve"> культура, спорт та </w:t>
      </w:r>
      <w:proofErr w:type="spellStart"/>
      <w:r w:rsidRPr="009C575B">
        <w:rPr>
          <w:rFonts w:ascii="Times New Roman" w:eastAsia="Times New Roman" w:hAnsi="Times New Roman" w:cs="Times New Roman"/>
          <w:b/>
          <w:sz w:val="28"/>
          <w:szCs w:val="28"/>
          <w:lang w:val="ru-RU" w:eastAsia="ru-RU"/>
        </w:rPr>
        <w:t>молодіжні</w:t>
      </w:r>
      <w:proofErr w:type="spellEnd"/>
      <w:r w:rsidRPr="009C575B">
        <w:rPr>
          <w:rFonts w:ascii="Times New Roman" w:eastAsia="Times New Roman" w:hAnsi="Times New Roman" w:cs="Times New Roman"/>
          <w:b/>
          <w:sz w:val="28"/>
          <w:szCs w:val="28"/>
          <w:lang w:val="ru-RU" w:eastAsia="ru-RU"/>
        </w:rPr>
        <w:t xml:space="preserve"> </w:t>
      </w:r>
      <w:proofErr w:type="spellStart"/>
      <w:r w:rsidRPr="009C575B">
        <w:rPr>
          <w:rFonts w:ascii="Times New Roman" w:eastAsia="Times New Roman" w:hAnsi="Times New Roman" w:cs="Times New Roman"/>
          <w:b/>
          <w:sz w:val="28"/>
          <w:szCs w:val="28"/>
          <w:lang w:val="ru-RU" w:eastAsia="ru-RU"/>
        </w:rPr>
        <w:t>програми</w:t>
      </w:r>
      <w:proofErr w:type="spellEnd"/>
    </w:p>
    <w:p w14:paraId="38097081" w14:textId="77777777" w:rsidR="00DC08C8" w:rsidRPr="00DB2E6C" w:rsidRDefault="00DC08C8" w:rsidP="001C4760">
      <w:pPr>
        <w:spacing w:after="0" w:line="240" w:lineRule="auto"/>
        <w:ind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Пріоритетами у сфері фізичної культури, спорту та молодіжної політики є розвиток сучасної спортивної інфраструктури, популяризація здорового способу життя, створення умов для систематичних занять фізичною культурою і спортом усіх категорій населення, підтримка дитячо-юнацького спорту, а також сприяння активній участі молоді у суспільному житті громади.</w:t>
      </w:r>
    </w:p>
    <w:p w14:paraId="5D2DDC3A" w14:textId="6BA60614" w:rsidR="00DC08C8" w:rsidRPr="00DB2E6C" w:rsidRDefault="00DC08C8" w:rsidP="001C4760">
      <w:pPr>
        <w:spacing w:after="0" w:line="240" w:lineRule="auto"/>
        <w:ind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У 2027</w:t>
      </w:r>
      <w:r w:rsidR="00E64705">
        <w:rPr>
          <w:rFonts w:ascii="Times New Roman" w:eastAsia="Times New Roman" w:hAnsi="Times New Roman" w:cs="Times New Roman"/>
          <w:sz w:val="28"/>
          <w:szCs w:val="28"/>
          <w:lang w:eastAsia="uk-UA"/>
        </w:rPr>
        <w:t xml:space="preserve"> - </w:t>
      </w:r>
      <w:r w:rsidRPr="00DB2E6C">
        <w:rPr>
          <w:rFonts w:ascii="Times New Roman" w:eastAsia="Times New Roman" w:hAnsi="Times New Roman" w:cs="Times New Roman"/>
          <w:sz w:val="28"/>
          <w:szCs w:val="28"/>
          <w:lang w:eastAsia="uk-UA"/>
        </w:rPr>
        <w:t>2029 роках передбачається реалізація таких основних заходів:</w:t>
      </w:r>
    </w:p>
    <w:p w14:paraId="43669555" w14:textId="77777777" w:rsidR="00DC08C8" w:rsidRPr="00DB2E6C" w:rsidRDefault="00DC08C8"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реконструкція міського стадіону та розвиток спортивної інфраструктури громади;</w:t>
      </w:r>
    </w:p>
    <w:p w14:paraId="517BA5CF" w14:textId="77777777" w:rsidR="00DC08C8" w:rsidRPr="00DB2E6C" w:rsidRDefault="00DC08C8"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створення сучасних, безпечних та енергоефективних умов для проведення навчально-тренувального процесу й спортивно-масових заходів;</w:t>
      </w:r>
    </w:p>
    <w:p w14:paraId="0F94DE6E" w14:textId="77777777" w:rsidR="00DC08C8" w:rsidRPr="00DB2E6C" w:rsidRDefault="00DC08C8"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збільшення рівня залучення населення до занять фізичною культурою, масовим спортом та активним дозвіллям;</w:t>
      </w:r>
    </w:p>
    <w:p w14:paraId="5D25C879" w14:textId="77777777" w:rsidR="00DC08C8" w:rsidRPr="00DB2E6C" w:rsidRDefault="00DC08C8"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 xml:space="preserve">забезпечення рівного доступу до спортивної інфраструктури для жінок і чоловіків, дітей, молоді, ветеранів війни, осіб з інвалідністю та інших маломобільних груп населення шляхом впровадження принципів </w:t>
      </w:r>
      <w:proofErr w:type="spellStart"/>
      <w:r w:rsidRPr="00DB2E6C">
        <w:rPr>
          <w:rFonts w:ascii="Times New Roman" w:eastAsia="Times New Roman" w:hAnsi="Times New Roman" w:cs="Times New Roman"/>
          <w:sz w:val="28"/>
          <w:szCs w:val="28"/>
          <w:lang w:eastAsia="uk-UA"/>
        </w:rPr>
        <w:t>безбар'єрності</w:t>
      </w:r>
      <w:proofErr w:type="spellEnd"/>
      <w:r w:rsidRPr="00DB2E6C">
        <w:rPr>
          <w:rFonts w:ascii="Times New Roman" w:eastAsia="Times New Roman" w:hAnsi="Times New Roman" w:cs="Times New Roman"/>
          <w:sz w:val="28"/>
          <w:szCs w:val="28"/>
          <w:lang w:eastAsia="uk-UA"/>
        </w:rPr>
        <w:t xml:space="preserve"> та </w:t>
      </w:r>
      <w:proofErr w:type="spellStart"/>
      <w:r w:rsidRPr="00DB2E6C">
        <w:rPr>
          <w:rFonts w:ascii="Times New Roman" w:eastAsia="Times New Roman" w:hAnsi="Times New Roman" w:cs="Times New Roman"/>
          <w:sz w:val="28"/>
          <w:szCs w:val="28"/>
          <w:lang w:eastAsia="uk-UA"/>
        </w:rPr>
        <w:t>інклюзивності</w:t>
      </w:r>
      <w:proofErr w:type="spellEnd"/>
      <w:r w:rsidRPr="00DB2E6C">
        <w:rPr>
          <w:rFonts w:ascii="Times New Roman" w:eastAsia="Times New Roman" w:hAnsi="Times New Roman" w:cs="Times New Roman"/>
          <w:sz w:val="28"/>
          <w:szCs w:val="28"/>
          <w:lang w:eastAsia="uk-UA"/>
        </w:rPr>
        <w:t>;</w:t>
      </w:r>
    </w:p>
    <w:p w14:paraId="0D88B1BC" w14:textId="77777777" w:rsidR="00DC08C8" w:rsidRPr="00DB2E6C" w:rsidRDefault="00DC08C8"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підтримка розвитку дитячо-юнацького спорту, участі спортсменів громади у змаганнях різних рівнів, проведення фізкультурно-оздоровчих і спортивних заходів;</w:t>
      </w:r>
    </w:p>
    <w:p w14:paraId="501742BA" w14:textId="77777777" w:rsidR="00DC08C8" w:rsidRPr="00DB2E6C" w:rsidRDefault="00DC08C8"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lastRenderedPageBreak/>
        <w:t>створення умов для реалізації молодіжних ініціатив, розвитку молодіжного лідерства, громадянської активності та національно-патріотичного виховання молоді.</w:t>
      </w:r>
    </w:p>
    <w:p w14:paraId="2767B3B6" w14:textId="77777777" w:rsidR="00DC08C8" w:rsidRPr="00DB2E6C" w:rsidRDefault="00DC08C8" w:rsidP="00DB2E6C">
      <w:pPr>
        <w:spacing w:after="0" w:line="240" w:lineRule="auto"/>
        <w:ind w:firstLine="567"/>
        <w:jc w:val="both"/>
        <w:rPr>
          <w:rFonts w:ascii="Times New Roman" w:eastAsia="Times New Roman" w:hAnsi="Times New Roman" w:cs="Times New Roman"/>
          <w:sz w:val="28"/>
          <w:szCs w:val="28"/>
          <w:lang w:eastAsia="uk-UA"/>
        </w:rPr>
      </w:pPr>
      <w:r w:rsidRPr="00DB2E6C">
        <w:rPr>
          <w:rFonts w:ascii="Times New Roman" w:eastAsia="Times New Roman" w:hAnsi="Times New Roman" w:cs="Times New Roman"/>
          <w:sz w:val="28"/>
          <w:szCs w:val="28"/>
          <w:lang w:eastAsia="uk-UA"/>
        </w:rPr>
        <w:t>Основними результатами, яких планується досягти, є покращення стану спортивної інфраструктури громади, збільшення кількості мешканців, які систематично займаються фізичною культурою та спортом, підвищення рівня доступності спортивних об'єктів для всіх категорій населення, створення належних умов для розвитку дитячо-юнацького спорту та молодіжної політики, формування здорового способу життя, соціальної активності та підвищення якості життя мешканців громади.</w:t>
      </w:r>
    </w:p>
    <w:p w14:paraId="5066144C" w14:textId="77777777" w:rsidR="00FE6F99" w:rsidRPr="001A63B8" w:rsidRDefault="00FE6F99" w:rsidP="001076CC">
      <w:pPr>
        <w:tabs>
          <w:tab w:val="left" w:pos="0"/>
        </w:tabs>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1A63B8">
        <w:rPr>
          <w:rFonts w:ascii="Times New Roman" w:eastAsia="Times New Roman" w:hAnsi="Times New Roman" w:cs="Times New Roman"/>
          <w:b/>
          <w:sz w:val="28"/>
          <w:szCs w:val="28"/>
          <w:lang w:eastAsia="ru-RU"/>
        </w:rPr>
        <w:t xml:space="preserve">Транспортна інфраструктура, дорожнє господарство </w:t>
      </w:r>
    </w:p>
    <w:p w14:paraId="772596E0" w14:textId="77777777" w:rsidR="008C28CA" w:rsidRPr="008C28CA" w:rsidRDefault="008C28CA" w:rsidP="00DB2E6C">
      <w:pPr>
        <w:spacing w:after="0" w:line="240" w:lineRule="auto"/>
        <w:ind w:firstLine="567"/>
        <w:jc w:val="both"/>
        <w:rPr>
          <w:rFonts w:ascii="Times New Roman" w:eastAsia="Times New Roman" w:hAnsi="Times New Roman" w:cs="Times New Roman"/>
          <w:sz w:val="28"/>
          <w:szCs w:val="28"/>
          <w:lang w:eastAsia="uk-UA"/>
        </w:rPr>
      </w:pPr>
      <w:r w:rsidRPr="008C28CA">
        <w:rPr>
          <w:rFonts w:ascii="Times New Roman" w:eastAsia="Times New Roman" w:hAnsi="Times New Roman" w:cs="Times New Roman"/>
          <w:sz w:val="28"/>
          <w:szCs w:val="28"/>
          <w:lang w:eastAsia="uk-UA"/>
        </w:rPr>
        <w:t>Пріоритетом у сфері транспортної інфраструктури та дорожнього господарства у прогнозному періоді є розвиток сучасної, безпечної, доступної та ефективної транспортної мережі, необхідної для забезпечення соціально-економічного розвитку громади, функціонування промислових підприємств, розвитку житлової забудови та підвищення якості життя населення.</w:t>
      </w:r>
    </w:p>
    <w:p w14:paraId="781A0575" w14:textId="05A5E2EC" w:rsidR="008C28CA" w:rsidRPr="008C28CA" w:rsidRDefault="008C28CA" w:rsidP="00DB2E6C">
      <w:pPr>
        <w:spacing w:after="0" w:line="240" w:lineRule="auto"/>
        <w:ind w:firstLine="567"/>
        <w:jc w:val="both"/>
        <w:rPr>
          <w:rFonts w:ascii="Times New Roman" w:eastAsia="Times New Roman" w:hAnsi="Times New Roman" w:cs="Times New Roman"/>
          <w:sz w:val="28"/>
          <w:szCs w:val="28"/>
          <w:lang w:eastAsia="uk-UA"/>
        </w:rPr>
      </w:pPr>
      <w:r w:rsidRPr="008C28CA">
        <w:rPr>
          <w:rFonts w:ascii="Times New Roman" w:eastAsia="Times New Roman" w:hAnsi="Times New Roman" w:cs="Times New Roman"/>
          <w:sz w:val="28"/>
          <w:szCs w:val="28"/>
          <w:lang w:eastAsia="uk-UA"/>
        </w:rPr>
        <w:t>У 2027</w:t>
      </w:r>
      <w:r w:rsidR="00E64705">
        <w:rPr>
          <w:rFonts w:ascii="Times New Roman" w:eastAsia="Times New Roman" w:hAnsi="Times New Roman" w:cs="Times New Roman"/>
          <w:sz w:val="28"/>
          <w:szCs w:val="28"/>
          <w:lang w:eastAsia="uk-UA"/>
        </w:rPr>
        <w:t xml:space="preserve"> - </w:t>
      </w:r>
      <w:r w:rsidRPr="008C28CA">
        <w:rPr>
          <w:rFonts w:ascii="Times New Roman" w:eastAsia="Times New Roman" w:hAnsi="Times New Roman" w:cs="Times New Roman"/>
          <w:sz w:val="28"/>
          <w:szCs w:val="28"/>
          <w:lang w:eastAsia="uk-UA"/>
        </w:rPr>
        <w:t xml:space="preserve">2029 роках передбачається реалізація заходів із будівництва та реконструкції об'єктів транспортної інфраструктури, капітального ремонту та утримання автомобільних доріг і тротуарів, підвищення безпеки дорожнього руху, а також розвитку транспортної інфраструктури для забезпечення нових територій житлової та громадської забудови, створення належних логістичних умов для діяльності підприємств і покращення транспортної доступності населених пунктів громади. Під час реалізації інфраструктурних </w:t>
      </w:r>
      <w:proofErr w:type="spellStart"/>
      <w:r w:rsidRPr="008C28CA">
        <w:rPr>
          <w:rFonts w:ascii="Times New Roman" w:eastAsia="Times New Roman" w:hAnsi="Times New Roman" w:cs="Times New Roman"/>
          <w:sz w:val="28"/>
          <w:szCs w:val="28"/>
          <w:lang w:eastAsia="uk-UA"/>
        </w:rPr>
        <w:t>проєктів</w:t>
      </w:r>
      <w:proofErr w:type="spellEnd"/>
      <w:r w:rsidRPr="008C28CA">
        <w:rPr>
          <w:rFonts w:ascii="Times New Roman" w:eastAsia="Times New Roman" w:hAnsi="Times New Roman" w:cs="Times New Roman"/>
          <w:sz w:val="28"/>
          <w:szCs w:val="28"/>
          <w:lang w:eastAsia="uk-UA"/>
        </w:rPr>
        <w:t xml:space="preserve"> приділятиметься увага впровадженню принципів </w:t>
      </w:r>
      <w:proofErr w:type="spellStart"/>
      <w:r w:rsidRPr="008C28CA">
        <w:rPr>
          <w:rFonts w:ascii="Times New Roman" w:eastAsia="Times New Roman" w:hAnsi="Times New Roman" w:cs="Times New Roman"/>
          <w:sz w:val="28"/>
          <w:szCs w:val="28"/>
          <w:lang w:eastAsia="uk-UA"/>
        </w:rPr>
        <w:t>безбар'єрності</w:t>
      </w:r>
      <w:proofErr w:type="spellEnd"/>
      <w:r w:rsidRPr="008C28CA">
        <w:rPr>
          <w:rFonts w:ascii="Times New Roman" w:eastAsia="Times New Roman" w:hAnsi="Times New Roman" w:cs="Times New Roman"/>
          <w:sz w:val="28"/>
          <w:szCs w:val="28"/>
          <w:lang w:eastAsia="uk-UA"/>
        </w:rPr>
        <w:t xml:space="preserve">, </w:t>
      </w:r>
      <w:proofErr w:type="spellStart"/>
      <w:r w:rsidRPr="008C28CA">
        <w:rPr>
          <w:rFonts w:ascii="Times New Roman" w:eastAsia="Times New Roman" w:hAnsi="Times New Roman" w:cs="Times New Roman"/>
          <w:sz w:val="28"/>
          <w:szCs w:val="28"/>
          <w:lang w:eastAsia="uk-UA"/>
        </w:rPr>
        <w:t>інклюзивності</w:t>
      </w:r>
      <w:proofErr w:type="spellEnd"/>
      <w:r w:rsidRPr="008C28CA">
        <w:rPr>
          <w:rFonts w:ascii="Times New Roman" w:eastAsia="Times New Roman" w:hAnsi="Times New Roman" w:cs="Times New Roman"/>
          <w:sz w:val="28"/>
          <w:szCs w:val="28"/>
          <w:lang w:eastAsia="uk-UA"/>
        </w:rPr>
        <w:t>, безпеки та рівного доступу до транспортної інфраструктури для всіх категорій населення, з урахуванням потреб осіб з інвалідністю, маломобільних груп населення, жінок і чоловіків.</w:t>
      </w:r>
    </w:p>
    <w:p w14:paraId="195063E6" w14:textId="7DD67C81" w:rsidR="00FE6F99" w:rsidRPr="000A425E" w:rsidRDefault="00FE6F99" w:rsidP="001076CC">
      <w:pPr>
        <w:tabs>
          <w:tab w:val="left" w:pos="0"/>
        </w:tabs>
        <w:autoSpaceDE w:val="0"/>
        <w:autoSpaceDN w:val="0"/>
        <w:spacing w:after="0" w:line="240" w:lineRule="auto"/>
        <w:ind w:firstLine="567"/>
        <w:jc w:val="both"/>
        <w:rPr>
          <w:rFonts w:ascii="Times New Roman" w:eastAsia="Times New Roman" w:hAnsi="Times New Roman" w:cs="Times New Roman"/>
          <w:b/>
          <w:sz w:val="28"/>
          <w:szCs w:val="28"/>
          <w:lang w:val="ru-RU" w:eastAsia="ru-RU"/>
        </w:rPr>
      </w:pPr>
      <w:proofErr w:type="spellStart"/>
      <w:r w:rsidRPr="000A425E">
        <w:rPr>
          <w:rFonts w:ascii="Times New Roman" w:eastAsia="Times New Roman" w:hAnsi="Times New Roman" w:cs="Times New Roman"/>
          <w:b/>
          <w:sz w:val="28"/>
          <w:szCs w:val="28"/>
          <w:lang w:val="ru-RU" w:eastAsia="ru-RU"/>
        </w:rPr>
        <w:t>Житлово-комунальне</w:t>
      </w:r>
      <w:proofErr w:type="spellEnd"/>
      <w:r w:rsidRPr="000A425E">
        <w:rPr>
          <w:rFonts w:ascii="Times New Roman" w:eastAsia="Times New Roman" w:hAnsi="Times New Roman" w:cs="Times New Roman"/>
          <w:b/>
          <w:sz w:val="28"/>
          <w:szCs w:val="28"/>
          <w:lang w:val="ru-RU" w:eastAsia="ru-RU"/>
        </w:rPr>
        <w:t xml:space="preserve"> </w:t>
      </w:r>
      <w:proofErr w:type="spellStart"/>
      <w:r w:rsidRPr="000A425E">
        <w:rPr>
          <w:rFonts w:ascii="Times New Roman" w:eastAsia="Times New Roman" w:hAnsi="Times New Roman" w:cs="Times New Roman"/>
          <w:b/>
          <w:sz w:val="28"/>
          <w:szCs w:val="28"/>
          <w:lang w:val="ru-RU" w:eastAsia="ru-RU"/>
        </w:rPr>
        <w:t>господарство</w:t>
      </w:r>
      <w:proofErr w:type="spellEnd"/>
      <w:r w:rsidRPr="000A425E">
        <w:rPr>
          <w:rFonts w:ascii="Times New Roman" w:eastAsia="Times New Roman" w:hAnsi="Times New Roman" w:cs="Times New Roman"/>
          <w:b/>
          <w:sz w:val="28"/>
          <w:szCs w:val="28"/>
          <w:lang w:val="ru-RU" w:eastAsia="ru-RU"/>
        </w:rPr>
        <w:t> </w:t>
      </w:r>
    </w:p>
    <w:p w14:paraId="3C1534EA" w14:textId="77777777" w:rsidR="008C28CA" w:rsidRPr="008C28CA" w:rsidRDefault="008C28CA" w:rsidP="00DB2E6C">
      <w:pPr>
        <w:spacing w:after="0" w:line="240" w:lineRule="auto"/>
        <w:ind w:firstLine="567"/>
        <w:jc w:val="both"/>
        <w:rPr>
          <w:rFonts w:ascii="Times New Roman" w:eastAsia="Times New Roman" w:hAnsi="Times New Roman" w:cs="Times New Roman"/>
          <w:sz w:val="28"/>
          <w:szCs w:val="28"/>
          <w:lang w:eastAsia="uk-UA"/>
        </w:rPr>
      </w:pPr>
      <w:r w:rsidRPr="008C28CA">
        <w:rPr>
          <w:rFonts w:ascii="Times New Roman" w:eastAsia="Times New Roman" w:hAnsi="Times New Roman" w:cs="Times New Roman"/>
          <w:sz w:val="28"/>
          <w:szCs w:val="28"/>
          <w:lang w:eastAsia="uk-UA"/>
        </w:rPr>
        <w:t xml:space="preserve">Пріоритетом у сфері житлово-комунального господарства у прогнозному періоді є забезпечення належного функціонування та розвитку комунальної інфраструктури, підвищення якості та доступності житлово-комунальних послуг, покращення благоустрою населених пунктів громади, створення комфортного, безпечного та </w:t>
      </w:r>
      <w:proofErr w:type="spellStart"/>
      <w:r w:rsidRPr="008C28CA">
        <w:rPr>
          <w:rFonts w:ascii="Times New Roman" w:eastAsia="Times New Roman" w:hAnsi="Times New Roman" w:cs="Times New Roman"/>
          <w:sz w:val="28"/>
          <w:szCs w:val="28"/>
          <w:lang w:eastAsia="uk-UA"/>
        </w:rPr>
        <w:t>безбар'єрного</w:t>
      </w:r>
      <w:proofErr w:type="spellEnd"/>
      <w:r w:rsidRPr="008C28CA">
        <w:rPr>
          <w:rFonts w:ascii="Times New Roman" w:eastAsia="Times New Roman" w:hAnsi="Times New Roman" w:cs="Times New Roman"/>
          <w:sz w:val="28"/>
          <w:szCs w:val="28"/>
          <w:lang w:eastAsia="uk-UA"/>
        </w:rPr>
        <w:t xml:space="preserve"> життєвого середовища, а також впровадження сучасних енергоефективних і екологічно безпечних рішень.</w:t>
      </w:r>
    </w:p>
    <w:p w14:paraId="149BBDFE" w14:textId="2ACD7B90" w:rsidR="008C28CA" w:rsidRPr="008C28CA" w:rsidRDefault="008C28CA" w:rsidP="00A6533A">
      <w:pPr>
        <w:spacing w:after="0" w:line="240" w:lineRule="auto"/>
        <w:ind w:firstLine="567"/>
        <w:jc w:val="both"/>
        <w:rPr>
          <w:rFonts w:ascii="Times New Roman" w:eastAsia="Times New Roman" w:hAnsi="Times New Roman" w:cs="Times New Roman"/>
          <w:sz w:val="28"/>
          <w:szCs w:val="28"/>
          <w:lang w:eastAsia="uk-UA"/>
        </w:rPr>
      </w:pPr>
      <w:r w:rsidRPr="008C28CA">
        <w:rPr>
          <w:rFonts w:ascii="Times New Roman" w:eastAsia="Times New Roman" w:hAnsi="Times New Roman" w:cs="Times New Roman"/>
          <w:sz w:val="28"/>
          <w:szCs w:val="28"/>
          <w:lang w:eastAsia="uk-UA"/>
        </w:rPr>
        <w:t>У 2027</w:t>
      </w:r>
      <w:r w:rsidR="00E64705">
        <w:rPr>
          <w:rFonts w:ascii="Times New Roman" w:eastAsia="Times New Roman" w:hAnsi="Times New Roman" w:cs="Times New Roman"/>
          <w:sz w:val="28"/>
          <w:szCs w:val="28"/>
          <w:lang w:eastAsia="uk-UA"/>
        </w:rPr>
        <w:t xml:space="preserve"> - </w:t>
      </w:r>
      <w:r w:rsidRPr="008C28CA">
        <w:rPr>
          <w:rFonts w:ascii="Times New Roman" w:eastAsia="Times New Roman" w:hAnsi="Times New Roman" w:cs="Times New Roman"/>
          <w:sz w:val="28"/>
          <w:szCs w:val="28"/>
          <w:lang w:eastAsia="uk-UA"/>
        </w:rPr>
        <w:t>2029 роках передбачається реалізація таких заходів:</w:t>
      </w:r>
    </w:p>
    <w:p w14:paraId="35D4699A" w14:textId="77777777" w:rsidR="008C28CA" w:rsidRPr="008C28CA" w:rsidRDefault="008C28CA"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8C28CA">
        <w:rPr>
          <w:rFonts w:ascii="Times New Roman" w:eastAsia="Times New Roman" w:hAnsi="Times New Roman" w:cs="Times New Roman"/>
          <w:sz w:val="28"/>
          <w:szCs w:val="28"/>
          <w:lang w:eastAsia="uk-UA"/>
        </w:rPr>
        <w:t>розвиток, реконструкція та модернізація систем централізованого водопостачання і водовідведення, будівництво та реконструкція очисних споруд, забезпечення нових територій житлової та громадської забудови інженерною інфраструктурою;</w:t>
      </w:r>
    </w:p>
    <w:p w14:paraId="30E418DB" w14:textId="77777777" w:rsidR="008C28CA" w:rsidRPr="008C28CA" w:rsidRDefault="008C28CA"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8C28CA">
        <w:rPr>
          <w:rFonts w:ascii="Times New Roman" w:eastAsia="Times New Roman" w:hAnsi="Times New Roman" w:cs="Times New Roman"/>
          <w:sz w:val="28"/>
          <w:szCs w:val="28"/>
          <w:lang w:eastAsia="uk-UA"/>
        </w:rPr>
        <w:t>технічне переоснащення підприємств житлово-комунального господарства, оновлення матеріально-технічної бази та спеціалізованої комунальної техніки;</w:t>
      </w:r>
    </w:p>
    <w:p w14:paraId="399A5037" w14:textId="77777777" w:rsidR="008C28CA" w:rsidRPr="008C28CA" w:rsidRDefault="008C28CA"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8C28CA">
        <w:rPr>
          <w:rFonts w:ascii="Times New Roman" w:eastAsia="Times New Roman" w:hAnsi="Times New Roman" w:cs="Times New Roman"/>
          <w:sz w:val="28"/>
          <w:szCs w:val="28"/>
          <w:lang w:eastAsia="uk-UA"/>
        </w:rPr>
        <w:t xml:space="preserve">забезпечення належного утримання об'єктів благоустрою, </w:t>
      </w:r>
      <w:proofErr w:type="spellStart"/>
      <w:r w:rsidRPr="008C28CA">
        <w:rPr>
          <w:rFonts w:ascii="Times New Roman" w:eastAsia="Times New Roman" w:hAnsi="Times New Roman" w:cs="Times New Roman"/>
          <w:sz w:val="28"/>
          <w:szCs w:val="28"/>
          <w:lang w:eastAsia="uk-UA"/>
        </w:rPr>
        <w:t>вулично</w:t>
      </w:r>
      <w:proofErr w:type="spellEnd"/>
      <w:r w:rsidRPr="008C28CA">
        <w:rPr>
          <w:rFonts w:ascii="Times New Roman" w:eastAsia="Times New Roman" w:hAnsi="Times New Roman" w:cs="Times New Roman"/>
          <w:sz w:val="28"/>
          <w:szCs w:val="28"/>
          <w:lang w:eastAsia="uk-UA"/>
        </w:rPr>
        <w:t>-дорожньої мережі, зелених зон, парків, скверів, кладовищ, місць пам'яті та інших об'єктів комунальної власності;</w:t>
      </w:r>
    </w:p>
    <w:p w14:paraId="700432D5" w14:textId="77777777" w:rsidR="008C28CA" w:rsidRPr="008C28CA" w:rsidRDefault="008C28CA"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8C28CA">
        <w:rPr>
          <w:rFonts w:ascii="Times New Roman" w:eastAsia="Times New Roman" w:hAnsi="Times New Roman" w:cs="Times New Roman"/>
          <w:sz w:val="28"/>
          <w:szCs w:val="28"/>
          <w:lang w:eastAsia="uk-UA"/>
        </w:rPr>
        <w:lastRenderedPageBreak/>
        <w:t>розвиток системи поводження з побутовими відходами, удосконалення системи збору, вивезення та утилізації відходів, а також реалізація природоохоронних заходів;</w:t>
      </w:r>
    </w:p>
    <w:p w14:paraId="6C1F01F3" w14:textId="77777777" w:rsidR="008C28CA" w:rsidRPr="008C28CA" w:rsidRDefault="008C28CA"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8C28CA">
        <w:rPr>
          <w:rFonts w:ascii="Times New Roman" w:eastAsia="Times New Roman" w:hAnsi="Times New Roman" w:cs="Times New Roman"/>
          <w:sz w:val="28"/>
          <w:szCs w:val="28"/>
          <w:lang w:eastAsia="uk-UA"/>
        </w:rPr>
        <w:t>забезпечення належного рівня зовнішнього освітлення населених пунктів із використанням енергоощадних технологій;</w:t>
      </w:r>
    </w:p>
    <w:p w14:paraId="7C9AA8C1" w14:textId="77777777" w:rsidR="008C28CA" w:rsidRPr="008C28CA" w:rsidRDefault="008C28CA"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8C28CA">
        <w:rPr>
          <w:rFonts w:ascii="Times New Roman" w:eastAsia="Times New Roman" w:hAnsi="Times New Roman" w:cs="Times New Roman"/>
          <w:sz w:val="28"/>
          <w:szCs w:val="28"/>
          <w:lang w:eastAsia="uk-UA"/>
        </w:rPr>
        <w:t xml:space="preserve">створення </w:t>
      </w:r>
      <w:proofErr w:type="spellStart"/>
      <w:r w:rsidRPr="008C28CA">
        <w:rPr>
          <w:rFonts w:ascii="Times New Roman" w:eastAsia="Times New Roman" w:hAnsi="Times New Roman" w:cs="Times New Roman"/>
          <w:sz w:val="28"/>
          <w:szCs w:val="28"/>
          <w:lang w:eastAsia="uk-UA"/>
        </w:rPr>
        <w:t>безбар'єрного</w:t>
      </w:r>
      <w:proofErr w:type="spellEnd"/>
      <w:r w:rsidRPr="008C28CA">
        <w:rPr>
          <w:rFonts w:ascii="Times New Roman" w:eastAsia="Times New Roman" w:hAnsi="Times New Roman" w:cs="Times New Roman"/>
          <w:sz w:val="28"/>
          <w:szCs w:val="28"/>
          <w:lang w:eastAsia="uk-UA"/>
        </w:rPr>
        <w:t xml:space="preserve"> громадського простору та забезпечення доступності об'єктів благоустрою і житлово-комунальної інфраструктури для всіх категорій населення з урахуванням потреб осіб з інвалідністю, маломобільних груп населення, жінок і чоловіків;</w:t>
      </w:r>
    </w:p>
    <w:p w14:paraId="54490074" w14:textId="77777777" w:rsidR="008C28CA" w:rsidRPr="008C28CA" w:rsidRDefault="008C28CA"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8C28CA">
        <w:rPr>
          <w:rFonts w:ascii="Times New Roman" w:eastAsia="Times New Roman" w:hAnsi="Times New Roman" w:cs="Times New Roman"/>
          <w:sz w:val="28"/>
          <w:szCs w:val="28"/>
          <w:lang w:eastAsia="uk-UA"/>
        </w:rPr>
        <w:t>здійснення заходів із регулювання чисельності безпритульних тварин гуманними методами;</w:t>
      </w:r>
    </w:p>
    <w:p w14:paraId="0FA3443A" w14:textId="77777777" w:rsidR="008C28CA" w:rsidRPr="008C28CA" w:rsidRDefault="008C28CA"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8C28CA">
        <w:rPr>
          <w:rFonts w:ascii="Times New Roman" w:eastAsia="Times New Roman" w:hAnsi="Times New Roman" w:cs="Times New Roman"/>
          <w:sz w:val="28"/>
          <w:szCs w:val="28"/>
          <w:lang w:eastAsia="uk-UA"/>
        </w:rPr>
        <w:t>підвищення якості, надійності та безперебійності надання житлово-комунальних послуг, забезпечення ефективного управління об'єктами комунальної власності та їх раціональної експлуатації;</w:t>
      </w:r>
    </w:p>
    <w:p w14:paraId="057D0FA2" w14:textId="750BCFCF" w:rsidR="008C28CA" w:rsidRPr="008C28CA" w:rsidRDefault="008C28CA" w:rsidP="00DB2E6C">
      <w:pPr>
        <w:numPr>
          <w:ilvl w:val="0"/>
          <w:numId w:val="21"/>
        </w:numPr>
        <w:tabs>
          <w:tab w:val="clear" w:pos="720"/>
          <w:tab w:val="num" w:pos="360"/>
          <w:tab w:val="left" w:pos="851"/>
        </w:tabs>
        <w:spacing w:after="0" w:line="240" w:lineRule="auto"/>
        <w:ind w:left="0" w:firstLine="567"/>
        <w:jc w:val="both"/>
        <w:rPr>
          <w:rFonts w:ascii="Times New Roman" w:eastAsia="Times New Roman" w:hAnsi="Times New Roman" w:cs="Times New Roman"/>
          <w:sz w:val="28"/>
          <w:szCs w:val="28"/>
          <w:lang w:eastAsia="uk-UA"/>
        </w:rPr>
      </w:pPr>
      <w:r w:rsidRPr="008C28CA">
        <w:rPr>
          <w:rFonts w:ascii="Times New Roman" w:eastAsia="Times New Roman" w:hAnsi="Times New Roman" w:cs="Times New Roman"/>
          <w:sz w:val="28"/>
          <w:szCs w:val="28"/>
          <w:lang w:eastAsia="uk-UA"/>
        </w:rPr>
        <w:t xml:space="preserve">реалізація пріоритетних інвестиційних </w:t>
      </w:r>
      <w:proofErr w:type="spellStart"/>
      <w:r w:rsidRPr="008C28CA">
        <w:rPr>
          <w:rFonts w:ascii="Times New Roman" w:eastAsia="Times New Roman" w:hAnsi="Times New Roman" w:cs="Times New Roman"/>
          <w:sz w:val="28"/>
          <w:szCs w:val="28"/>
          <w:lang w:eastAsia="uk-UA"/>
        </w:rPr>
        <w:t>проєктів</w:t>
      </w:r>
      <w:proofErr w:type="spellEnd"/>
      <w:r w:rsidRPr="008C28CA">
        <w:rPr>
          <w:rFonts w:ascii="Times New Roman" w:eastAsia="Times New Roman" w:hAnsi="Times New Roman" w:cs="Times New Roman"/>
          <w:sz w:val="28"/>
          <w:szCs w:val="28"/>
          <w:lang w:eastAsia="uk-UA"/>
        </w:rPr>
        <w:t>, визначених Середньостроковим планом пріоритетних публічних інвестицій Перечинської міської територіальної громади на 2027</w:t>
      </w:r>
      <w:r w:rsidR="00E64705">
        <w:rPr>
          <w:rFonts w:ascii="Times New Roman" w:eastAsia="Times New Roman" w:hAnsi="Times New Roman" w:cs="Times New Roman"/>
          <w:sz w:val="28"/>
          <w:szCs w:val="28"/>
          <w:lang w:eastAsia="uk-UA"/>
        </w:rPr>
        <w:t xml:space="preserve"> - </w:t>
      </w:r>
      <w:r w:rsidRPr="008C28CA">
        <w:rPr>
          <w:rFonts w:ascii="Times New Roman" w:eastAsia="Times New Roman" w:hAnsi="Times New Roman" w:cs="Times New Roman"/>
          <w:sz w:val="28"/>
          <w:szCs w:val="28"/>
          <w:lang w:eastAsia="uk-UA"/>
        </w:rPr>
        <w:t>2029 роки, спрямованих на розвиток муніципальної інфраструктури та підвищення якості життя мешканців громади.</w:t>
      </w:r>
    </w:p>
    <w:p w14:paraId="29CD73EC" w14:textId="1F060448" w:rsidR="00FE6F99" w:rsidRPr="000A425E" w:rsidRDefault="00FE6F99" w:rsidP="001076CC">
      <w:pPr>
        <w:spacing w:after="0" w:line="240" w:lineRule="auto"/>
        <w:ind w:firstLine="567"/>
        <w:jc w:val="both"/>
        <w:rPr>
          <w:rFonts w:ascii="Times New Roman" w:eastAsia="SimSun" w:hAnsi="Times New Roman" w:cs="Times New Roman"/>
          <w:b/>
          <w:bCs/>
          <w:i/>
          <w:iCs/>
          <w:sz w:val="28"/>
          <w:szCs w:val="28"/>
          <w:lang w:eastAsia="zh-CN"/>
        </w:rPr>
      </w:pPr>
      <w:r w:rsidRPr="000A425E">
        <w:rPr>
          <w:rFonts w:ascii="Times New Roman" w:eastAsia="SimSun" w:hAnsi="Times New Roman" w:cs="Times New Roman"/>
          <w:b/>
          <w:bCs/>
          <w:sz w:val="28"/>
          <w:szCs w:val="28"/>
          <w:lang w:eastAsia="zh-CN"/>
        </w:rPr>
        <w:t>Охорона навколишнього природного середовища</w:t>
      </w:r>
      <w:r w:rsidRPr="000A425E">
        <w:rPr>
          <w:rFonts w:ascii="Times New Roman" w:eastAsia="SimSun" w:hAnsi="Times New Roman" w:cs="Times New Roman"/>
          <w:b/>
          <w:bCs/>
          <w:i/>
          <w:iCs/>
          <w:sz w:val="28"/>
          <w:szCs w:val="28"/>
          <w:lang w:eastAsia="zh-CN"/>
        </w:rPr>
        <w:t xml:space="preserve"> </w:t>
      </w:r>
    </w:p>
    <w:p w14:paraId="49E4F5CE" w14:textId="77777777" w:rsidR="008C28CA" w:rsidRPr="008C28CA" w:rsidRDefault="008C28CA" w:rsidP="001076CC">
      <w:pPr>
        <w:spacing w:after="0" w:line="240" w:lineRule="auto"/>
        <w:ind w:firstLine="567"/>
        <w:jc w:val="both"/>
        <w:rPr>
          <w:rFonts w:ascii="Times New Roman" w:eastAsia="Times New Roman" w:hAnsi="Times New Roman" w:cs="Times New Roman"/>
          <w:sz w:val="28"/>
          <w:szCs w:val="28"/>
          <w:lang w:eastAsia="uk-UA"/>
        </w:rPr>
      </w:pPr>
      <w:r w:rsidRPr="008C28CA">
        <w:rPr>
          <w:rFonts w:ascii="Times New Roman" w:eastAsia="Times New Roman" w:hAnsi="Times New Roman" w:cs="Times New Roman"/>
          <w:sz w:val="28"/>
          <w:szCs w:val="28"/>
          <w:lang w:eastAsia="uk-UA"/>
        </w:rPr>
        <w:t>Пріоритетними завданнями у сфері охорони навколишнього природного середовища є забезпечення екологічної безпеки, раціонального використання та відтворення природних ресурсів, зменшення негативного впливу господарської діяльності на довкілля, підвищення стійкості території громади до природних ризиків, а також створення безпечних умов для проживання населення.</w:t>
      </w:r>
    </w:p>
    <w:p w14:paraId="6FB6CE34" w14:textId="4072E796" w:rsidR="008C28CA" w:rsidRPr="008C28CA" w:rsidRDefault="008C28CA" w:rsidP="001076CC">
      <w:pPr>
        <w:spacing w:after="0" w:line="240" w:lineRule="auto"/>
        <w:ind w:firstLine="567"/>
        <w:jc w:val="both"/>
        <w:rPr>
          <w:rFonts w:ascii="Times New Roman" w:eastAsia="Times New Roman" w:hAnsi="Times New Roman" w:cs="Times New Roman"/>
          <w:sz w:val="28"/>
          <w:szCs w:val="28"/>
          <w:lang w:eastAsia="uk-UA"/>
        </w:rPr>
      </w:pPr>
      <w:r w:rsidRPr="008C28CA">
        <w:rPr>
          <w:rFonts w:ascii="Times New Roman" w:eastAsia="Times New Roman" w:hAnsi="Times New Roman" w:cs="Times New Roman"/>
          <w:sz w:val="28"/>
          <w:szCs w:val="28"/>
          <w:lang w:eastAsia="uk-UA"/>
        </w:rPr>
        <w:t>У 2027</w:t>
      </w:r>
      <w:r w:rsidR="00E64705">
        <w:rPr>
          <w:rFonts w:ascii="Times New Roman" w:eastAsia="Times New Roman" w:hAnsi="Times New Roman" w:cs="Times New Roman"/>
          <w:sz w:val="28"/>
          <w:szCs w:val="28"/>
          <w:lang w:eastAsia="uk-UA"/>
        </w:rPr>
        <w:t xml:space="preserve"> - </w:t>
      </w:r>
      <w:r w:rsidRPr="008C28CA">
        <w:rPr>
          <w:rFonts w:ascii="Times New Roman" w:eastAsia="Times New Roman" w:hAnsi="Times New Roman" w:cs="Times New Roman"/>
          <w:sz w:val="28"/>
          <w:szCs w:val="28"/>
          <w:lang w:eastAsia="uk-UA"/>
        </w:rPr>
        <w:t>2029 роках за рахунок коштів екологічного податку, грошових стягнень за шкоду, заподіяну порушенням природоохоронного законодавства, інших надходжень, визначених законодавством, а також коштів державного бюджету, міжнародної технічної допомоги та інших не заборонених законодавством джерел фінансування передбачається реалізація заходів, спрямованих на охорону та раціональне використання природних ресурсів, зменшення негативного впливу на довкілля, розвиток природоохоронної інфраструктури, запобігання виникненню надзвичайних ситуацій природного характеру та адаптацію до змін клімату.</w:t>
      </w:r>
    </w:p>
    <w:p w14:paraId="53119015" w14:textId="77777777" w:rsidR="008C28CA" w:rsidRPr="008C28CA" w:rsidRDefault="008C28CA" w:rsidP="008C28CA">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63D164BF" w14:textId="2E0048AE" w:rsidR="00FE6F99"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val="ru-RU" w:eastAsia="ru-RU"/>
        </w:rPr>
      </w:pPr>
      <w:proofErr w:type="spellStart"/>
      <w:r w:rsidRPr="000A425E">
        <w:rPr>
          <w:rFonts w:ascii="Times New Roman" w:eastAsia="Times New Roman" w:hAnsi="Times New Roman" w:cs="Times New Roman"/>
          <w:sz w:val="28"/>
          <w:szCs w:val="28"/>
          <w:lang w:val="ru-RU" w:eastAsia="ru-RU"/>
        </w:rPr>
        <w:t>Загальний</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обсяг</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видатків</w:t>
      </w:r>
      <w:proofErr w:type="spellEnd"/>
      <w:r w:rsidRPr="000A425E">
        <w:rPr>
          <w:rFonts w:ascii="Times New Roman" w:eastAsia="Times New Roman" w:hAnsi="Times New Roman" w:cs="Times New Roman"/>
          <w:sz w:val="28"/>
          <w:szCs w:val="28"/>
          <w:lang w:val="ru-RU" w:eastAsia="ru-RU"/>
        </w:rPr>
        <w:t xml:space="preserve"> та </w:t>
      </w:r>
      <w:proofErr w:type="spellStart"/>
      <w:r w:rsidRPr="000A425E">
        <w:rPr>
          <w:rFonts w:ascii="Times New Roman" w:eastAsia="Times New Roman" w:hAnsi="Times New Roman" w:cs="Times New Roman"/>
          <w:sz w:val="28"/>
          <w:szCs w:val="28"/>
          <w:lang w:val="ru-RU" w:eastAsia="ru-RU"/>
        </w:rPr>
        <w:t>надання</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кредитів</w:t>
      </w:r>
      <w:proofErr w:type="spellEnd"/>
      <w:r w:rsidRPr="000A425E">
        <w:rPr>
          <w:rFonts w:ascii="Times New Roman" w:eastAsia="Times New Roman" w:hAnsi="Times New Roman" w:cs="Times New Roman"/>
          <w:sz w:val="28"/>
          <w:szCs w:val="28"/>
          <w:lang w:val="ru-RU" w:eastAsia="ru-RU"/>
        </w:rPr>
        <w:t xml:space="preserve"> з бюджету у 202</w:t>
      </w:r>
      <w:r w:rsidR="00186B54">
        <w:rPr>
          <w:rFonts w:ascii="Times New Roman" w:eastAsia="Times New Roman" w:hAnsi="Times New Roman" w:cs="Times New Roman"/>
          <w:sz w:val="28"/>
          <w:szCs w:val="28"/>
          <w:lang w:val="ru-RU" w:eastAsia="ru-RU"/>
        </w:rPr>
        <w:t>7</w:t>
      </w:r>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році</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передбачається</w:t>
      </w:r>
      <w:proofErr w:type="spellEnd"/>
      <w:r w:rsidRPr="000A425E">
        <w:rPr>
          <w:rFonts w:ascii="Times New Roman" w:eastAsia="Times New Roman" w:hAnsi="Times New Roman" w:cs="Times New Roman"/>
          <w:sz w:val="28"/>
          <w:szCs w:val="28"/>
          <w:lang w:val="ru-RU" w:eastAsia="ru-RU"/>
        </w:rPr>
        <w:t xml:space="preserve"> в </w:t>
      </w:r>
      <w:proofErr w:type="spellStart"/>
      <w:r w:rsidRPr="000A425E">
        <w:rPr>
          <w:rFonts w:ascii="Times New Roman" w:eastAsia="Times New Roman" w:hAnsi="Times New Roman" w:cs="Times New Roman"/>
          <w:sz w:val="28"/>
          <w:szCs w:val="28"/>
          <w:lang w:val="ru-RU" w:eastAsia="ru-RU"/>
        </w:rPr>
        <w:t>сумі</w:t>
      </w:r>
      <w:proofErr w:type="spellEnd"/>
      <w:r w:rsidRPr="000A425E">
        <w:rPr>
          <w:rFonts w:ascii="Times New Roman" w:eastAsia="Times New Roman" w:hAnsi="Times New Roman" w:cs="Times New Roman"/>
          <w:sz w:val="28"/>
          <w:szCs w:val="28"/>
          <w:lang w:val="ru-RU" w:eastAsia="ru-RU"/>
        </w:rPr>
        <w:t xml:space="preserve"> </w:t>
      </w:r>
      <w:r w:rsidR="00A16CA4">
        <w:rPr>
          <w:rFonts w:ascii="Times New Roman" w:eastAsia="Times New Roman" w:hAnsi="Times New Roman" w:cs="Times New Roman"/>
          <w:sz w:val="28"/>
          <w:szCs w:val="28"/>
          <w:lang w:val="ru-RU" w:eastAsia="ru-RU"/>
        </w:rPr>
        <w:t>442 574,5</w:t>
      </w:r>
      <w:r w:rsidRPr="000A425E">
        <w:rPr>
          <w:rFonts w:ascii="Times New Roman" w:eastAsia="Times New Roman" w:hAnsi="Times New Roman" w:cs="Times New Roman"/>
          <w:sz w:val="28"/>
          <w:szCs w:val="28"/>
          <w:lang w:val="ru-RU" w:eastAsia="ru-RU"/>
        </w:rPr>
        <w:t xml:space="preserve"> </w:t>
      </w:r>
      <w:proofErr w:type="spellStart"/>
      <w:r w:rsidR="00A16CA4">
        <w:rPr>
          <w:rFonts w:ascii="Times New Roman" w:eastAsia="Times New Roman" w:hAnsi="Times New Roman" w:cs="Times New Roman"/>
          <w:sz w:val="28"/>
          <w:szCs w:val="28"/>
          <w:lang w:val="ru-RU" w:eastAsia="ru-RU"/>
        </w:rPr>
        <w:t>тис.</w:t>
      </w:r>
      <w:r w:rsidRPr="000A425E">
        <w:rPr>
          <w:rFonts w:ascii="Times New Roman" w:eastAsia="Times New Roman" w:hAnsi="Times New Roman" w:cs="Times New Roman"/>
          <w:sz w:val="28"/>
          <w:szCs w:val="28"/>
          <w:lang w:val="ru-RU" w:eastAsia="ru-RU"/>
        </w:rPr>
        <w:t>грн</w:t>
      </w:r>
      <w:proofErr w:type="spellEnd"/>
      <w:r w:rsidRPr="000A425E">
        <w:rPr>
          <w:rFonts w:ascii="Times New Roman" w:eastAsia="Times New Roman" w:hAnsi="Times New Roman" w:cs="Times New Roman"/>
          <w:sz w:val="28"/>
          <w:szCs w:val="28"/>
          <w:lang w:val="ru-RU" w:eastAsia="ru-RU"/>
        </w:rPr>
        <w:t>, у 202</w:t>
      </w:r>
      <w:r w:rsidR="00186B54">
        <w:rPr>
          <w:rFonts w:ascii="Times New Roman" w:eastAsia="Times New Roman" w:hAnsi="Times New Roman" w:cs="Times New Roman"/>
          <w:sz w:val="28"/>
          <w:szCs w:val="28"/>
          <w:lang w:val="ru-RU" w:eastAsia="ru-RU"/>
        </w:rPr>
        <w:t>8</w:t>
      </w:r>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році</w:t>
      </w:r>
      <w:proofErr w:type="spellEnd"/>
      <w:r w:rsidRPr="000A425E">
        <w:rPr>
          <w:rFonts w:ascii="Times New Roman" w:eastAsia="Times New Roman" w:hAnsi="Times New Roman" w:cs="Times New Roman"/>
          <w:sz w:val="28"/>
          <w:szCs w:val="28"/>
          <w:lang w:val="ru-RU" w:eastAsia="ru-RU"/>
        </w:rPr>
        <w:t xml:space="preserve"> – </w:t>
      </w:r>
      <w:r w:rsidR="00A16CA4">
        <w:rPr>
          <w:rFonts w:ascii="Times New Roman" w:eastAsia="Times New Roman" w:hAnsi="Times New Roman" w:cs="Times New Roman"/>
          <w:sz w:val="28"/>
          <w:szCs w:val="28"/>
          <w:lang w:val="ru-RU" w:eastAsia="ru-RU"/>
        </w:rPr>
        <w:t>473 764,5</w:t>
      </w:r>
      <w:r w:rsidRPr="000A425E">
        <w:rPr>
          <w:rFonts w:ascii="Times New Roman" w:eastAsia="Times New Roman" w:hAnsi="Times New Roman" w:cs="Times New Roman"/>
          <w:sz w:val="28"/>
          <w:szCs w:val="28"/>
          <w:lang w:val="ru-RU" w:eastAsia="ru-RU"/>
        </w:rPr>
        <w:t xml:space="preserve"> </w:t>
      </w:r>
      <w:proofErr w:type="spellStart"/>
      <w:r w:rsidR="00A16CA4">
        <w:rPr>
          <w:rFonts w:ascii="Times New Roman" w:eastAsia="Times New Roman" w:hAnsi="Times New Roman" w:cs="Times New Roman"/>
          <w:sz w:val="28"/>
          <w:szCs w:val="28"/>
          <w:lang w:val="ru-RU" w:eastAsia="ru-RU"/>
        </w:rPr>
        <w:t>тис.</w:t>
      </w:r>
      <w:r w:rsidRPr="000A425E">
        <w:rPr>
          <w:rFonts w:ascii="Times New Roman" w:eastAsia="Times New Roman" w:hAnsi="Times New Roman" w:cs="Times New Roman"/>
          <w:sz w:val="28"/>
          <w:szCs w:val="28"/>
          <w:lang w:val="ru-RU" w:eastAsia="ru-RU"/>
        </w:rPr>
        <w:t>грн</w:t>
      </w:r>
      <w:proofErr w:type="spellEnd"/>
      <w:r w:rsidRPr="000A425E">
        <w:rPr>
          <w:rFonts w:ascii="Times New Roman" w:eastAsia="Times New Roman" w:hAnsi="Times New Roman" w:cs="Times New Roman"/>
          <w:sz w:val="28"/>
          <w:szCs w:val="28"/>
          <w:lang w:val="ru-RU" w:eastAsia="ru-RU"/>
        </w:rPr>
        <w:t>, у 202</w:t>
      </w:r>
      <w:r w:rsidR="00186B54">
        <w:rPr>
          <w:rFonts w:ascii="Times New Roman" w:eastAsia="Times New Roman" w:hAnsi="Times New Roman" w:cs="Times New Roman"/>
          <w:sz w:val="28"/>
          <w:szCs w:val="28"/>
          <w:lang w:val="ru-RU" w:eastAsia="ru-RU"/>
        </w:rPr>
        <w:t>9</w:t>
      </w:r>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році</w:t>
      </w:r>
      <w:proofErr w:type="spellEnd"/>
      <w:r w:rsidRPr="000A425E">
        <w:rPr>
          <w:rFonts w:ascii="Times New Roman" w:eastAsia="Times New Roman" w:hAnsi="Times New Roman" w:cs="Times New Roman"/>
          <w:sz w:val="28"/>
          <w:szCs w:val="28"/>
          <w:lang w:val="ru-RU" w:eastAsia="ru-RU"/>
        </w:rPr>
        <w:t xml:space="preserve"> – </w:t>
      </w:r>
      <w:r w:rsidR="00186B54">
        <w:rPr>
          <w:rFonts w:ascii="Times New Roman" w:eastAsia="Times New Roman" w:hAnsi="Times New Roman" w:cs="Times New Roman"/>
          <w:sz w:val="28"/>
          <w:szCs w:val="28"/>
          <w:lang w:val="ru-RU" w:eastAsia="ru-RU"/>
        </w:rPr>
        <w:t>4</w:t>
      </w:r>
      <w:r w:rsidR="00A16CA4">
        <w:rPr>
          <w:rFonts w:ascii="Times New Roman" w:eastAsia="Times New Roman" w:hAnsi="Times New Roman" w:cs="Times New Roman"/>
          <w:sz w:val="28"/>
          <w:szCs w:val="28"/>
          <w:lang w:val="ru-RU" w:eastAsia="ru-RU"/>
        </w:rPr>
        <w:t>9</w:t>
      </w:r>
      <w:r w:rsidR="00186B54">
        <w:rPr>
          <w:rFonts w:ascii="Times New Roman" w:eastAsia="Times New Roman" w:hAnsi="Times New Roman" w:cs="Times New Roman"/>
          <w:sz w:val="28"/>
          <w:szCs w:val="28"/>
          <w:lang w:val="ru-RU" w:eastAsia="ru-RU"/>
        </w:rPr>
        <w:t>3</w:t>
      </w:r>
      <w:r w:rsidR="00A16CA4">
        <w:rPr>
          <w:rFonts w:ascii="Times New Roman" w:eastAsia="Times New Roman" w:hAnsi="Times New Roman" w:cs="Times New Roman"/>
          <w:sz w:val="28"/>
          <w:szCs w:val="28"/>
          <w:lang w:val="ru-RU" w:eastAsia="ru-RU"/>
        </w:rPr>
        <w:t> </w:t>
      </w:r>
      <w:r w:rsidR="00186B54">
        <w:rPr>
          <w:rFonts w:ascii="Times New Roman" w:eastAsia="Times New Roman" w:hAnsi="Times New Roman" w:cs="Times New Roman"/>
          <w:sz w:val="28"/>
          <w:szCs w:val="28"/>
          <w:lang w:val="ru-RU" w:eastAsia="ru-RU"/>
        </w:rPr>
        <w:t>056</w:t>
      </w:r>
      <w:r w:rsidR="00A16CA4">
        <w:rPr>
          <w:rFonts w:ascii="Times New Roman" w:eastAsia="Times New Roman" w:hAnsi="Times New Roman" w:cs="Times New Roman"/>
          <w:sz w:val="28"/>
          <w:szCs w:val="28"/>
          <w:lang w:val="ru-RU" w:eastAsia="ru-RU"/>
        </w:rPr>
        <w:t xml:space="preserve">,1 </w:t>
      </w:r>
      <w:proofErr w:type="spellStart"/>
      <w:r w:rsidR="00A16CA4">
        <w:rPr>
          <w:rFonts w:ascii="Times New Roman" w:eastAsia="Times New Roman" w:hAnsi="Times New Roman" w:cs="Times New Roman"/>
          <w:sz w:val="28"/>
          <w:szCs w:val="28"/>
          <w:lang w:val="ru-RU" w:eastAsia="ru-RU"/>
        </w:rPr>
        <w:t>тис.</w:t>
      </w:r>
      <w:r w:rsidRPr="000A425E">
        <w:rPr>
          <w:rFonts w:ascii="Times New Roman" w:eastAsia="Times New Roman" w:hAnsi="Times New Roman" w:cs="Times New Roman"/>
          <w:sz w:val="28"/>
          <w:szCs w:val="28"/>
          <w:lang w:val="ru-RU" w:eastAsia="ru-RU"/>
        </w:rPr>
        <w:t>грн</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Граничні</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показники</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видатків</w:t>
      </w:r>
      <w:proofErr w:type="spellEnd"/>
      <w:r w:rsidRPr="000A425E">
        <w:rPr>
          <w:rFonts w:ascii="Times New Roman" w:eastAsia="Times New Roman" w:hAnsi="Times New Roman" w:cs="Times New Roman"/>
          <w:sz w:val="28"/>
          <w:szCs w:val="28"/>
          <w:lang w:val="ru-RU" w:eastAsia="ru-RU"/>
        </w:rPr>
        <w:t xml:space="preserve"> бюджету та </w:t>
      </w:r>
      <w:proofErr w:type="spellStart"/>
      <w:r w:rsidRPr="000A425E">
        <w:rPr>
          <w:rFonts w:ascii="Times New Roman" w:eastAsia="Times New Roman" w:hAnsi="Times New Roman" w:cs="Times New Roman"/>
          <w:sz w:val="28"/>
          <w:szCs w:val="28"/>
          <w:lang w:val="ru-RU" w:eastAsia="ru-RU"/>
        </w:rPr>
        <w:t>надання</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кредитів</w:t>
      </w:r>
      <w:proofErr w:type="spellEnd"/>
      <w:r w:rsidRPr="000A425E">
        <w:rPr>
          <w:rFonts w:ascii="Times New Roman" w:eastAsia="Times New Roman" w:hAnsi="Times New Roman" w:cs="Times New Roman"/>
          <w:sz w:val="28"/>
          <w:szCs w:val="28"/>
          <w:lang w:val="ru-RU" w:eastAsia="ru-RU"/>
        </w:rPr>
        <w:t xml:space="preserve"> з бюджету </w:t>
      </w:r>
      <w:proofErr w:type="spellStart"/>
      <w:r w:rsidRPr="000A425E">
        <w:rPr>
          <w:rFonts w:ascii="Times New Roman" w:eastAsia="Times New Roman" w:hAnsi="Times New Roman" w:cs="Times New Roman"/>
          <w:sz w:val="28"/>
          <w:szCs w:val="28"/>
          <w:lang w:val="ru-RU" w:eastAsia="ru-RU"/>
        </w:rPr>
        <w:t>головним</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розпорядникам</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коштів</w:t>
      </w:r>
      <w:proofErr w:type="spellEnd"/>
      <w:r w:rsidRPr="000A425E">
        <w:rPr>
          <w:rFonts w:ascii="Times New Roman" w:eastAsia="Times New Roman" w:hAnsi="Times New Roman" w:cs="Times New Roman"/>
          <w:sz w:val="28"/>
          <w:szCs w:val="28"/>
          <w:lang w:val="ru-RU" w:eastAsia="ru-RU"/>
        </w:rPr>
        <w:t xml:space="preserve"> наведено в </w:t>
      </w:r>
      <w:proofErr w:type="spellStart"/>
      <w:r w:rsidRPr="000A425E">
        <w:rPr>
          <w:rFonts w:ascii="Times New Roman" w:eastAsia="Times New Roman" w:hAnsi="Times New Roman" w:cs="Times New Roman"/>
          <w:b/>
          <w:sz w:val="28"/>
          <w:szCs w:val="28"/>
          <w:lang w:val="ru-RU" w:eastAsia="ru-RU"/>
        </w:rPr>
        <w:t>додатку</w:t>
      </w:r>
      <w:proofErr w:type="spellEnd"/>
      <w:r w:rsidRPr="000A425E">
        <w:rPr>
          <w:rFonts w:ascii="Times New Roman" w:eastAsia="Times New Roman" w:hAnsi="Times New Roman" w:cs="Times New Roman"/>
          <w:b/>
          <w:sz w:val="28"/>
          <w:szCs w:val="28"/>
          <w:lang w:val="ru-RU" w:eastAsia="ru-RU"/>
        </w:rPr>
        <w:t xml:space="preserve"> 6</w:t>
      </w:r>
      <w:r w:rsidRPr="000A425E">
        <w:rPr>
          <w:rFonts w:ascii="Times New Roman" w:eastAsia="Times New Roman" w:hAnsi="Times New Roman" w:cs="Times New Roman"/>
          <w:sz w:val="28"/>
          <w:szCs w:val="28"/>
          <w:lang w:val="ru-RU" w:eastAsia="ru-RU"/>
        </w:rPr>
        <w:t xml:space="preserve"> до Прогнозу, </w:t>
      </w:r>
      <w:proofErr w:type="spellStart"/>
      <w:r w:rsidRPr="000A425E">
        <w:rPr>
          <w:rFonts w:ascii="Times New Roman" w:eastAsia="Times New Roman" w:hAnsi="Times New Roman" w:cs="Times New Roman"/>
          <w:sz w:val="28"/>
          <w:szCs w:val="28"/>
          <w:lang w:val="ru-RU" w:eastAsia="ru-RU"/>
        </w:rPr>
        <w:t>граничні</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показники</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видатків</w:t>
      </w:r>
      <w:proofErr w:type="spellEnd"/>
      <w:r w:rsidRPr="000A425E">
        <w:rPr>
          <w:rFonts w:ascii="Times New Roman" w:eastAsia="Times New Roman" w:hAnsi="Times New Roman" w:cs="Times New Roman"/>
          <w:sz w:val="28"/>
          <w:szCs w:val="28"/>
          <w:lang w:val="ru-RU" w:eastAsia="ru-RU"/>
        </w:rPr>
        <w:t xml:space="preserve"> бюджету за Типовою  </w:t>
      </w:r>
      <w:proofErr w:type="spellStart"/>
      <w:r w:rsidRPr="000A425E">
        <w:rPr>
          <w:rFonts w:ascii="Times New Roman" w:eastAsia="Times New Roman" w:hAnsi="Times New Roman" w:cs="Times New Roman"/>
          <w:sz w:val="28"/>
          <w:szCs w:val="28"/>
          <w:lang w:val="ru-RU" w:eastAsia="ru-RU"/>
        </w:rPr>
        <w:t>програмною</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класифікацією</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видатків</w:t>
      </w:r>
      <w:proofErr w:type="spellEnd"/>
      <w:r w:rsidRPr="000A425E">
        <w:rPr>
          <w:rFonts w:ascii="Times New Roman" w:eastAsia="Times New Roman" w:hAnsi="Times New Roman" w:cs="Times New Roman"/>
          <w:sz w:val="28"/>
          <w:szCs w:val="28"/>
          <w:lang w:val="ru-RU" w:eastAsia="ru-RU"/>
        </w:rPr>
        <w:t xml:space="preserve"> та </w:t>
      </w:r>
      <w:proofErr w:type="spellStart"/>
      <w:r w:rsidRPr="000A425E">
        <w:rPr>
          <w:rFonts w:ascii="Times New Roman" w:eastAsia="Times New Roman" w:hAnsi="Times New Roman" w:cs="Times New Roman"/>
          <w:sz w:val="28"/>
          <w:szCs w:val="28"/>
          <w:lang w:val="ru-RU" w:eastAsia="ru-RU"/>
        </w:rPr>
        <w:t>кредитування</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місцевого</w:t>
      </w:r>
      <w:proofErr w:type="spellEnd"/>
      <w:r w:rsidRPr="000A425E">
        <w:rPr>
          <w:rFonts w:ascii="Times New Roman" w:eastAsia="Times New Roman" w:hAnsi="Times New Roman" w:cs="Times New Roman"/>
          <w:sz w:val="28"/>
          <w:szCs w:val="28"/>
          <w:lang w:val="ru-RU" w:eastAsia="ru-RU"/>
        </w:rPr>
        <w:t xml:space="preserve"> бюджету  </w:t>
      </w:r>
      <w:proofErr w:type="spellStart"/>
      <w:r w:rsidRPr="000A425E">
        <w:rPr>
          <w:rFonts w:ascii="Times New Roman" w:eastAsia="Times New Roman" w:hAnsi="Times New Roman" w:cs="Times New Roman"/>
          <w:sz w:val="28"/>
          <w:szCs w:val="28"/>
          <w:lang w:val="ru-RU" w:eastAsia="ru-RU"/>
        </w:rPr>
        <w:t>наведену</w:t>
      </w:r>
      <w:proofErr w:type="spellEnd"/>
      <w:r w:rsidRPr="000A425E">
        <w:rPr>
          <w:rFonts w:ascii="Times New Roman" w:eastAsia="Times New Roman" w:hAnsi="Times New Roman" w:cs="Times New Roman"/>
          <w:sz w:val="28"/>
          <w:szCs w:val="28"/>
          <w:lang w:val="ru-RU" w:eastAsia="ru-RU"/>
        </w:rPr>
        <w:t xml:space="preserve"> в </w:t>
      </w:r>
      <w:proofErr w:type="spellStart"/>
      <w:r w:rsidRPr="000A425E">
        <w:rPr>
          <w:rFonts w:ascii="Times New Roman" w:eastAsia="Times New Roman" w:hAnsi="Times New Roman" w:cs="Times New Roman"/>
          <w:b/>
          <w:sz w:val="28"/>
          <w:szCs w:val="28"/>
          <w:lang w:val="ru-RU" w:eastAsia="ru-RU"/>
        </w:rPr>
        <w:t>додатку</w:t>
      </w:r>
      <w:proofErr w:type="spellEnd"/>
      <w:r w:rsidRPr="000A425E">
        <w:rPr>
          <w:rFonts w:ascii="Times New Roman" w:eastAsia="Times New Roman" w:hAnsi="Times New Roman" w:cs="Times New Roman"/>
          <w:b/>
          <w:sz w:val="28"/>
          <w:szCs w:val="28"/>
          <w:lang w:val="ru-RU" w:eastAsia="ru-RU"/>
        </w:rPr>
        <w:t xml:space="preserve"> 7</w:t>
      </w:r>
      <w:r w:rsidRPr="000A425E">
        <w:rPr>
          <w:rFonts w:ascii="Times New Roman" w:eastAsia="Times New Roman" w:hAnsi="Times New Roman" w:cs="Times New Roman"/>
          <w:sz w:val="28"/>
          <w:szCs w:val="28"/>
          <w:lang w:val="ru-RU" w:eastAsia="ru-RU"/>
        </w:rPr>
        <w:t xml:space="preserve"> до Прогнозу. </w:t>
      </w:r>
      <w:proofErr w:type="spellStart"/>
      <w:r w:rsidRPr="000A425E">
        <w:rPr>
          <w:rFonts w:ascii="Times New Roman" w:eastAsia="Times New Roman" w:hAnsi="Times New Roman" w:cs="Times New Roman"/>
          <w:sz w:val="28"/>
          <w:szCs w:val="28"/>
          <w:lang w:val="ru-RU" w:eastAsia="ru-RU"/>
        </w:rPr>
        <w:t>Граничні</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показники</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кредитування</w:t>
      </w:r>
      <w:proofErr w:type="spellEnd"/>
      <w:r w:rsidRPr="000A425E">
        <w:rPr>
          <w:rFonts w:ascii="Times New Roman" w:eastAsia="Times New Roman" w:hAnsi="Times New Roman" w:cs="Times New Roman"/>
          <w:sz w:val="28"/>
          <w:szCs w:val="28"/>
          <w:lang w:val="ru-RU" w:eastAsia="ru-RU"/>
        </w:rPr>
        <w:t xml:space="preserve"> </w:t>
      </w:r>
      <w:proofErr w:type="gramStart"/>
      <w:r w:rsidRPr="000A425E">
        <w:rPr>
          <w:rFonts w:ascii="Times New Roman" w:eastAsia="Times New Roman" w:hAnsi="Times New Roman" w:cs="Times New Roman"/>
          <w:sz w:val="28"/>
          <w:szCs w:val="28"/>
          <w:lang w:val="ru-RU" w:eastAsia="ru-RU"/>
        </w:rPr>
        <w:t>бюджету  за</w:t>
      </w:r>
      <w:proofErr w:type="gramEnd"/>
      <w:r w:rsidRPr="000A425E">
        <w:rPr>
          <w:rFonts w:ascii="Times New Roman" w:eastAsia="Times New Roman" w:hAnsi="Times New Roman" w:cs="Times New Roman"/>
          <w:sz w:val="28"/>
          <w:szCs w:val="28"/>
          <w:lang w:val="ru-RU" w:eastAsia="ru-RU"/>
        </w:rPr>
        <w:t xml:space="preserve"> Типовою </w:t>
      </w:r>
      <w:proofErr w:type="spellStart"/>
      <w:r w:rsidRPr="000A425E">
        <w:rPr>
          <w:rFonts w:ascii="Times New Roman" w:eastAsia="Times New Roman" w:hAnsi="Times New Roman" w:cs="Times New Roman"/>
          <w:sz w:val="28"/>
          <w:szCs w:val="28"/>
          <w:lang w:val="ru-RU" w:eastAsia="ru-RU"/>
        </w:rPr>
        <w:t>програмною</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класифікацією</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видатків</w:t>
      </w:r>
      <w:proofErr w:type="spellEnd"/>
      <w:r w:rsidRPr="000A425E">
        <w:rPr>
          <w:rFonts w:ascii="Times New Roman" w:eastAsia="Times New Roman" w:hAnsi="Times New Roman" w:cs="Times New Roman"/>
          <w:sz w:val="28"/>
          <w:szCs w:val="28"/>
          <w:lang w:val="ru-RU" w:eastAsia="ru-RU"/>
        </w:rPr>
        <w:t xml:space="preserve"> та </w:t>
      </w:r>
      <w:proofErr w:type="spellStart"/>
      <w:r w:rsidRPr="000A425E">
        <w:rPr>
          <w:rFonts w:ascii="Times New Roman" w:eastAsia="Times New Roman" w:hAnsi="Times New Roman" w:cs="Times New Roman"/>
          <w:sz w:val="28"/>
          <w:szCs w:val="28"/>
          <w:lang w:val="ru-RU" w:eastAsia="ru-RU"/>
        </w:rPr>
        <w:t>кредитування</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місцевого</w:t>
      </w:r>
      <w:proofErr w:type="spellEnd"/>
      <w:r w:rsidRPr="000A425E">
        <w:rPr>
          <w:rFonts w:ascii="Times New Roman" w:eastAsia="Times New Roman" w:hAnsi="Times New Roman" w:cs="Times New Roman"/>
          <w:sz w:val="28"/>
          <w:szCs w:val="28"/>
          <w:lang w:val="ru-RU" w:eastAsia="ru-RU"/>
        </w:rPr>
        <w:t xml:space="preserve">  бюджету </w:t>
      </w:r>
      <w:proofErr w:type="spellStart"/>
      <w:r w:rsidR="00A33A00">
        <w:rPr>
          <w:rFonts w:ascii="Times New Roman" w:eastAsia="Times New Roman" w:hAnsi="Times New Roman" w:cs="Times New Roman"/>
          <w:sz w:val="28"/>
          <w:szCs w:val="28"/>
          <w:lang w:val="ru-RU" w:eastAsia="ru-RU"/>
        </w:rPr>
        <w:t>наведені</w:t>
      </w:r>
      <w:proofErr w:type="spellEnd"/>
      <w:r w:rsidR="00A33A00">
        <w:rPr>
          <w:rFonts w:ascii="Times New Roman" w:eastAsia="Times New Roman" w:hAnsi="Times New Roman" w:cs="Times New Roman"/>
          <w:sz w:val="28"/>
          <w:szCs w:val="28"/>
          <w:lang w:val="ru-RU" w:eastAsia="ru-RU"/>
        </w:rPr>
        <w:t xml:space="preserve"> у </w:t>
      </w:r>
      <w:proofErr w:type="spellStart"/>
      <w:r w:rsidR="00A33A00">
        <w:rPr>
          <w:rFonts w:ascii="Times New Roman" w:eastAsia="Times New Roman" w:hAnsi="Times New Roman" w:cs="Times New Roman"/>
          <w:b/>
          <w:sz w:val="28"/>
          <w:szCs w:val="28"/>
          <w:lang w:val="ru-RU" w:eastAsia="ru-RU"/>
        </w:rPr>
        <w:t>додат</w:t>
      </w:r>
      <w:r w:rsidRPr="000A425E">
        <w:rPr>
          <w:rFonts w:ascii="Times New Roman" w:eastAsia="Times New Roman" w:hAnsi="Times New Roman" w:cs="Times New Roman"/>
          <w:b/>
          <w:sz w:val="28"/>
          <w:szCs w:val="28"/>
          <w:lang w:val="ru-RU" w:eastAsia="ru-RU"/>
        </w:rPr>
        <w:t>к</w:t>
      </w:r>
      <w:r w:rsidR="00A33A00">
        <w:rPr>
          <w:rFonts w:ascii="Times New Roman" w:eastAsia="Times New Roman" w:hAnsi="Times New Roman" w:cs="Times New Roman"/>
          <w:b/>
          <w:sz w:val="28"/>
          <w:szCs w:val="28"/>
          <w:lang w:val="ru-RU" w:eastAsia="ru-RU"/>
        </w:rPr>
        <w:t>у</w:t>
      </w:r>
      <w:proofErr w:type="spellEnd"/>
      <w:r w:rsidRPr="000A425E">
        <w:rPr>
          <w:rFonts w:ascii="Times New Roman" w:eastAsia="Times New Roman" w:hAnsi="Times New Roman" w:cs="Times New Roman"/>
          <w:b/>
          <w:sz w:val="28"/>
          <w:szCs w:val="28"/>
          <w:lang w:val="ru-RU" w:eastAsia="ru-RU"/>
        </w:rPr>
        <w:t xml:space="preserve"> 8</w:t>
      </w:r>
      <w:r w:rsidRPr="000A425E">
        <w:rPr>
          <w:rFonts w:ascii="Times New Roman" w:eastAsia="Times New Roman" w:hAnsi="Times New Roman" w:cs="Times New Roman"/>
          <w:sz w:val="28"/>
          <w:szCs w:val="28"/>
          <w:lang w:val="ru-RU" w:eastAsia="ru-RU"/>
        </w:rPr>
        <w:t xml:space="preserve"> до Прогнозу. </w:t>
      </w:r>
    </w:p>
    <w:p w14:paraId="7312DB89" w14:textId="77777777" w:rsidR="001076CC" w:rsidRDefault="001076CC"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val="ru-RU" w:eastAsia="ru-RU"/>
        </w:rPr>
      </w:pPr>
    </w:p>
    <w:p w14:paraId="357D030B" w14:textId="6D0B8969" w:rsidR="002E2ECE" w:rsidRPr="000A425E" w:rsidRDefault="002E2ECE" w:rsidP="002E2ECE">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lastRenderedPageBreak/>
        <w:t>Реалізація публічних інвестиційних проектів у</w:t>
      </w:r>
      <w:r>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громаді відбувається у</w:t>
      </w:r>
      <w:r>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відповідності до</w:t>
      </w:r>
      <w:r>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визначених пріоритетних цілей та</w:t>
      </w:r>
      <w:r>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завдань,</w:t>
      </w:r>
      <w:r>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що знайшли своє відображення у</w:t>
      </w:r>
      <w:r>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Стратегії розвитку Перечинської міської територіальної громади на</w:t>
      </w:r>
      <w:r>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 xml:space="preserve">період до 2027 року. На реалізацію </w:t>
      </w:r>
      <w:r>
        <w:rPr>
          <w:rFonts w:ascii="Times New Roman" w:eastAsia="Times New Roman" w:hAnsi="Times New Roman" w:cs="Times New Roman"/>
          <w:sz w:val="28"/>
          <w:szCs w:val="28"/>
          <w:lang w:eastAsia="ru-RU"/>
        </w:rPr>
        <w:t>вказаних</w:t>
      </w:r>
      <w:r w:rsidRPr="000A425E">
        <w:rPr>
          <w:rFonts w:ascii="Times New Roman" w:eastAsia="Times New Roman" w:hAnsi="Times New Roman" w:cs="Times New Roman"/>
          <w:sz w:val="28"/>
          <w:szCs w:val="28"/>
          <w:lang w:eastAsia="ru-RU"/>
        </w:rPr>
        <w:t xml:space="preserve"> проектів передбачено: на 202</w:t>
      </w:r>
      <w:r>
        <w:rPr>
          <w:rFonts w:ascii="Times New Roman" w:eastAsia="Times New Roman" w:hAnsi="Times New Roman" w:cs="Times New Roman"/>
          <w:sz w:val="28"/>
          <w:szCs w:val="28"/>
          <w:lang w:eastAsia="ru-RU"/>
        </w:rPr>
        <w:t>7</w:t>
      </w:r>
      <w:r w:rsidRPr="000A425E">
        <w:rPr>
          <w:rFonts w:ascii="Times New Roman" w:eastAsia="Times New Roman" w:hAnsi="Times New Roman" w:cs="Times New Roman"/>
          <w:sz w:val="28"/>
          <w:szCs w:val="28"/>
          <w:lang w:eastAsia="ru-RU"/>
        </w:rPr>
        <w:t xml:space="preserve"> рік – </w:t>
      </w:r>
      <w:r>
        <w:rPr>
          <w:rFonts w:ascii="Times New Roman" w:eastAsia="Times New Roman" w:hAnsi="Times New Roman" w:cs="Times New Roman"/>
          <w:sz w:val="28"/>
          <w:szCs w:val="28"/>
          <w:lang w:eastAsia="ru-RU"/>
        </w:rPr>
        <w:t>75</w:t>
      </w:r>
      <w:r w:rsidR="00A16CA4">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000</w:t>
      </w:r>
      <w:r w:rsidR="00A16CA4">
        <w:rPr>
          <w:rFonts w:ascii="Times New Roman" w:eastAsia="Times New Roman" w:hAnsi="Times New Roman" w:cs="Times New Roman"/>
          <w:sz w:val="28"/>
          <w:szCs w:val="28"/>
          <w:lang w:eastAsia="ru-RU"/>
        </w:rPr>
        <w:t xml:space="preserve">,0 </w:t>
      </w:r>
      <w:proofErr w:type="spellStart"/>
      <w:r w:rsidR="00A16CA4">
        <w:rPr>
          <w:rFonts w:ascii="Times New Roman" w:eastAsia="Times New Roman" w:hAnsi="Times New Roman" w:cs="Times New Roman"/>
          <w:sz w:val="28"/>
          <w:szCs w:val="28"/>
          <w:lang w:eastAsia="ru-RU"/>
        </w:rPr>
        <w:t>тис.</w:t>
      </w:r>
      <w:r w:rsidRPr="000A425E">
        <w:rPr>
          <w:rFonts w:ascii="Times New Roman" w:eastAsia="Times New Roman" w:hAnsi="Times New Roman" w:cs="Times New Roman"/>
          <w:sz w:val="28"/>
          <w:szCs w:val="28"/>
          <w:lang w:eastAsia="ru-RU"/>
        </w:rPr>
        <w:t>грн</w:t>
      </w:r>
      <w:proofErr w:type="spellEnd"/>
      <w:r w:rsidRPr="000A425E">
        <w:rPr>
          <w:rFonts w:ascii="Times New Roman" w:eastAsia="Times New Roman" w:hAnsi="Times New Roman" w:cs="Times New Roman"/>
          <w:sz w:val="28"/>
          <w:szCs w:val="28"/>
          <w:lang w:eastAsia="ru-RU"/>
        </w:rPr>
        <w:t>, на 202</w:t>
      </w:r>
      <w:r>
        <w:rPr>
          <w:rFonts w:ascii="Times New Roman" w:eastAsia="Times New Roman" w:hAnsi="Times New Roman" w:cs="Times New Roman"/>
          <w:sz w:val="28"/>
          <w:szCs w:val="28"/>
          <w:lang w:eastAsia="ru-RU"/>
        </w:rPr>
        <w:t>8</w:t>
      </w:r>
      <w:r w:rsidRPr="000A425E">
        <w:rPr>
          <w:rFonts w:ascii="Times New Roman" w:eastAsia="Times New Roman" w:hAnsi="Times New Roman" w:cs="Times New Roman"/>
          <w:sz w:val="28"/>
          <w:szCs w:val="28"/>
          <w:lang w:eastAsia="ru-RU"/>
        </w:rPr>
        <w:t xml:space="preserve"> рік – </w:t>
      </w:r>
      <w:r>
        <w:rPr>
          <w:rFonts w:ascii="Times New Roman" w:eastAsia="Times New Roman" w:hAnsi="Times New Roman" w:cs="Times New Roman"/>
          <w:sz w:val="28"/>
          <w:szCs w:val="28"/>
          <w:lang w:eastAsia="ru-RU"/>
        </w:rPr>
        <w:t>75</w:t>
      </w:r>
      <w:r w:rsidR="00A16CA4">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000</w:t>
      </w:r>
      <w:r w:rsidR="00A16CA4">
        <w:rPr>
          <w:rFonts w:ascii="Times New Roman" w:eastAsia="Times New Roman" w:hAnsi="Times New Roman" w:cs="Times New Roman"/>
          <w:sz w:val="28"/>
          <w:szCs w:val="28"/>
          <w:lang w:eastAsia="ru-RU"/>
        </w:rPr>
        <w:t>,</w:t>
      </w:r>
      <w:r w:rsidRPr="000A425E">
        <w:rPr>
          <w:rFonts w:ascii="Times New Roman" w:eastAsia="Times New Roman" w:hAnsi="Times New Roman" w:cs="Times New Roman"/>
          <w:sz w:val="28"/>
          <w:szCs w:val="28"/>
          <w:lang w:eastAsia="ru-RU"/>
        </w:rPr>
        <w:t xml:space="preserve">0 </w:t>
      </w:r>
      <w:proofErr w:type="spellStart"/>
      <w:r w:rsidR="00A16CA4">
        <w:rPr>
          <w:rFonts w:ascii="Times New Roman" w:eastAsia="Times New Roman" w:hAnsi="Times New Roman" w:cs="Times New Roman"/>
          <w:sz w:val="28"/>
          <w:szCs w:val="28"/>
          <w:lang w:eastAsia="ru-RU"/>
        </w:rPr>
        <w:t>тис.</w:t>
      </w:r>
      <w:r w:rsidRPr="000A425E">
        <w:rPr>
          <w:rFonts w:ascii="Times New Roman" w:eastAsia="Times New Roman" w:hAnsi="Times New Roman" w:cs="Times New Roman"/>
          <w:sz w:val="28"/>
          <w:szCs w:val="28"/>
          <w:lang w:eastAsia="ru-RU"/>
        </w:rPr>
        <w:t>грн</w:t>
      </w:r>
      <w:proofErr w:type="spellEnd"/>
      <w:r w:rsidRPr="000A425E">
        <w:rPr>
          <w:rFonts w:ascii="Times New Roman" w:eastAsia="Times New Roman" w:hAnsi="Times New Roman" w:cs="Times New Roman"/>
          <w:sz w:val="28"/>
          <w:szCs w:val="28"/>
          <w:lang w:eastAsia="ru-RU"/>
        </w:rPr>
        <w:t>, на 202</w:t>
      </w:r>
      <w:r>
        <w:rPr>
          <w:rFonts w:ascii="Times New Roman" w:eastAsia="Times New Roman" w:hAnsi="Times New Roman" w:cs="Times New Roman"/>
          <w:sz w:val="28"/>
          <w:szCs w:val="28"/>
          <w:lang w:eastAsia="ru-RU"/>
        </w:rPr>
        <w:t>9</w:t>
      </w:r>
      <w:r w:rsidRPr="000A425E">
        <w:rPr>
          <w:rFonts w:ascii="Times New Roman" w:eastAsia="Times New Roman" w:hAnsi="Times New Roman" w:cs="Times New Roman"/>
          <w:sz w:val="28"/>
          <w:szCs w:val="28"/>
          <w:lang w:eastAsia="ru-RU"/>
        </w:rPr>
        <w:t xml:space="preserve"> рік – </w:t>
      </w:r>
      <w:r>
        <w:rPr>
          <w:rFonts w:ascii="Times New Roman" w:eastAsia="Times New Roman" w:hAnsi="Times New Roman" w:cs="Times New Roman"/>
          <w:sz w:val="28"/>
          <w:szCs w:val="28"/>
          <w:lang w:eastAsia="ru-RU"/>
        </w:rPr>
        <w:t>60</w:t>
      </w:r>
      <w:r w:rsidR="00A16CA4">
        <w:rPr>
          <w:rFonts w:ascii="Times New Roman" w:eastAsia="Times New Roman" w:hAnsi="Times New Roman" w:cs="Times New Roman"/>
          <w:sz w:val="28"/>
          <w:szCs w:val="28"/>
          <w:lang w:eastAsia="ru-RU"/>
        </w:rPr>
        <w:t> </w:t>
      </w:r>
      <w:r w:rsidRPr="000A425E">
        <w:rPr>
          <w:rFonts w:ascii="Times New Roman" w:eastAsia="Times New Roman" w:hAnsi="Times New Roman" w:cs="Times New Roman"/>
          <w:sz w:val="28"/>
          <w:szCs w:val="28"/>
          <w:lang w:eastAsia="ru-RU"/>
        </w:rPr>
        <w:t>000</w:t>
      </w:r>
      <w:r w:rsidR="00A16CA4">
        <w:rPr>
          <w:rFonts w:ascii="Times New Roman" w:eastAsia="Times New Roman" w:hAnsi="Times New Roman" w:cs="Times New Roman"/>
          <w:sz w:val="28"/>
          <w:szCs w:val="28"/>
          <w:lang w:eastAsia="ru-RU"/>
        </w:rPr>
        <w:t>,</w:t>
      </w:r>
      <w:r w:rsidRPr="000A425E">
        <w:rPr>
          <w:rFonts w:ascii="Times New Roman" w:eastAsia="Times New Roman" w:hAnsi="Times New Roman" w:cs="Times New Roman"/>
          <w:sz w:val="28"/>
          <w:szCs w:val="28"/>
          <w:lang w:eastAsia="ru-RU"/>
        </w:rPr>
        <w:t xml:space="preserve">0 </w:t>
      </w:r>
      <w:proofErr w:type="spellStart"/>
      <w:r w:rsidR="00A16CA4">
        <w:rPr>
          <w:rFonts w:ascii="Times New Roman" w:eastAsia="Times New Roman" w:hAnsi="Times New Roman" w:cs="Times New Roman"/>
          <w:sz w:val="28"/>
          <w:szCs w:val="28"/>
          <w:lang w:eastAsia="ru-RU"/>
        </w:rPr>
        <w:t>тис.</w:t>
      </w:r>
      <w:r w:rsidRPr="000A425E">
        <w:rPr>
          <w:rFonts w:ascii="Times New Roman" w:eastAsia="Times New Roman" w:hAnsi="Times New Roman" w:cs="Times New Roman"/>
          <w:sz w:val="28"/>
          <w:szCs w:val="28"/>
          <w:lang w:eastAsia="ru-RU"/>
        </w:rPr>
        <w:t>грн</w:t>
      </w:r>
      <w:proofErr w:type="spellEnd"/>
      <w:r>
        <w:rPr>
          <w:rFonts w:ascii="Times New Roman" w:eastAsia="Times New Roman" w:hAnsi="Times New Roman" w:cs="Times New Roman"/>
          <w:sz w:val="28"/>
          <w:szCs w:val="28"/>
          <w:lang w:eastAsia="ru-RU"/>
        </w:rPr>
        <w:t>.</w:t>
      </w:r>
    </w:p>
    <w:p w14:paraId="2E84BACE" w14:textId="600F2A30" w:rsidR="001A63B8" w:rsidRPr="001A63B8" w:rsidRDefault="001A63B8" w:rsidP="001A63B8">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1A63B8">
        <w:rPr>
          <w:rFonts w:ascii="Times New Roman" w:eastAsia="Times New Roman" w:hAnsi="Times New Roman" w:cs="Times New Roman"/>
          <w:sz w:val="28"/>
          <w:szCs w:val="28"/>
          <w:lang w:eastAsia="ru-RU"/>
        </w:rPr>
        <w:t xml:space="preserve">Середньостроковим планом пріоритетних публічних інвестицій на </w:t>
      </w:r>
      <w:r w:rsidR="00E64705">
        <w:rPr>
          <w:rFonts w:ascii="Times New Roman" w:eastAsia="Times New Roman" w:hAnsi="Times New Roman" w:cs="Times New Roman"/>
          <w:sz w:val="28"/>
          <w:szCs w:val="28"/>
          <w:lang w:eastAsia="ru-RU"/>
        </w:rPr>
        <w:t xml:space="preserve">              </w:t>
      </w:r>
      <w:r w:rsidRPr="001A63B8">
        <w:rPr>
          <w:rFonts w:ascii="Times New Roman" w:eastAsia="Times New Roman" w:hAnsi="Times New Roman" w:cs="Times New Roman"/>
          <w:sz w:val="28"/>
          <w:szCs w:val="28"/>
          <w:lang w:eastAsia="ru-RU"/>
        </w:rPr>
        <w:t>2027</w:t>
      </w:r>
      <w:r w:rsidR="00E64705">
        <w:rPr>
          <w:rFonts w:ascii="Times New Roman" w:eastAsia="Times New Roman" w:hAnsi="Times New Roman" w:cs="Times New Roman"/>
          <w:sz w:val="28"/>
          <w:szCs w:val="28"/>
          <w:lang w:eastAsia="ru-RU"/>
        </w:rPr>
        <w:t xml:space="preserve"> - </w:t>
      </w:r>
      <w:r w:rsidRPr="001A63B8">
        <w:rPr>
          <w:rFonts w:ascii="Times New Roman" w:eastAsia="Times New Roman" w:hAnsi="Times New Roman" w:cs="Times New Roman"/>
          <w:sz w:val="28"/>
          <w:szCs w:val="28"/>
          <w:lang w:eastAsia="ru-RU"/>
        </w:rPr>
        <w:t>2029 роки визначено десять ключових галузей публічного інвестування.</w:t>
      </w:r>
    </w:p>
    <w:p w14:paraId="3CDE6EB0" w14:textId="3F1F962B" w:rsidR="001A63B8" w:rsidRPr="001A63B8" w:rsidRDefault="001A63B8" w:rsidP="007F059A">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7F059A">
        <w:rPr>
          <w:rFonts w:ascii="Times New Roman" w:eastAsia="Times New Roman" w:hAnsi="Times New Roman" w:cs="Times New Roman"/>
          <w:i/>
          <w:sz w:val="28"/>
          <w:szCs w:val="28"/>
          <w:lang w:eastAsia="ru-RU"/>
        </w:rPr>
        <w:t>«Муніципальна інфраструктура та послуги»</w:t>
      </w:r>
      <w:r w:rsidRPr="001A63B8">
        <w:rPr>
          <w:rFonts w:ascii="Times New Roman" w:eastAsia="Times New Roman" w:hAnsi="Times New Roman" w:cs="Times New Roman"/>
          <w:sz w:val="28"/>
          <w:szCs w:val="28"/>
          <w:lang w:eastAsia="ru-RU"/>
        </w:rPr>
        <w:t xml:space="preserve"> спрямована на розвиток і модернізацію інженерної, комунальної та муніципальної інфраструктури громади, підвищення якості житлово-комунальних послуг, благоустрою територій та забезпечення умов для сталого розвитку населених пунктів. Пріоритетними напрямами є розвиток систем водопостачання і водовідведення, дорожньої та інженерної інфраструктури, систем поводження з відходами, підвищення енергоефективності об'єктів комунальної власності та створення інженерної інфраструктури для розвитку територій.</w:t>
      </w:r>
    </w:p>
    <w:p w14:paraId="60AC0097" w14:textId="0617E51D" w:rsidR="001A63B8" w:rsidRPr="001A63B8" w:rsidRDefault="001A63B8" w:rsidP="007F059A">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7F059A">
        <w:rPr>
          <w:rFonts w:ascii="Times New Roman" w:eastAsia="Times New Roman" w:hAnsi="Times New Roman" w:cs="Times New Roman"/>
          <w:i/>
          <w:sz w:val="28"/>
          <w:szCs w:val="28"/>
          <w:lang w:eastAsia="ru-RU"/>
        </w:rPr>
        <w:t>«Освіта і наука»</w:t>
      </w:r>
      <w:r w:rsidRPr="001A63B8">
        <w:rPr>
          <w:rFonts w:ascii="Times New Roman" w:eastAsia="Times New Roman" w:hAnsi="Times New Roman" w:cs="Times New Roman"/>
          <w:sz w:val="28"/>
          <w:szCs w:val="28"/>
          <w:lang w:eastAsia="ru-RU"/>
        </w:rPr>
        <w:t xml:space="preserve"> спрямована на створення сучасного, безпечного, інклюзивного та енергоефективного освітнього середовища. Пріоритетами є модернізація закладів освіти, оновлення матеріально-технічної бази, забезпечення безпечних умов навчання, розвиток освітньої інфраструктури та впровадження сучасних освітніх технологій.</w:t>
      </w:r>
    </w:p>
    <w:p w14:paraId="2085D591" w14:textId="1243BFEE" w:rsidR="001A63B8" w:rsidRPr="001A63B8" w:rsidRDefault="001A63B8" w:rsidP="007F059A">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7F059A">
        <w:rPr>
          <w:rFonts w:ascii="Times New Roman" w:eastAsia="Times New Roman" w:hAnsi="Times New Roman" w:cs="Times New Roman"/>
          <w:i/>
          <w:sz w:val="28"/>
          <w:szCs w:val="28"/>
          <w:lang w:eastAsia="ru-RU"/>
        </w:rPr>
        <w:t xml:space="preserve">«Охорона здоров'я» </w:t>
      </w:r>
      <w:r w:rsidRPr="001A63B8">
        <w:rPr>
          <w:rFonts w:ascii="Times New Roman" w:eastAsia="Times New Roman" w:hAnsi="Times New Roman" w:cs="Times New Roman"/>
          <w:sz w:val="28"/>
          <w:szCs w:val="28"/>
          <w:lang w:eastAsia="ru-RU"/>
        </w:rPr>
        <w:t>спрямована на розвиток медичної інфраструктури, покращення матеріально-технічного забезпечення закладів охорони здоров'я та підвищення доступності, якості й безперервності надання медичних послуг. Пріоритетними залишаються модернізація об'єктів охорони здоров'я та їх оснащення сучасним обладнанням.</w:t>
      </w:r>
    </w:p>
    <w:p w14:paraId="59908B0C" w14:textId="776EA7DC" w:rsidR="001A63B8" w:rsidRPr="001A63B8" w:rsidRDefault="001A63B8" w:rsidP="007F059A">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7F059A">
        <w:rPr>
          <w:rFonts w:ascii="Times New Roman" w:eastAsia="Times New Roman" w:hAnsi="Times New Roman" w:cs="Times New Roman"/>
          <w:i/>
          <w:sz w:val="28"/>
          <w:szCs w:val="28"/>
          <w:lang w:eastAsia="ru-RU"/>
        </w:rPr>
        <w:t>«Соціальна сфера»</w:t>
      </w:r>
      <w:r w:rsidRPr="001A63B8">
        <w:rPr>
          <w:rFonts w:ascii="Times New Roman" w:eastAsia="Times New Roman" w:hAnsi="Times New Roman" w:cs="Times New Roman"/>
          <w:sz w:val="28"/>
          <w:szCs w:val="28"/>
          <w:lang w:eastAsia="ru-RU"/>
        </w:rPr>
        <w:t xml:space="preserve"> спрямована на розвиток соціальної інфраструктури, підвищення доступності та якості соціальних послуг, підтримку ветеранів війни, внутрішньо переміщених осіб, осіб з інвалідністю та інших категорій населення, які потребують соціальної підтримки. Пріоритетними напрямами є розвиток інфраструктури соціальної підтримки та створення умов для соціальної інтеграції населення.</w:t>
      </w:r>
    </w:p>
    <w:p w14:paraId="5DC75D6D" w14:textId="4153DC1C" w:rsidR="001A63B8" w:rsidRPr="001A63B8" w:rsidRDefault="001A63B8" w:rsidP="007F059A">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7F059A">
        <w:rPr>
          <w:rFonts w:ascii="Times New Roman" w:eastAsia="Times New Roman" w:hAnsi="Times New Roman" w:cs="Times New Roman"/>
          <w:i/>
          <w:sz w:val="28"/>
          <w:szCs w:val="28"/>
          <w:lang w:eastAsia="ru-RU"/>
        </w:rPr>
        <w:t>«Енергетика»</w:t>
      </w:r>
      <w:r w:rsidRPr="001A63B8">
        <w:rPr>
          <w:rFonts w:ascii="Times New Roman" w:eastAsia="Times New Roman" w:hAnsi="Times New Roman" w:cs="Times New Roman"/>
          <w:sz w:val="28"/>
          <w:szCs w:val="28"/>
          <w:lang w:eastAsia="ru-RU"/>
        </w:rPr>
        <w:t xml:space="preserve"> спрямована на розвиток і модернізацію енергетичної інфраструктури, підвищення надійності електропостачання, забезпечення енергетичної стійкості громади, розвиток інженерних мереж та впровадження енергоефективних рішень.</w:t>
      </w:r>
    </w:p>
    <w:p w14:paraId="7F8EFF16" w14:textId="4313B2F5" w:rsidR="001A63B8" w:rsidRPr="001A63B8" w:rsidRDefault="001A63B8" w:rsidP="007F059A">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7F059A">
        <w:rPr>
          <w:rFonts w:ascii="Times New Roman" w:eastAsia="Times New Roman" w:hAnsi="Times New Roman" w:cs="Times New Roman"/>
          <w:i/>
          <w:sz w:val="28"/>
          <w:szCs w:val="28"/>
          <w:lang w:eastAsia="ru-RU"/>
        </w:rPr>
        <w:t>«Культура та інформація»</w:t>
      </w:r>
      <w:r w:rsidRPr="001A63B8">
        <w:rPr>
          <w:rFonts w:ascii="Times New Roman" w:eastAsia="Times New Roman" w:hAnsi="Times New Roman" w:cs="Times New Roman"/>
          <w:sz w:val="28"/>
          <w:szCs w:val="28"/>
          <w:lang w:eastAsia="ru-RU"/>
        </w:rPr>
        <w:t xml:space="preserve"> спрямована на розвиток культурної інфраструктури, модернізацію закладів культури, збереження культурної спадщини та забезпечення рівного доступу населення до якісних культурних послуг. Пріоритетами є оновлення матеріально-технічної бази, створення сучасного культурного простору та розвиток культурно-мистецької діяльності.</w:t>
      </w:r>
    </w:p>
    <w:p w14:paraId="55B74426" w14:textId="331CC3E2" w:rsidR="001A63B8" w:rsidRPr="001A63B8" w:rsidRDefault="001A63B8" w:rsidP="007F059A">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7F059A">
        <w:rPr>
          <w:rFonts w:ascii="Times New Roman" w:eastAsia="Times New Roman" w:hAnsi="Times New Roman" w:cs="Times New Roman"/>
          <w:i/>
          <w:sz w:val="28"/>
          <w:szCs w:val="28"/>
          <w:lang w:eastAsia="ru-RU"/>
        </w:rPr>
        <w:t>«Спорт, фізична культура та молодіжна політика»</w:t>
      </w:r>
      <w:r w:rsidRPr="001A63B8">
        <w:rPr>
          <w:rFonts w:ascii="Times New Roman" w:eastAsia="Times New Roman" w:hAnsi="Times New Roman" w:cs="Times New Roman"/>
          <w:sz w:val="28"/>
          <w:szCs w:val="28"/>
          <w:lang w:eastAsia="ru-RU"/>
        </w:rPr>
        <w:t xml:space="preserve"> спрямована на розвиток спортивної інфраструктури, створення сучасних і безпечних умов для занять фізичною культурою та спортом, підтримку дитячо-юнацького спорту, формування здорового способу життя та розвиток молодіжної політики.</w:t>
      </w:r>
    </w:p>
    <w:p w14:paraId="0970F989" w14:textId="5695E3F2" w:rsidR="001A63B8" w:rsidRPr="001A63B8" w:rsidRDefault="001A63B8" w:rsidP="007F059A">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7F059A">
        <w:rPr>
          <w:rFonts w:ascii="Times New Roman" w:eastAsia="Times New Roman" w:hAnsi="Times New Roman" w:cs="Times New Roman"/>
          <w:i/>
          <w:sz w:val="28"/>
          <w:szCs w:val="28"/>
          <w:lang w:eastAsia="ru-RU"/>
        </w:rPr>
        <w:lastRenderedPageBreak/>
        <w:t>«Довкілля»</w:t>
      </w:r>
      <w:r w:rsidRPr="001A63B8">
        <w:rPr>
          <w:rFonts w:ascii="Times New Roman" w:eastAsia="Times New Roman" w:hAnsi="Times New Roman" w:cs="Times New Roman"/>
          <w:sz w:val="28"/>
          <w:szCs w:val="28"/>
          <w:lang w:eastAsia="ru-RU"/>
        </w:rPr>
        <w:t xml:space="preserve"> спрямована на підвищення екологічної безпеки, охорону навколишнього природного середовища, раціональне використання природних ресурсів, зниження ризиків виникнення надзвичайних ситуацій природного характеру та підвищення кліматичної стійкості громади.</w:t>
      </w:r>
    </w:p>
    <w:p w14:paraId="003652C0" w14:textId="7A96749D" w:rsidR="001A63B8" w:rsidRPr="001A63B8" w:rsidRDefault="001A63B8" w:rsidP="007F059A">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B036A8">
        <w:rPr>
          <w:rFonts w:ascii="Times New Roman" w:eastAsia="Times New Roman" w:hAnsi="Times New Roman" w:cs="Times New Roman"/>
          <w:i/>
          <w:sz w:val="28"/>
          <w:szCs w:val="28"/>
          <w:lang w:eastAsia="ru-RU"/>
        </w:rPr>
        <w:t>«Транспорт та послуги поштового зв'язку»</w:t>
      </w:r>
      <w:r w:rsidRPr="001A63B8">
        <w:rPr>
          <w:rFonts w:ascii="Times New Roman" w:eastAsia="Times New Roman" w:hAnsi="Times New Roman" w:cs="Times New Roman"/>
          <w:sz w:val="28"/>
          <w:szCs w:val="28"/>
          <w:lang w:eastAsia="ru-RU"/>
        </w:rPr>
        <w:t xml:space="preserve"> спрямована на розвиток транспортної інфраструктури, покращення транспортної доступності населених пунктів, підвищення безпеки дорожнього руху, розвиток логістичної інфраструктури та забезпечення умов для економічного розвитку громади.</w:t>
      </w:r>
    </w:p>
    <w:p w14:paraId="6041D07F" w14:textId="77777777" w:rsidR="001A63B8" w:rsidRDefault="001A63B8" w:rsidP="007F059A">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B036A8">
        <w:rPr>
          <w:rFonts w:ascii="Times New Roman" w:eastAsia="Times New Roman" w:hAnsi="Times New Roman" w:cs="Times New Roman"/>
          <w:i/>
          <w:sz w:val="28"/>
          <w:szCs w:val="28"/>
          <w:lang w:eastAsia="ru-RU"/>
        </w:rPr>
        <w:t>«Громадська безпека»</w:t>
      </w:r>
      <w:r w:rsidRPr="001A63B8">
        <w:rPr>
          <w:rFonts w:ascii="Times New Roman" w:eastAsia="Times New Roman" w:hAnsi="Times New Roman" w:cs="Times New Roman"/>
          <w:sz w:val="28"/>
          <w:szCs w:val="28"/>
          <w:lang w:eastAsia="ru-RU"/>
        </w:rPr>
        <w:t xml:space="preserve"> спрямована на розвиток інфраструктури громадської безпеки, впровадження сучасних інформаційно-комунікаційних технологій, підвищення рівня захищеності населення, критичної інфраструктури та об'єктів комунальної власності, а також посилення спроможності громади щодо запобігання та реагування на надзвичайні ситуації.</w:t>
      </w:r>
    </w:p>
    <w:p w14:paraId="7AEB8FEE" w14:textId="57E893EB" w:rsidR="002E2ECE" w:rsidRPr="000A425E" w:rsidRDefault="002E2ECE" w:rsidP="001A63B8">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Перечинської міської територіальної громади наведений у</w:t>
      </w:r>
      <w:r w:rsidR="000C3A70">
        <w:rPr>
          <w:rFonts w:ascii="Times New Roman" w:eastAsia="Times New Roman" w:hAnsi="Times New Roman" w:cs="Times New Roman"/>
          <w:sz w:val="28"/>
          <w:szCs w:val="28"/>
          <w:lang w:eastAsia="ru-RU"/>
        </w:rPr>
        <w:t xml:space="preserve"> </w:t>
      </w:r>
      <w:r w:rsidRPr="002E2ECE">
        <w:rPr>
          <w:rFonts w:ascii="Times New Roman" w:eastAsia="Times New Roman" w:hAnsi="Times New Roman" w:cs="Times New Roman"/>
          <w:b/>
          <w:sz w:val="28"/>
          <w:szCs w:val="28"/>
          <w:lang w:eastAsia="ru-RU"/>
        </w:rPr>
        <w:t>додатку 9</w:t>
      </w:r>
      <w:r w:rsidRPr="000A425E">
        <w:rPr>
          <w:rFonts w:ascii="Times New Roman" w:eastAsia="Times New Roman" w:hAnsi="Times New Roman" w:cs="Times New Roman"/>
          <w:sz w:val="28"/>
          <w:szCs w:val="28"/>
          <w:lang w:eastAsia="ru-RU"/>
        </w:rPr>
        <w:t xml:space="preserve"> до Прогнозу.</w:t>
      </w:r>
    </w:p>
    <w:p w14:paraId="5328C266" w14:textId="77777777" w:rsidR="00FE6F99" w:rsidRPr="000A425E" w:rsidRDefault="00FE6F99" w:rsidP="00FE6F99">
      <w:pPr>
        <w:spacing w:before="150" w:after="150" w:line="240" w:lineRule="auto"/>
        <w:ind w:left="450" w:right="450"/>
        <w:jc w:val="center"/>
        <w:rPr>
          <w:rFonts w:ascii="Times New Roman" w:eastAsia="Times New Roman" w:hAnsi="Times New Roman" w:cs="Times New Roman"/>
          <w:b/>
          <w:sz w:val="28"/>
          <w:szCs w:val="28"/>
        </w:rPr>
      </w:pPr>
      <w:r w:rsidRPr="000A425E">
        <w:rPr>
          <w:rFonts w:ascii="Times New Roman" w:eastAsia="Times New Roman" w:hAnsi="Times New Roman" w:cs="Times New Roman"/>
          <w:b/>
          <w:sz w:val="28"/>
          <w:szCs w:val="28"/>
        </w:rPr>
        <w:t>VII. Взаємовідносини бюджету з іншими бюджетами</w:t>
      </w:r>
    </w:p>
    <w:p w14:paraId="5DB6A1EA" w14:textId="24DEC158" w:rsidR="001076CC" w:rsidRPr="001076CC" w:rsidRDefault="001076CC" w:rsidP="001076CC">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1076CC">
        <w:rPr>
          <w:rFonts w:ascii="Times New Roman" w:eastAsia="Times New Roman" w:hAnsi="Times New Roman" w:cs="Times New Roman"/>
          <w:bCs/>
          <w:sz w:val="28"/>
          <w:szCs w:val="28"/>
          <w:lang w:eastAsia="ru-RU"/>
        </w:rPr>
        <w:t>Взаємовідносини бюджету Перечинської міської територіальної громади з державним та іншими місцевими бюджетами у 2027</w:t>
      </w:r>
      <w:r w:rsidR="00E64705">
        <w:rPr>
          <w:rFonts w:ascii="Times New Roman" w:eastAsia="Times New Roman" w:hAnsi="Times New Roman" w:cs="Times New Roman"/>
          <w:bCs/>
          <w:sz w:val="28"/>
          <w:szCs w:val="28"/>
          <w:lang w:eastAsia="ru-RU"/>
        </w:rPr>
        <w:t xml:space="preserve"> - </w:t>
      </w:r>
      <w:r w:rsidRPr="001076CC">
        <w:rPr>
          <w:rFonts w:ascii="Times New Roman" w:eastAsia="Times New Roman" w:hAnsi="Times New Roman" w:cs="Times New Roman"/>
          <w:bCs/>
          <w:sz w:val="28"/>
          <w:szCs w:val="28"/>
          <w:lang w:eastAsia="ru-RU"/>
        </w:rPr>
        <w:t>2029 роках здійснюватимуться відповідно до положень Бюджетного кодексу України, Закону України про Державний бюджет України на відповідний рік та інших нормативно-правових актів, що регулюють міжбюджетні відносини.</w:t>
      </w:r>
    </w:p>
    <w:p w14:paraId="426E6633" w14:textId="77777777" w:rsidR="001076CC" w:rsidRPr="001076CC" w:rsidRDefault="001076CC" w:rsidP="001076CC">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1076CC">
        <w:rPr>
          <w:rFonts w:ascii="Times New Roman" w:eastAsia="Times New Roman" w:hAnsi="Times New Roman" w:cs="Times New Roman"/>
          <w:bCs/>
          <w:sz w:val="28"/>
          <w:szCs w:val="28"/>
          <w:lang w:eastAsia="ru-RU"/>
        </w:rPr>
        <w:t>Пріоритетом державної бюджетної політики у сфері міжбюджетних відносин у середньостроковому періоді є забезпечення фінансової спроможності місцевих бюджетів, ефективного виконання власних і делегованих повноважень органів місцевого самоврядування, підвищення прозорості та результативності використання бюджетних коштів.</w:t>
      </w:r>
    </w:p>
    <w:p w14:paraId="2053845A" w14:textId="77777777" w:rsidR="001076CC" w:rsidRPr="001076CC" w:rsidRDefault="001076CC" w:rsidP="001076CC">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1076CC">
        <w:rPr>
          <w:rFonts w:ascii="Times New Roman" w:eastAsia="Times New Roman" w:hAnsi="Times New Roman" w:cs="Times New Roman"/>
          <w:bCs/>
          <w:sz w:val="28"/>
          <w:szCs w:val="28"/>
          <w:lang w:eastAsia="ru-RU"/>
        </w:rPr>
        <w:t>Метою міжбюджетних відносин є забезпечення належного фінансування делегованих державою повноважень, безперервного надання публічних послуг населенню, розвитку міжмуніципального співробітництва та ефективного використання бюджетних ресурсів. Очікуваними результатами є забезпечення збалансованості бюджету громади, належне фінансування бюджетних установ і реалізація спільних заходів із територіальними громадами.</w:t>
      </w:r>
    </w:p>
    <w:p w14:paraId="3F0931A9" w14:textId="77777777" w:rsidR="001076CC" w:rsidRPr="001076CC" w:rsidRDefault="001076CC" w:rsidP="001076CC">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1076CC">
        <w:rPr>
          <w:rFonts w:ascii="Times New Roman" w:eastAsia="Times New Roman" w:hAnsi="Times New Roman" w:cs="Times New Roman"/>
          <w:bCs/>
          <w:sz w:val="28"/>
          <w:szCs w:val="28"/>
          <w:lang w:eastAsia="ru-RU"/>
        </w:rPr>
        <w:t>Обсяги міжбюджетних трансфертів передбачаються в бюджеті Перечинської міської територіальної громади на підставі Закону України про Державний бюджет України на відповідний рік. Міжбюджетні трансферти мають цільове спрямування та використовуються відповідно до вимог бюджетного законодавства і порядків їх використання.</w:t>
      </w:r>
    </w:p>
    <w:p w14:paraId="5EC2E660" w14:textId="055CC608" w:rsidR="001076CC" w:rsidRPr="001076CC" w:rsidRDefault="001076CC" w:rsidP="001076CC">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1076CC">
        <w:rPr>
          <w:rFonts w:ascii="Times New Roman" w:eastAsia="Times New Roman" w:hAnsi="Times New Roman" w:cs="Times New Roman"/>
          <w:bCs/>
          <w:sz w:val="28"/>
          <w:szCs w:val="28"/>
          <w:lang w:eastAsia="ru-RU"/>
        </w:rPr>
        <w:t>Показники міжбюджетних трансфертів з інших бюджетів (</w:t>
      </w:r>
      <w:r w:rsidRPr="008C04A1">
        <w:rPr>
          <w:rFonts w:ascii="Times New Roman" w:eastAsia="Times New Roman" w:hAnsi="Times New Roman" w:cs="Times New Roman"/>
          <w:b/>
          <w:sz w:val="28"/>
          <w:szCs w:val="28"/>
          <w:lang w:eastAsia="ru-RU"/>
        </w:rPr>
        <w:t>додаток 10</w:t>
      </w:r>
      <w:r w:rsidRPr="001076CC">
        <w:rPr>
          <w:rFonts w:ascii="Times New Roman" w:eastAsia="Times New Roman" w:hAnsi="Times New Roman" w:cs="Times New Roman"/>
          <w:bCs/>
          <w:sz w:val="28"/>
          <w:szCs w:val="28"/>
          <w:lang w:eastAsia="ru-RU"/>
        </w:rPr>
        <w:t xml:space="preserve"> до Прогнозу) становлять: у 2027 році – 61</w:t>
      </w:r>
      <w:r w:rsidR="00B036A8">
        <w:rPr>
          <w:rFonts w:ascii="Times New Roman" w:eastAsia="Times New Roman" w:hAnsi="Times New Roman" w:cs="Times New Roman"/>
          <w:bCs/>
          <w:sz w:val="28"/>
          <w:szCs w:val="28"/>
          <w:lang w:eastAsia="ru-RU"/>
        </w:rPr>
        <w:t xml:space="preserve"> </w:t>
      </w:r>
      <w:r w:rsidRPr="001076CC">
        <w:rPr>
          <w:rFonts w:ascii="Times New Roman" w:eastAsia="Times New Roman" w:hAnsi="Times New Roman" w:cs="Times New Roman"/>
          <w:bCs/>
          <w:sz w:val="28"/>
          <w:szCs w:val="28"/>
          <w:lang w:eastAsia="ru-RU"/>
        </w:rPr>
        <w:t>463</w:t>
      </w:r>
      <w:r w:rsidR="008C04A1">
        <w:rPr>
          <w:rFonts w:ascii="Times New Roman" w:eastAsia="Times New Roman" w:hAnsi="Times New Roman" w:cs="Times New Roman"/>
          <w:bCs/>
          <w:sz w:val="28"/>
          <w:szCs w:val="28"/>
          <w:lang w:eastAsia="ru-RU"/>
        </w:rPr>
        <w:t>,</w:t>
      </w:r>
      <w:r w:rsidRPr="001076CC">
        <w:rPr>
          <w:rFonts w:ascii="Times New Roman" w:eastAsia="Times New Roman" w:hAnsi="Times New Roman" w:cs="Times New Roman"/>
          <w:bCs/>
          <w:sz w:val="28"/>
          <w:szCs w:val="28"/>
          <w:lang w:eastAsia="ru-RU"/>
        </w:rPr>
        <w:t xml:space="preserve">4 </w:t>
      </w:r>
      <w:proofErr w:type="spellStart"/>
      <w:r w:rsidR="008C04A1">
        <w:rPr>
          <w:rFonts w:ascii="Times New Roman" w:eastAsia="Times New Roman" w:hAnsi="Times New Roman" w:cs="Times New Roman"/>
          <w:bCs/>
          <w:sz w:val="28"/>
          <w:szCs w:val="28"/>
          <w:lang w:eastAsia="ru-RU"/>
        </w:rPr>
        <w:t>тис.</w:t>
      </w:r>
      <w:r w:rsidRPr="001076CC">
        <w:rPr>
          <w:rFonts w:ascii="Times New Roman" w:eastAsia="Times New Roman" w:hAnsi="Times New Roman" w:cs="Times New Roman"/>
          <w:bCs/>
          <w:sz w:val="28"/>
          <w:szCs w:val="28"/>
          <w:lang w:eastAsia="ru-RU"/>
        </w:rPr>
        <w:t>грн</w:t>
      </w:r>
      <w:proofErr w:type="spellEnd"/>
      <w:r w:rsidRPr="001076CC">
        <w:rPr>
          <w:rFonts w:ascii="Times New Roman" w:eastAsia="Times New Roman" w:hAnsi="Times New Roman" w:cs="Times New Roman"/>
          <w:bCs/>
          <w:sz w:val="28"/>
          <w:szCs w:val="28"/>
          <w:lang w:eastAsia="ru-RU"/>
        </w:rPr>
        <w:t>, у 2028 році – 66</w:t>
      </w:r>
      <w:r w:rsidR="00B036A8">
        <w:rPr>
          <w:rFonts w:ascii="Times New Roman" w:eastAsia="Times New Roman" w:hAnsi="Times New Roman" w:cs="Times New Roman"/>
          <w:bCs/>
          <w:sz w:val="28"/>
          <w:szCs w:val="28"/>
          <w:lang w:eastAsia="ru-RU"/>
        </w:rPr>
        <w:t xml:space="preserve"> </w:t>
      </w:r>
      <w:r w:rsidRPr="001076CC">
        <w:rPr>
          <w:rFonts w:ascii="Times New Roman" w:eastAsia="Times New Roman" w:hAnsi="Times New Roman" w:cs="Times New Roman"/>
          <w:bCs/>
          <w:sz w:val="28"/>
          <w:szCs w:val="28"/>
          <w:lang w:eastAsia="ru-RU"/>
        </w:rPr>
        <w:t>804</w:t>
      </w:r>
      <w:r w:rsidR="008C04A1">
        <w:rPr>
          <w:rFonts w:ascii="Times New Roman" w:eastAsia="Times New Roman" w:hAnsi="Times New Roman" w:cs="Times New Roman"/>
          <w:bCs/>
          <w:sz w:val="28"/>
          <w:szCs w:val="28"/>
          <w:lang w:eastAsia="ru-RU"/>
        </w:rPr>
        <w:t>,</w:t>
      </w:r>
      <w:r w:rsidRPr="001076CC">
        <w:rPr>
          <w:rFonts w:ascii="Times New Roman" w:eastAsia="Times New Roman" w:hAnsi="Times New Roman" w:cs="Times New Roman"/>
          <w:bCs/>
          <w:sz w:val="28"/>
          <w:szCs w:val="28"/>
          <w:lang w:eastAsia="ru-RU"/>
        </w:rPr>
        <w:t xml:space="preserve">7 </w:t>
      </w:r>
      <w:proofErr w:type="spellStart"/>
      <w:r w:rsidR="008C04A1">
        <w:rPr>
          <w:rFonts w:ascii="Times New Roman" w:eastAsia="Times New Roman" w:hAnsi="Times New Roman" w:cs="Times New Roman"/>
          <w:bCs/>
          <w:sz w:val="28"/>
          <w:szCs w:val="28"/>
          <w:lang w:eastAsia="ru-RU"/>
        </w:rPr>
        <w:t>тис.</w:t>
      </w:r>
      <w:r w:rsidRPr="001076CC">
        <w:rPr>
          <w:rFonts w:ascii="Times New Roman" w:eastAsia="Times New Roman" w:hAnsi="Times New Roman" w:cs="Times New Roman"/>
          <w:bCs/>
          <w:sz w:val="28"/>
          <w:szCs w:val="28"/>
          <w:lang w:eastAsia="ru-RU"/>
        </w:rPr>
        <w:t>грн</w:t>
      </w:r>
      <w:proofErr w:type="spellEnd"/>
      <w:r w:rsidRPr="001076CC">
        <w:rPr>
          <w:rFonts w:ascii="Times New Roman" w:eastAsia="Times New Roman" w:hAnsi="Times New Roman" w:cs="Times New Roman"/>
          <w:bCs/>
          <w:sz w:val="28"/>
          <w:szCs w:val="28"/>
          <w:lang w:eastAsia="ru-RU"/>
        </w:rPr>
        <w:t>, у 2029 році – 71</w:t>
      </w:r>
      <w:r w:rsidR="00B036A8">
        <w:rPr>
          <w:rFonts w:ascii="Times New Roman" w:eastAsia="Times New Roman" w:hAnsi="Times New Roman" w:cs="Times New Roman"/>
          <w:bCs/>
          <w:sz w:val="28"/>
          <w:szCs w:val="28"/>
          <w:lang w:eastAsia="ru-RU"/>
        </w:rPr>
        <w:t xml:space="preserve"> </w:t>
      </w:r>
      <w:r w:rsidRPr="001076CC">
        <w:rPr>
          <w:rFonts w:ascii="Times New Roman" w:eastAsia="Times New Roman" w:hAnsi="Times New Roman" w:cs="Times New Roman"/>
          <w:bCs/>
          <w:sz w:val="28"/>
          <w:szCs w:val="28"/>
          <w:lang w:eastAsia="ru-RU"/>
        </w:rPr>
        <w:t>547</w:t>
      </w:r>
      <w:r w:rsidR="008C04A1">
        <w:rPr>
          <w:rFonts w:ascii="Times New Roman" w:eastAsia="Times New Roman" w:hAnsi="Times New Roman" w:cs="Times New Roman"/>
          <w:bCs/>
          <w:sz w:val="28"/>
          <w:szCs w:val="28"/>
          <w:lang w:eastAsia="ru-RU"/>
        </w:rPr>
        <w:t>,</w:t>
      </w:r>
      <w:r w:rsidRPr="001076CC">
        <w:rPr>
          <w:rFonts w:ascii="Times New Roman" w:eastAsia="Times New Roman" w:hAnsi="Times New Roman" w:cs="Times New Roman"/>
          <w:bCs/>
          <w:sz w:val="28"/>
          <w:szCs w:val="28"/>
          <w:lang w:eastAsia="ru-RU"/>
        </w:rPr>
        <w:t xml:space="preserve">9 </w:t>
      </w:r>
      <w:proofErr w:type="spellStart"/>
      <w:r w:rsidR="008C04A1">
        <w:rPr>
          <w:rFonts w:ascii="Times New Roman" w:eastAsia="Times New Roman" w:hAnsi="Times New Roman" w:cs="Times New Roman"/>
          <w:bCs/>
          <w:sz w:val="28"/>
          <w:szCs w:val="28"/>
          <w:lang w:eastAsia="ru-RU"/>
        </w:rPr>
        <w:t>тис.</w:t>
      </w:r>
      <w:r w:rsidRPr="001076CC">
        <w:rPr>
          <w:rFonts w:ascii="Times New Roman" w:eastAsia="Times New Roman" w:hAnsi="Times New Roman" w:cs="Times New Roman"/>
          <w:bCs/>
          <w:sz w:val="28"/>
          <w:szCs w:val="28"/>
          <w:lang w:eastAsia="ru-RU"/>
        </w:rPr>
        <w:t>грн</w:t>
      </w:r>
      <w:proofErr w:type="spellEnd"/>
      <w:r w:rsidRPr="001076CC">
        <w:rPr>
          <w:rFonts w:ascii="Times New Roman" w:eastAsia="Times New Roman" w:hAnsi="Times New Roman" w:cs="Times New Roman"/>
          <w:bCs/>
          <w:sz w:val="28"/>
          <w:szCs w:val="28"/>
          <w:lang w:eastAsia="ru-RU"/>
        </w:rPr>
        <w:t>.</w:t>
      </w:r>
    </w:p>
    <w:p w14:paraId="760CE3BD" w14:textId="7EF740EC" w:rsidR="001076CC" w:rsidRPr="007F059A" w:rsidRDefault="001076CC" w:rsidP="001076CC">
      <w:pPr>
        <w:tabs>
          <w:tab w:val="left" w:pos="0"/>
        </w:tabs>
        <w:autoSpaceDE w:val="0"/>
        <w:autoSpaceDN w:val="0"/>
        <w:spacing w:after="0" w:line="240" w:lineRule="auto"/>
        <w:ind w:firstLine="567"/>
        <w:jc w:val="both"/>
        <w:rPr>
          <w:rFonts w:ascii="Times New Roman" w:eastAsia="Times New Roman" w:hAnsi="Times New Roman" w:cs="Times New Roman"/>
          <w:bCs/>
          <w:sz w:val="28"/>
          <w:szCs w:val="28"/>
          <w:lang w:eastAsia="ru-RU"/>
        </w:rPr>
      </w:pPr>
      <w:r w:rsidRPr="001076CC">
        <w:rPr>
          <w:rFonts w:ascii="Times New Roman" w:eastAsia="Times New Roman" w:hAnsi="Times New Roman" w:cs="Times New Roman"/>
          <w:bCs/>
          <w:sz w:val="28"/>
          <w:szCs w:val="28"/>
          <w:lang w:eastAsia="ru-RU"/>
        </w:rPr>
        <w:t xml:space="preserve">Прогнозні показники міжбюджетних трансфертів, що передаються іншим бюджетам, наведено у </w:t>
      </w:r>
      <w:r w:rsidRPr="008C04A1">
        <w:rPr>
          <w:rFonts w:ascii="Times New Roman" w:eastAsia="Times New Roman" w:hAnsi="Times New Roman" w:cs="Times New Roman"/>
          <w:b/>
          <w:sz w:val="28"/>
          <w:szCs w:val="28"/>
          <w:lang w:eastAsia="ru-RU"/>
        </w:rPr>
        <w:t>додатку 11</w:t>
      </w:r>
      <w:r w:rsidRPr="001076CC">
        <w:rPr>
          <w:rFonts w:ascii="Times New Roman" w:eastAsia="Times New Roman" w:hAnsi="Times New Roman" w:cs="Times New Roman"/>
          <w:bCs/>
          <w:sz w:val="28"/>
          <w:szCs w:val="28"/>
          <w:lang w:eastAsia="ru-RU"/>
        </w:rPr>
        <w:t xml:space="preserve"> до Прогнозу. У 2027</w:t>
      </w:r>
      <w:r w:rsidR="00E64705">
        <w:rPr>
          <w:rFonts w:ascii="Times New Roman" w:eastAsia="Times New Roman" w:hAnsi="Times New Roman" w:cs="Times New Roman"/>
          <w:bCs/>
          <w:sz w:val="28"/>
          <w:szCs w:val="28"/>
          <w:lang w:eastAsia="ru-RU"/>
        </w:rPr>
        <w:t xml:space="preserve"> - </w:t>
      </w:r>
      <w:r w:rsidRPr="001076CC">
        <w:rPr>
          <w:rFonts w:ascii="Times New Roman" w:eastAsia="Times New Roman" w:hAnsi="Times New Roman" w:cs="Times New Roman"/>
          <w:bCs/>
          <w:sz w:val="28"/>
          <w:szCs w:val="28"/>
          <w:lang w:eastAsia="ru-RU"/>
        </w:rPr>
        <w:t xml:space="preserve">2029 роках </w:t>
      </w:r>
      <w:r w:rsidRPr="0017348D">
        <w:rPr>
          <w:rFonts w:ascii="Times New Roman" w:eastAsia="Times New Roman" w:hAnsi="Times New Roman" w:cs="Times New Roman"/>
          <w:bCs/>
          <w:sz w:val="28"/>
          <w:szCs w:val="28"/>
          <w:lang w:eastAsia="ru-RU"/>
        </w:rPr>
        <w:t xml:space="preserve">передбачено </w:t>
      </w:r>
      <w:r w:rsidRPr="0017348D">
        <w:rPr>
          <w:rFonts w:ascii="Times New Roman" w:eastAsia="Times New Roman" w:hAnsi="Times New Roman" w:cs="Times New Roman"/>
          <w:bCs/>
          <w:sz w:val="28"/>
          <w:szCs w:val="28"/>
          <w:lang w:eastAsia="ru-RU"/>
        </w:rPr>
        <w:lastRenderedPageBreak/>
        <w:t xml:space="preserve">перерахування реверсної дотації до державного бюджету та надання </w:t>
      </w:r>
      <w:r w:rsidR="007F059A" w:rsidRPr="0017348D">
        <w:rPr>
          <w:rFonts w:ascii="Times New Roman" w:eastAsia="Times New Roman" w:hAnsi="Times New Roman" w:cs="Times New Roman"/>
          <w:bCs/>
          <w:sz w:val="28"/>
          <w:szCs w:val="28"/>
          <w:lang w:eastAsia="ru-RU"/>
        </w:rPr>
        <w:t>міжбюджетних трансфертів державному, обласному та іншим місцевим бюджетам для реалізації спільних програм і заходів, забезпечення надання публічних і соціальних послуг, а також виконання інших повноважень відповідно до вимог чинного законодавства.</w:t>
      </w:r>
    </w:p>
    <w:p w14:paraId="6789B4F5" w14:textId="77777777" w:rsidR="00552332" w:rsidRDefault="00552332" w:rsidP="00FE6F99">
      <w:pPr>
        <w:spacing w:after="0" w:line="240" w:lineRule="auto"/>
        <w:ind w:left="450" w:right="450"/>
        <w:jc w:val="center"/>
        <w:rPr>
          <w:rFonts w:ascii="Times New Roman" w:eastAsia="Times New Roman" w:hAnsi="Times New Roman" w:cs="Times New Roman"/>
          <w:b/>
          <w:sz w:val="28"/>
          <w:szCs w:val="28"/>
        </w:rPr>
      </w:pPr>
    </w:p>
    <w:p w14:paraId="28EFF90A" w14:textId="77777777" w:rsidR="00FE6F99" w:rsidRDefault="00FE6F99" w:rsidP="00FE6F99">
      <w:pPr>
        <w:spacing w:after="0" w:line="240" w:lineRule="auto"/>
        <w:ind w:left="450" w:right="450"/>
        <w:jc w:val="center"/>
        <w:rPr>
          <w:rFonts w:ascii="Times New Roman" w:eastAsia="Times New Roman" w:hAnsi="Times New Roman" w:cs="Times New Roman"/>
          <w:b/>
          <w:sz w:val="28"/>
          <w:szCs w:val="28"/>
        </w:rPr>
      </w:pPr>
      <w:r w:rsidRPr="000A425E">
        <w:rPr>
          <w:rFonts w:ascii="Times New Roman" w:eastAsia="Times New Roman" w:hAnsi="Times New Roman" w:cs="Times New Roman"/>
          <w:b/>
          <w:sz w:val="28"/>
          <w:szCs w:val="28"/>
        </w:rPr>
        <w:t>VIII. Інші положення та показники прогнозу бюджету</w:t>
      </w:r>
    </w:p>
    <w:p w14:paraId="1931CCE7" w14:textId="77777777" w:rsidR="00A33A00" w:rsidRPr="000A425E" w:rsidRDefault="00A33A00" w:rsidP="00FE6F99">
      <w:pPr>
        <w:spacing w:after="0" w:line="240" w:lineRule="auto"/>
        <w:ind w:left="450" w:right="450"/>
        <w:jc w:val="center"/>
        <w:rPr>
          <w:rFonts w:ascii="Times New Roman" w:eastAsia="Times New Roman" w:hAnsi="Times New Roman" w:cs="Times New Roman"/>
          <w:b/>
          <w:sz w:val="28"/>
          <w:szCs w:val="28"/>
        </w:rPr>
      </w:pPr>
    </w:p>
    <w:p w14:paraId="268E6C59" w14:textId="77777777" w:rsidR="00FE6F99" w:rsidRPr="000A425E"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Конкретні показники обсягів доходів, видатків та</w:t>
      </w:r>
      <w:r w:rsidR="001076CC">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міжбюджетних трансфертів на</w:t>
      </w:r>
      <w:r w:rsidR="001076CC">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 xml:space="preserve">роки будуть </w:t>
      </w:r>
      <w:proofErr w:type="spellStart"/>
      <w:r w:rsidRPr="000A425E">
        <w:rPr>
          <w:rFonts w:ascii="Times New Roman" w:eastAsia="Times New Roman" w:hAnsi="Times New Roman" w:cs="Times New Roman"/>
          <w:sz w:val="28"/>
          <w:szCs w:val="28"/>
          <w:lang w:eastAsia="ru-RU"/>
        </w:rPr>
        <w:t>уточнюватись</w:t>
      </w:r>
      <w:proofErr w:type="spellEnd"/>
      <w:r w:rsidRPr="000A425E">
        <w:rPr>
          <w:rFonts w:ascii="Times New Roman" w:eastAsia="Times New Roman" w:hAnsi="Times New Roman" w:cs="Times New Roman"/>
          <w:sz w:val="28"/>
          <w:szCs w:val="28"/>
          <w:lang w:eastAsia="ru-RU"/>
        </w:rPr>
        <w:t xml:space="preserve"> залежно від реальних можливостей бюджету міської територіальної громади на відповідні роки. </w:t>
      </w:r>
    </w:p>
    <w:p w14:paraId="40DF4F2D" w14:textId="2111F30B" w:rsidR="00FE6F99" w:rsidRPr="000A425E" w:rsidRDefault="00FE6F99" w:rsidP="00FE6F99">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0A425E">
        <w:rPr>
          <w:rFonts w:ascii="Times New Roman" w:eastAsia="Times New Roman" w:hAnsi="Times New Roman" w:cs="Times New Roman"/>
          <w:sz w:val="28"/>
          <w:szCs w:val="28"/>
          <w:lang w:eastAsia="ru-RU"/>
        </w:rPr>
        <w:t>Прогнозні показники на 202</w:t>
      </w:r>
      <w:r w:rsidR="001076CC">
        <w:rPr>
          <w:rFonts w:ascii="Times New Roman" w:eastAsia="Times New Roman" w:hAnsi="Times New Roman" w:cs="Times New Roman"/>
          <w:sz w:val="28"/>
          <w:szCs w:val="28"/>
          <w:lang w:eastAsia="ru-RU"/>
        </w:rPr>
        <w:t>7</w:t>
      </w:r>
      <w:r w:rsidR="00E64705">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w:t>
      </w:r>
      <w:r w:rsidR="00E64705">
        <w:rPr>
          <w:rFonts w:ascii="Times New Roman" w:eastAsia="Times New Roman" w:hAnsi="Times New Roman" w:cs="Times New Roman"/>
          <w:sz w:val="28"/>
          <w:szCs w:val="28"/>
          <w:lang w:eastAsia="ru-RU"/>
        </w:rPr>
        <w:t xml:space="preserve"> </w:t>
      </w:r>
      <w:r w:rsidRPr="000A425E">
        <w:rPr>
          <w:rFonts w:ascii="Times New Roman" w:eastAsia="Times New Roman" w:hAnsi="Times New Roman" w:cs="Times New Roman"/>
          <w:sz w:val="28"/>
          <w:szCs w:val="28"/>
          <w:lang w:eastAsia="ru-RU"/>
        </w:rPr>
        <w:t>202</w:t>
      </w:r>
      <w:r w:rsidR="001076CC">
        <w:rPr>
          <w:rFonts w:ascii="Times New Roman" w:eastAsia="Times New Roman" w:hAnsi="Times New Roman" w:cs="Times New Roman"/>
          <w:sz w:val="28"/>
          <w:szCs w:val="28"/>
          <w:lang w:eastAsia="ru-RU"/>
        </w:rPr>
        <w:t>9</w:t>
      </w:r>
      <w:r w:rsidRPr="000A425E">
        <w:rPr>
          <w:rFonts w:ascii="Times New Roman" w:eastAsia="Times New Roman" w:hAnsi="Times New Roman" w:cs="Times New Roman"/>
          <w:sz w:val="28"/>
          <w:szCs w:val="28"/>
          <w:lang w:eastAsia="ru-RU"/>
        </w:rPr>
        <w:t xml:space="preserve"> роки, розраховані в умовах воєнного часу, високої невизначеності під час постійних змін зовнішніх та внутрішніх умов економічного розвитку, є оцінкою в режимі реального часу і з огляду на поточну мінливість соціально-економічної ситуації можуть бути уточнені</w:t>
      </w:r>
      <w:r w:rsidRPr="000A425E">
        <w:rPr>
          <w:rFonts w:ascii="Times New Roman" w:eastAsia="Times New Roman" w:hAnsi="Times New Roman" w:cs="Times New Roman"/>
          <w:sz w:val="28"/>
          <w:szCs w:val="28"/>
          <w:lang w:val="ru-RU" w:eastAsia="ru-RU"/>
        </w:rPr>
        <w:t> </w:t>
      </w:r>
      <w:r w:rsidRPr="000A425E">
        <w:rPr>
          <w:rFonts w:ascii="Times New Roman" w:eastAsia="Times New Roman" w:hAnsi="Times New Roman" w:cs="Times New Roman"/>
          <w:sz w:val="28"/>
          <w:szCs w:val="28"/>
          <w:lang w:eastAsia="ru-RU"/>
        </w:rPr>
        <w:t xml:space="preserve"> та переглянуті як у бік покращення, так і в бік погіршення.</w:t>
      </w:r>
      <w:r w:rsidRPr="000A425E">
        <w:rPr>
          <w:rFonts w:ascii="Times New Roman" w:eastAsia="Times New Roman" w:hAnsi="Times New Roman" w:cs="Times New Roman"/>
          <w:sz w:val="28"/>
          <w:szCs w:val="28"/>
          <w:lang w:val="ru-RU" w:eastAsia="ru-RU"/>
        </w:rPr>
        <w:t> </w:t>
      </w:r>
    </w:p>
    <w:p w14:paraId="51ED37B4" w14:textId="77777777" w:rsidR="00FE6F99" w:rsidRPr="000A425E" w:rsidRDefault="00FE6F99" w:rsidP="001076CC">
      <w:pPr>
        <w:tabs>
          <w:tab w:val="left" w:pos="0"/>
        </w:tabs>
        <w:autoSpaceDE w:val="0"/>
        <w:autoSpaceDN w:val="0"/>
        <w:spacing w:after="0" w:line="240" w:lineRule="auto"/>
        <w:ind w:firstLine="567"/>
        <w:jc w:val="both"/>
        <w:rPr>
          <w:rFonts w:ascii="Times New Roman" w:eastAsia="Times New Roman" w:hAnsi="Times New Roman" w:cs="Times New Roman"/>
          <w:sz w:val="28"/>
          <w:szCs w:val="28"/>
          <w:lang w:val="ru-RU" w:eastAsia="ru-RU"/>
        </w:rPr>
      </w:pPr>
      <w:proofErr w:type="spellStart"/>
      <w:r w:rsidRPr="000A425E">
        <w:rPr>
          <w:rFonts w:ascii="Times New Roman" w:eastAsia="Times New Roman" w:hAnsi="Times New Roman" w:cs="Times New Roman"/>
          <w:sz w:val="28"/>
          <w:szCs w:val="28"/>
          <w:lang w:val="ru-RU" w:eastAsia="ru-RU"/>
        </w:rPr>
        <w:t>Показники</w:t>
      </w:r>
      <w:proofErr w:type="spellEnd"/>
      <w:r w:rsidRPr="000A425E">
        <w:rPr>
          <w:rFonts w:ascii="Times New Roman" w:eastAsia="Times New Roman" w:hAnsi="Times New Roman" w:cs="Times New Roman"/>
          <w:sz w:val="28"/>
          <w:szCs w:val="28"/>
          <w:lang w:val="ru-RU" w:eastAsia="ru-RU"/>
        </w:rPr>
        <w:t xml:space="preserve"> в </w:t>
      </w:r>
      <w:proofErr w:type="spellStart"/>
      <w:r w:rsidRPr="000A425E">
        <w:rPr>
          <w:rFonts w:ascii="Times New Roman" w:eastAsia="Times New Roman" w:hAnsi="Times New Roman" w:cs="Times New Roman"/>
          <w:b/>
          <w:sz w:val="28"/>
          <w:szCs w:val="28"/>
          <w:lang w:val="ru-RU" w:eastAsia="ru-RU"/>
        </w:rPr>
        <w:t>додатку</w:t>
      </w:r>
      <w:proofErr w:type="spellEnd"/>
      <w:r w:rsidRPr="000A425E">
        <w:rPr>
          <w:rFonts w:ascii="Times New Roman" w:eastAsia="Times New Roman" w:hAnsi="Times New Roman" w:cs="Times New Roman"/>
          <w:b/>
          <w:sz w:val="28"/>
          <w:szCs w:val="28"/>
          <w:lang w:val="ru-RU" w:eastAsia="ru-RU"/>
        </w:rPr>
        <w:t xml:space="preserve"> 5</w:t>
      </w:r>
      <w:r w:rsidRPr="000A425E">
        <w:rPr>
          <w:rFonts w:ascii="Times New Roman" w:eastAsia="Times New Roman" w:hAnsi="Times New Roman" w:cs="Times New Roman"/>
          <w:sz w:val="28"/>
          <w:szCs w:val="28"/>
          <w:lang w:val="ru-RU" w:eastAsia="ru-RU"/>
        </w:rPr>
        <w:t xml:space="preserve"> до Прогнозу «</w:t>
      </w:r>
      <w:proofErr w:type="spellStart"/>
      <w:r w:rsidRPr="000A425E">
        <w:rPr>
          <w:rFonts w:ascii="Times New Roman" w:eastAsia="Times New Roman" w:hAnsi="Times New Roman" w:cs="Times New Roman"/>
          <w:sz w:val="28"/>
          <w:szCs w:val="28"/>
          <w:lang w:val="ru-RU" w:eastAsia="ru-RU"/>
        </w:rPr>
        <w:t>Показники</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гарантованого</w:t>
      </w:r>
      <w:proofErr w:type="spellEnd"/>
      <w:r w:rsidRPr="000A425E">
        <w:rPr>
          <w:rFonts w:ascii="Times New Roman" w:eastAsia="Times New Roman" w:hAnsi="Times New Roman" w:cs="Times New Roman"/>
          <w:sz w:val="28"/>
          <w:szCs w:val="28"/>
          <w:lang w:val="ru-RU" w:eastAsia="ru-RU"/>
        </w:rPr>
        <w:t xml:space="preserve"> Автономною </w:t>
      </w:r>
      <w:proofErr w:type="spellStart"/>
      <w:r w:rsidRPr="000A425E">
        <w:rPr>
          <w:rFonts w:ascii="Times New Roman" w:eastAsia="Times New Roman" w:hAnsi="Times New Roman" w:cs="Times New Roman"/>
          <w:sz w:val="28"/>
          <w:szCs w:val="28"/>
          <w:lang w:val="ru-RU" w:eastAsia="ru-RU"/>
        </w:rPr>
        <w:t>Республікою</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Крим</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обласною</w:t>
      </w:r>
      <w:proofErr w:type="spellEnd"/>
      <w:r w:rsidRPr="000A425E">
        <w:rPr>
          <w:rFonts w:ascii="Times New Roman" w:eastAsia="Times New Roman" w:hAnsi="Times New Roman" w:cs="Times New Roman"/>
          <w:sz w:val="28"/>
          <w:szCs w:val="28"/>
          <w:lang w:val="ru-RU" w:eastAsia="ru-RU"/>
        </w:rPr>
        <w:t xml:space="preserve"> радою </w:t>
      </w:r>
      <w:proofErr w:type="spellStart"/>
      <w:r w:rsidRPr="000A425E">
        <w:rPr>
          <w:rFonts w:ascii="Times New Roman" w:eastAsia="Times New Roman" w:hAnsi="Times New Roman" w:cs="Times New Roman"/>
          <w:sz w:val="28"/>
          <w:szCs w:val="28"/>
          <w:lang w:val="ru-RU" w:eastAsia="ru-RU"/>
        </w:rPr>
        <w:t>чи</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міською</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територіальною</w:t>
      </w:r>
      <w:proofErr w:type="spellEnd"/>
      <w:r w:rsidR="001076CC">
        <w:rPr>
          <w:rFonts w:ascii="Times New Roman" w:eastAsia="Times New Roman" w:hAnsi="Times New Roman" w:cs="Times New Roman"/>
          <w:sz w:val="28"/>
          <w:szCs w:val="28"/>
          <w:lang w:val="ru-RU" w:eastAsia="ru-RU"/>
        </w:rPr>
        <w:t xml:space="preserve"> </w:t>
      </w:r>
      <w:r w:rsidRPr="000A425E">
        <w:rPr>
          <w:rFonts w:ascii="Times New Roman" w:eastAsia="Times New Roman" w:hAnsi="Times New Roman" w:cs="Times New Roman"/>
          <w:sz w:val="28"/>
          <w:szCs w:val="28"/>
          <w:lang w:val="ru-RU" w:eastAsia="ru-RU"/>
        </w:rPr>
        <w:t xml:space="preserve">громадою боргу і </w:t>
      </w:r>
      <w:proofErr w:type="spellStart"/>
      <w:r w:rsidRPr="000A425E">
        <w:rPr>
          <w:rFonts w:ascii="Times New Roman" w:eastAsia="Times New Roman" w:hAnsi="Times New Roman" w:cs="Times New Roman"/>
          <w:sz w:val="28"/>
          <w:szCs w:val="28"/>
          <w:lang w:val="ru-RU" w:eastAsia="ru-RU"/>
        </w:rPr>
        <w:t>надання</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місцевих</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гарантій</w:t>
      </w:r>
      <w:proofErr w:type="spellEnd"/>
      <w:r w:rsidRPr="000A425E">
        <w:rPr>
          <w:rFonts w:ascii="Times New Roman" w:eastAsia="Times New Roman" w:hAnsi="Times New Roman" w:cs="Times New Roman"/>
          <w:sz w:val="28"/>
          <w:szCs w:val="28"/>
          <w:lang w:val="ru-RU" w:eastAsia="ru-RU"/>
        </w:rPr>
        <w:t xml:space="preserve">» </w:t>
      </w:r>
      <w:proofErr w:type="spellStart"/>
      <w:r w:rsidRPr="000A425E">
        <w:rPr>
          <w:rFonts w:ascii="Times New Roman" w:eastAsia="Times New Roman" w:hAnsi="Times New Roman" w:cs="Times New Roman"/>
          <w:sz w:val="28"/>
          <w:szCs w:val="28"/>
          <w:lang w:val="ru-RU" w:eastAsia="ru-RU"/>
        </w:rPr>
        <w:t>відсутні</w:t>
      </w:r>
      <w:proofErr w:type="spellEnd"/>
      <w:r w:rsidRPr="000A425E">
        <w:rPr>
          <w:rFonts w:ascii="Times New Roman" w:eastAsia="Times New Roman" w:hAnsi="Times New Roman" w:cs="Times New Roman"/>
          <w:sz w:val="28"/>
          <w:szCs w:val="28"/>
          <w:lang w:val="ru-RU" w:eastAsia="ru-RU"/>
        </w:rPr>
        <w:t>. </w:t>
      </w:r>
    </w:p>
    <w:p w14:paraId="147EE3BD" w14:textId="77777777" w:rsidR="00FE6F99" w:rsidRDefault="00FE6F99" w:rsidP="00FE6F99">
      <w:pPr>
        <w:tabs>
          <w:tab w:val="left" w:pos="0"/>
        </w:tabs>
        <w:autoSpaceDE w:val="0"/>
        <w:autoSpaceDN w:val="0"/>
        <w:spacing w:after="0" w:line="240" w:lineRule="auto"/>
        <w:ind w:firstLine="851"/>
        <w:jc w:val="center"/>
        <w:rPr>
          <w:rFonts w:ascii="Times New Roman" w:eastAsia="Times New Roman" w:hAnsi="Times New Roman" w:cs="Times New Roman"/>
          <w:b/>
          <w:sz w:val="28"/>
          <w:szCs w:val="28"/>
          <w:lang w:eastAsia="ru-RU"/>
        </w:rPr>
      </w:pPr>
    </w:p>
    <w:p w14:paraId="2D355D6F" w14:textId="77777777" w:rsidR="00B036A8" w:rsidRPr="000A425E" w:rsidRDefault="00B036A8" w:rsidP="00FE6F99">
      <w:pPr>
        <w:tabs>
          <w:tab w:val="left" w:pos="0"/>
        </w:tabs>
        <w:autoSpaceDE w:val="0"/>
        <w:autoSpaceDN w:val="0"/>
        <w:spacing w:after="0" w:line="240" w:lineRule="auto"/>
        <w:ind w:firstLine="851"/>
        <w:jc w:val="center"/>
        <w:rPr>
          <w:rFonts w:ascii="Times New Roman" w:eastAsia="Times New Roman" w:hAnsi="Times New Roman" w:cs="Times New Roman"/>
          <w:b/>
          <w:sz w:val="28"/>
          <w:szCs w:val="28"/>
          <w:lang w:eastAsia="ru-RU"/>
        </w:rPr>
      </w:pPr>
    </w:p>
    <w:p w14:paraId="319BBED2" w14:textId="4A3EDF27" w:rsidR="00FE6F99" w:rsidRPr="000A425E" w:rsidRDefault="00A24347" w:rsidP="006B332D">
      <w:pPr>
        <w:tabs>
          <w:tab w:val="left" w:pos="0"/>
          <w:tab w:val="left" w:pos="7371"/>
        </w:tabs>
        <w:autoSpaceDE w:val="0"/>
        <w:autoSpaceDN w:val="0"/>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Секретар м</w:t>
      </w:r>
      <w:r w:rsidR="00551A72">
        <w:rPr>
          <w:rFonts w:ascii="Times New Roman" w:eastAsia="Times New Roman" w:hAnsi="Times New Roman" w:cs="Times New Roman"/>
          <w:b/>
          <w:sz w:val="28"/>
          <w:szCs w:val="28"/>
          <w:lang w:eastAsia="ru-RU"/>
        </w:rPr>
        <w:t>іськ</w:t>
      </w:r>
      <w:r>
        <w:rPr>
          <w:rFonts w:ascii="Times New Roman" w:eastAsia="Times New Roman" w:hAnsi="Times New Roman" w:cs="Times New Roman"/>
          <w:b/>
          <w:sz w:val="28"/>
          <w:szCs w:val="28"/>
          <w:lang w:eastAsia="ru-RU"/>
        </w:rPr>
        <w:t>ої</w:t>
      </w:r>
      <w:r w:rsidR="00551A7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ради</w:t>
      </w:r>
      <w:r w:rsidR="00B036A8">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Галина ГАЄВСЬКА</w:t>
      </w:r>
    </w:p>
    <w:sectPr w:rsidR="00FE6F99" w:rsidRPr="000A425E" w:rsidSect="00E64705">
      <w:footerReference w:type="default" r:id="rId8"/>
      <w:pgSz w:w="11906" w:h="16838"/>
      <w:pgMar w:top="851" w:right="566"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FCDE6" w14:textId="77777777" w:rsidR="00285F3A" w:rsidRDefault="00285F3A" w:rsidP="008C04A1">
      <w:pPr>
        <w:spacing w:after="0" w:line="240" w:lineRule="auto"/>
      </w:pPr>
      <w:r>
        <w:separator/>
      </w:r>
    </w:p>
  </w:endnote>
  <w:endnote w:type="continuationSeparator" w:id="0">
    <w:p w14:paraId="074EEC8E" w14:textId="77777777" w:rsidR="00285F3A" w:rsidRDefault="00285F3A" w:rsidP="008C0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7202074"/>
      <w:docPartObj>
        <w:docPartGallery w:val="Page Numbers (Bottom of Page)"/>
        <w:docPartUnique/>
      </w:docPartObj>
    </w:sdtPr>
    <w:sdtEndPr/>
    <w:sdtContent>
      <w:p w14:paraId="19B2A212" w14:textId="25850C8D" w:rsidR="00E10868" w:rsidRDefault="00E10868">
        <w:pPr>
          <w:pStyle w:val="ae"/>
          <w:jc w:val="right"/>
        </w:pPr>
        <w:r>
          <w:fldChar w:fldCharType="begin"/>
        </w:r>
        <w:r>
          <w:instrText>PAGE   \* MERGEFORMAT</w:instrText>
        </w:r>
        <w:r>
          <w:fldChar w:fldCharType="separate"/>
        </w:r>
        <w:r w:rsidR="002A28DA">
          <w:rPr>
            <w:noProof/>
          </w:rPr>
          <w:t>7</w:t>
        </w:r>
        <w:r>
          <w:fldChar w:fldCharType="end"/>
        </w:r>
      </w:p>
    </w:sdtContent>
  </w:sdt>
  <w:p w14:paraId="7F849210" w14:textId="77777777" w:rsidR="00E10868" w:rsidRDefault="00E1086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4F7A7" w14:textId="77777777" w:rsidR="00285F3A" w:rsidRDefault="00285F3A" w:rsidP="008C04A1">
      <w:pPr>
        <w:spacing w:after="0" w:line="240" w:lineRule="auto"/>
      </w:pPr>
      <w:r>
        <w:separator/>
      </w:r>
    </w:p>
  </w:footnote>
  <w:footnote w:type="continuationSeparator" w:id="0">
    <w:p w14:paraId="31D561E8" w14:textId="77777777" w:rsidR="00285F3A" w:rsidRDefault="00285F3A" w:rsidP="008C04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27219"/>
    <w:multiLevelType w:val="multilevel"/>
    <w:tmpl w:val="F7CCE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2749E"/>
    <w:multiLevelType w:val="multilevel"/>
    <w:tmpl w:val="4AF2B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C4445D"/>
    <w:multiLevelType w:val="multilevel"/>
    <w:tmpl w:val="C5725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105E8"/>
    <w:multiLevelType w:val="multilevel"/>
    <w:tmpl w:val="7E22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AC3C5C"/>
    <w:multiLevelType w:val="multilevel"/>
    <w:tmpl w:val="AE884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2B5F3A"/>
    <w:multiLevelType w:val="multilevel"/>
    <w:tmpl w:val="1980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7021F1"/>
    <w:multiLevelType w:val="multilevel"/>
    <w:tmpl w:val="91FE2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1D220B"/>
    <w:multiLevelType w:val="multilevel"/>
    <w:tmpl w:val="90B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935B0B"/>
    <w:multiLevelType w:val="hybridMultilevel"/>
    <w:tmpl w:val="E370DC60"/>
    <w:lvl w:ilvl="0" w:tplc="71B82318">
      <w:start w:val="1"/>
      <w:numFmt w:val="bullet"/>
      <w:lvlText w:val="-"/>
      <w:lvlJc w:val="left"/>
      <w:pPr>
        <w:ind w:left="1080" w:hanging="360"/>
      </w:pPr>
      <w:rPr>
        <w:rFonts w:ascii="Calibri" w:eastAsiaTheme="minorHAnsi" w:hAnsi="Calibri" w:cs="Calibri"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15:restartNumberingAfterBreak="0">
    <w:nsid w:val="3A7255F3"/>
    <w:multiLevelType w:val="multilevel"/>
    <w:tmpl w:val="390E2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A67EB8"/>
    <w:multiLevelType w:val="multilevel"/>
    <w:tmpl w:val="6EE4A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076F77"/>
    <w:multiLevelType w:val="hybridMultilevel"/>
    <w:tmpl w:val="DE96C81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59931BA6"/>
    <w:multiLevelType w:val="multilevel"/>
    <w:tmpl w:val="DCB80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3412BD"/>
    <w:multiLevelType w:val="multilevel"/>
    <w:tmpl w:val="2392D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165A93"/>
    <w:multiLevelType w:val="multilevel"/>
    <w:tmpl w:val="F54AC10C"/>
    <w:lvl w:ilvl="0">
      <w:start w:val="1"/>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E565A0"/>
    <w:multiLevelType w:val="multilevel"/>
    <w:tmpl w:val="DF380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233766"/>
    <w:multiLevelType w:val="multilevel"/>
    <w:tmpl w:val="03DED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23173B"/>
    <w:multiLevelType w:val="multilevel"/>
    <w:tmpl w:val="CCA2E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4D3B64"/>
    <w:multiLevelType w:val="multilevel"/>
    <w:tmpl w:val="3AE4B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8F7465"/>
    <w:multiLevelType w:val="multilevel"/>
    <w:tmpl w:val="48263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226AA4"/>
    <w:multiLevelType w:val="multilevel"/>
    <w:tmpl w:val="E0827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590F7B"/>
    <w:multiLevelType w:val="multilevel"/>
    <w:tmpl w:val="13E22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525B25"/>
    <w:multiLevelType w:val="multilevel"/>
    <w:tmpl w:val="AAFA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C146A6"/>
    <w:multiLevelType w:val="hybridMultilevel"/>
    <w:tmpl w:val="A24A9B7C"/>
    <w:lvl w:ilvl="0" w:tplc="71B82318">
      <w:start w:val="1"/>
      <w:numFmt w:val="bullet"/>
      <w:lvlText w:val="-"/>
      <w:lvlJc w:val="left"/>
      <w:pPr>
        <w:ind w:left="927" w:hanging="360"/>
      </w:pPr>
      <w:rPr>
        <w:rFonts w:ascii="Calibri" w:eastAsiaTheme="minorHAnsi" w:hAnsi="Calibri" w:cs="Calibri"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4" w15:restartNumberingAfterBreak="0">
    <w:nsid w:val="7EA26BB0"/>
    <w:multiLevelType w:val="multilevel"/>
    <w:tmpl w:val="3B2E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5"/>
  </w:num>
  <w:num w:numId="3">
    <w:abstractNumId w:val="18"/>
  </w:num>
  <w:num w:numId="4">
    <w:abstractNumId w:val="3"/>
  </w:num>
  <w:num w:numId="5">
    <w:abstractNumId w:val="15"/>
  </w:num>
  <w:num w:numId="6">
    <w:abstractNumId w:val="23"/>
  </w:num>
  <w:num w:numId="7">
    <w:abstractNumId w:val="14"/>
  </w:num>
  <w:num w:numId="8">
    <w:abstractNumId w:val="8"/>
  </w:num>
  <w:num w:numId="9">
    <w:abstractNumId w:val="9"/>
  </w:num>
  <w:num w:numId="10">
    <w:abstractNumId w:val="6"/>
  </w:num>
  <w:num w:numId="11">
    <w:abstractNumId w:val="24"/>
  </w:num>
  <w:num w:numId="12">
    <w:abstractNumId w:val="17"/>
  </w:num>
  <w:num w:numId="13">
    <w:abstractNumId w:val="4"/>
  </w:num>
  <w:num w:numId="14">
    <w:abstractNumId w:val="1"/>
  </w:num>
  <w:num w:numId="15">
    <w:abstractNumId w:val="13"/>
  </w:num>
  <w:num w:numId="16">
    <w:abstractNumId w:val="2"/>
  </w:num>
  <w:num w:numId="17">
    <w:abstractNumId w:val="16"/>
  </w:num>
  <w:num w:numId="18">
    <w:abstractNumId w:val="22"/>
  </w:num>
  <w:num w:numId="19">
    <w:abstractNumId w:val="0"/>
  </w:num>
  <w:num w:numId="20">
    <w:abstractNumId w:val="20"/>
  </w:num>
  <w:num w:numId="21">
    <w:abstractNumId w:val="19"/>
  </w:num>
  <w:num w:numId="22">
    <w:abstractNumId w:val="21"/>
  </w:num>
  <w:num w:numId="23">
    <w:abstractNumId w:val="10"/>
  </w:num>
  <w:num w:numId="24">
    <w:abstractNumId w:val="7"/>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F99"/>
    <w:rsid w:val="00015E5C"/>
    <w:rsid w:val="00021B1A"/>
    <w:rsid w:val="000403D8"/>
    <w:rsid w:val="00045EAE"/>
    <w:rsid w:val="000529D2"/>
    <w:rsid w:val="00067F3C"/>
    <w:rsid w:val="00091459"/>
    <w:rsid w:val="000B3B9B"/>
    <w:rsid w:val="000C3A70"/>
    <w:rsid w:val="000D7241"/>
    <w:rsid w:val="000F10A8"/>
    <w:rsid w:val="001019DE"/>
    <w:rsid w:val="001076CC"/>
    <w:rsid w:val="00111E33"/>
    <w:rsid w:val="001262E1"/>
    <w:rsid w:val="00156535"/>
    <w:rsid w:val="00156F5F"/>
    <w:rsid w:val="00165A0B"/>
    <w:rsid w:val="00167946"/>
    <w:rsid w:val="00172213"/>
    <w:rsid w:val="0017348D"/>
    <w:rsid w:val="00186B54"/>
    <w:rsid w:val="001A63B8"/>
    <w:rsid w:val="001C4760"/>
    <w:rsid w:val="00254D5B"/>
    <w:rsid w:val="002609D9"/>
    <w:rsid w:val="00264B4D"/>
    <w:rsid w:val="002722AF"/>
    <w:rsid w:val="002731F0"/>
    <w:rsid w:val="00285F3A"/>
    <w:rsid w:val="002A28DA"/>
    <w:rsid w:val="002B4353"/>
    <w:rsid w:val="002D7162"/>
    <w:rsid w:val="002E0D01"/>
    <w:rsid w:val="002E2ECE"/>
    <w:rsid w:val="00355EB7"/>
    <w:rsid w:val="00363A01"/>
    <w:rsid w:val="0039495F"/>
    <w:rsid w:val="003A43EB"/>
    <w:rsid w:val="003A7CFF"/>
    <w:rsid w:val="003C041B"/>
    <w:rsid w:val="003E4F07"/>
    <w:rsid w:val="003F6111"/>
    <w:rsid w:val="00415DBB"/>
    <w:rsid w:val="00416F7D"/>
    <w:rsid w:val="004C423B"/>
    <w:rsid w:val="004D5675"/>
    <w:rsid w:val="00551A72"/>
    <w:rsid w:val="00552332"/>
    <w:rsid w:val="00563CCD"/>
    <w:rsid w:val="00563D0C"/>
    <w:rsid w:val="00580537"/>
    <w:rsid w:val="0059454A"/>
    <w:rsid w:val="005B274F"/>
    <w:rsid w:val="005D3856"/>
    <w:rsid w:val="005F75B4"/>
    <w:rsid w:val="00601F05"/>
    <w:rsid w:val="0062676C"/>
    <w:rsid w:val="00685EE8"/>
    <w:rsid w:val="006958A2"/>
    <w:rsid w:val="00697997"/>
    <w:rsid w:val="006A3ABE"/>
    <w:rsid w:val="006B332D"/>
    <w:rsid w:val="006E53A2"/>
    <w:rsid w:val="006F22B6"/>
    <w:rsid w:val="00703CD8"/>
    <w:rsid w:val="00705A53"/>
    <w:rsid w:val="00710CA3"/>
    <w:rsid w:val="007301FC"/>
    <w:rsid w:val="0075751B"/>
    <w:rsid w:val="007A6779"/>
    <w:rsid w:val="007D7BCC"/>
    <w:rsid w:val="007F059A"/>
    <w:rsid w:val="007F3E78"/>
    <w:rsid w:val="00803605"/>
    <w:rsid w:val="00862876"/>
    <w:rsid w:val="008B39F1"/>
    <w:rsid w:val="008C04A1"/>
    <w:rsid w:val="008C28CA"/>
    <w:rsid w:val="008C6E4A"/>
    <w:rsid w:val="008D0531"/>
    <w:rsid w:val="0096652B"/>
    <w:rsid w:val="00971835"/>
    <w:rsid w:val="009A7BD2"/>
    <w:rsid w:val="009C575B"/>
    <w:rsid w:val="009F3406"/>
    <w:rsid w:val="00A04717"/>
    <w:rsid w:val="00A16CA4"/>
    <w:rsid w:val="00A24347"/>
    <w:rsid w:val="00A318C2"/>
    <w:rsid w:val="00A33A00"/>
    <w:rsid w:val="00A5517C"/>
    <w:rsid w:val="00A648E1"/>
    <w:rsid w:val="00A6533A"/>
    <w:rsid w:val="00A941CF"/>
    <w:rsid w:val="00AA4AB8"/>
    <w:rsid w:val="00AB7018"/>
    <w:rsid w:val="00AC2398"/>
    <w:rsid w:val="00B036A8"/>
    <w:rsid w:val="00B07B7B"/>
    <w:rsid w:val="00B23BF9"/>
    <w:rsid w:val="00B95802"/>
    <w:rsid w:val="00BE0799"/>
    <w:rsid w:val="00BF0C71"/>
    <w:rsid w:val="00BF26D0"/>
    <w:rsid w:val="00BF4838"/>
    <w:rsid w:val="00C05056"/>
    <w:rsid w:val="00C13047"/>
    <w:rsid w:val="00C8141A"/>
    <w:rsid w:val="00C864E4"/>
    <w:rsid w:val="00CB2D8D"/>
    <w:rsid w:val="00CF5026"/>
    <w:rsid w:val="00D54B5E"/>
    <w:rsid w:val="00D61738"/>
    <w:rsid w:val="00D61903"/>
    <w:rsid w:val="00D8595E"/>
    <w:rsid w:val="00DB2E6C"/>
    <w:rsid w:val="00DC08C8"/>
    <w:rsid w:val="00DD212F"/>
    <w:rsid w:val="00E03673"/>
    <w:rsid w:val="00E10868"/>
    <w:rsid w:val="00E1593F"/>
    <w:rsid w:val="00E21EC8"/>
    <w:rsid w:val="00E33FB2"/>
    <w:rsid w:val="00E46216"/>
    <w:rsid w:val="00E476A3"/>
    <w:rsid w:val="00E64705"/>
    <w:rsid w:val="00EA34F5"/>
    <w:rsid w:val="00EB0394"/>
    <w:rsid w:val="00EB4F14"/>
    <w:rsid w:val="00F042A8"/>
    <w:rsid w:val="00F047B9"/>
    <w:rsid w:val="00F04B78"/>
    <w:rsid w:val="00F42B06"/>
    <w:rsid w:val="00F84502"/>
    <w:rsid w:val="00F9642B"/>
    <w:rsid w:val="00FA6603"/>
    <w:rsid w:val="00FA757F"/>
    <w:rsid w:val="00FB72FB"/>
    <w:rsid w:val="00FE6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5DCC5"/>
  <w15:docId w15:val="{A65CC424-C6FD-4E72-B8CE-B85457F51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6F99"/>
  </w:style>
  <w:style w:type="paragraph" w:styleId="8">
    <w:name w:val="heading 8"/>
    <w:basedOn w:val="a"/>
    <w:next w:val="a"/>
    <w:link w:val="80"/>
    <w:unhideWhenUsed/>
    <w:qFormat/>
    <w:rsid w:val="00FE6F9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FE6F99"/>
    <w:rPr>
      <w:rFonts w:asciiTheme="majorHAnsi" w:eastAsiaTheme="majorEastAsia" w:hAnsiTheme="majorHAnsi" w:cstheme="majorBidi"/>
      <w:color w:val="272727" w:themeColor="text1" w:themeTint="D8"/>
      <w:sz w:val="21"/>
      <w:szCs w:val="21"/>
    </w:rPr>
  </w:style>
  <w:style w:type="character" w:styleId="a3">
    <w:name w:val="Hyperlink"/>
    <w:basedOn w:val="a0"/>
    <w:rsid w:val="00FE6F99"/>
    <w:rPr>
      <w:color w:val="0000FF"/>
      <w:u w:val="single"/>
    </w:rPr>
  </w:style>
  <w:style w:type="paragraph" w:styleId="a4">
    <w:name w:val="No Spacing"/>
    <w:uiPriority w:val="1"/>
    <w:qFormat/>
    <w:rsid w:val="00FE6F99"/>
    <w:pPr>
      <w:spacing w:after="0" w:line="240" w:lineRule="auto"/>
    </w:pPr>
    <w:rPr>
      <w:rFonts w:ascii="Calibri" w:eastAsia="Calibri" w:hAnsi="Calibri" w:cs="Times New Roman"/>
      <w:lang w:val="ru-RU"/>
    </w:rPr>
  </w:style>
  <w:style w:type="paragraph" w:styleId="a5">
    <w:name w:val="Balloon Text"/>
    <w:basedOn w:val="a"/>
    <w:link w:val="a6"/>
    <w:uiPriority w:val="99"/>
    <w:semiHidden/>
    <w:unhideWhenUsed/>
    <w:rsid w:val="00A33A00"/>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A33A00"/>
    <w:rPr>
      <w:rFonts w:ascii="Tahoma" w:hAnsi="Tahoma" w:cs="Tahoma"/>
      <w:sz w:val="16"/>
      <w:szCs w:val="16"/>
    </w:rPr>
  </w:style>
  <w:style w:type="paragraph" w:styleId="a7">
    <w:name w:val="Body Text Indent"/>
    <w:basedOn w:val="a"/>
    <w:link w:val="a8"/>
    <w:rsid w:val="00C8141A"/>
    <w:pPr>
      <w:suppressAutoHyphens/>
      <w:spacing w:after="0" w:line="240" w:lineRule="auto"/>
      <w:ind w:firstLine="720"/>
    </w:pPr>
    <w:rPr>
      <w:rFonts w:ascii="Times New Roman" w:eastAsia="Times New Roman" w:hAnsi="Times New Roman" w:cs="Times New Roman"/>
      <w:sz w:val="28"/>
      <w:szCs w:val="24"/>
      <w:lang w:eastAsia="zh-CN"/>
    </w:rPr>
  </w:style>
  <w:style w:type="character" w:customStyle="1" w:styleId="a8">
    <w:name w:val="Основний текст з відступом Знак"/>
    <w:basedOn w:val="a0"/>
    <w:link w:val="a7"/>
    <w:rsid w:val="00C8141A"/>
    <w:rPr>
      <w:rFonts w:ascii="Times New Roman" w:eastAsia="Times New Roman" w:hAnsi="Times New Roman" w:cs="Times New Roman"/>
      <w:sz w:val="28"/>
      <w:szCs w:val="24"/>
      <w:lang w:eastAsia="zh-CN"/>
    </w:rPr>
  </w:style>
  <w:style w:type="paragraph" w:styleId="a9">
    <w:name w:val="Normal (Web)"/>
    <w:basedOn w:val="a"/>
    <w:uiPriority w:val="99"/>
    <w:unhideWhenUsed/>
    <w:rsid w:val="00111E3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a">
    <w:name w:val="Strong"/>
    <w:basedOn w:val="a0"/>
    <w:uiPriority w:val="22"/>
    <w:qFormat/>
    <w:rsid w:val="00111E33"/>
    <w:rPr>
      <w:b/>
      <w:bCs/>
    </w:rPr>
  </w:style>
  <w:style w:type="paragraph" w:styleId="ab">
    <w:name w:val="List Paragraph"/>
    <w:basedOn w:val="a"/>
    <w:uiPriority w:val="34"/>
    <w:qFormat/>
    <w:rsid w:val="002609D9"/>
    <w:pPr>
      <w:ind w:left="720"/>
      <w:contextualSpacing/>
    </w:pPr>
  </w:style>
  <w:style w:type="paragraph" w:customStyle="1" w:styleId="rvps12">
    <w:name w:val="rvps12"/>
    <w:basedOn w:val="a"/>
    <w:rsid w:val="00705A5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isselectedend">
    <w:name w:val="isselectedend"/>
    <w:basedOn w:val="a"/>
    <w:rsid w:val="005D385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dq2pgselectionanchorcontainer">
    <w:name w:val="pdq2pg_selectionanchorcontainer"/>
    <w:basedOn w:val="a"/>
    <w:rsid w:val="00B23BF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c">
    <w:name w:val="header"/>
    <w:basedOn w:val="a"/>
    <w:link w:val="ad"/>
    <w:uiPriority w:val="99"/>
    <w:unhideWhenUsed/>
    <w:rsid w:val="008C04A1"/>
    <w:pPr>
      <w:tabs>
        <w:tab w:val="center" w:pos="4819"/>
        <w:tab w:val="right" w:pos="9639"/>
      </w:tabs>
      <w:spacing w:after="0" w:line="240" w:lineRule="auto"/>
    </w:pPr>
  </w:style>
  <w:style w:type="character" w:customStyle="1" w:styleId="ad">
    <w:name w:val="Верхній колонтитул Знак"/>
    <w:basedOn w:val="a0"/>
    <w:link w:val="ac"/>
    <w:uiPriority w:val="99"/>
    <w:rsid w:val="008C04A1"/>
  </w:style>
  <w:style w:type="paragraph" w:styleId="ae">
    <w:name w:val="footer"/>
    <w:basedOn w:val="a"/>
    <w:link w:val="af"/>
    <w:uiPriority w:val="99"/>
    <w:unhideWhenUsed/>
    <w:rsid w:val="008C04A1"/>
    <w:pPr>
      <w:tabs>
        <w:tab w:val="center" w:pos="4819"/>
        <w:tab w:val="right" w:pos="9639"/>
      </w:tabs>
      <w:spacing w:after="0" w:line="240" w:lineRule="auto"/>
    </w:pPr>
  </w:style>
  <w:style w:type="character" w:customStyle="1" w:styleId="af">
    <w:name w:val="Нижній колонтитул Знак"/>
    <w:basedOn w:val="a0"/>
    <w:link w:val="ae"/>
    <w:uiPriority w:val="99"/>
    <w:rsid w:val="008C04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969">
      <w:bodyDiv w:val="1"/>
      <w:marLeft w:val="0"/>
      <w:marRight w:val="0"/>
      <w:marTop w:val="0"/>
      <w:marBottom w:val="0"/>
      <w:divBdr>
        <w:top w:val="none" w:sz="0" w:space="0" w:color="auto"/>
        <w:left w:val="none" w:sz="0" w:space="0" w:color="auto"/>
        <w:bottom w:val="none" w:sz="0" w:space="0" w:color="auto"/>
        <w:right w:val="none" w:sz="0" w:space="0" w:color="auto"/>
      </w:divBdr>
    </w:div>
    <w:div w:id="85538478">
      <w:bodyDiv w:val="1"/>
      <w:marLeft w:val="0"/>
      <w:marRight w:val="0"/>
      <w:marTop w:val="0"/>
      <w:marBottom w:val="0"/>
      <w:divBdr>
        <w:top w:val="none" w:sz="0" w:space="0" w:color="auto"/>
        <w:left w:val="none" w:sz="0" w:space="0" w:color="auto"/>
        <w:bottom w:val="none" w:sz="0" w:space="0" w:color="auto"/>
        <w:right w:val="none" w:sz="0" w:space="0" w:color="auto"/>
      </w:divBdr>
    </w:div>
    <w:div w:id="120925806">
      <w:bodyDiv w:val="1"/>
      <w:marLeft w:val="0"/>
      <w:marRight w:val="0"/>
      <w:marTop w:val="0"/>
      <w:marBottom w:val="0"/>
      <w:divBdr>
        <w:top w:val="none" w:sz="0" w:space="0" w:color="auto"/>
        <w:left w:val="none" w:sz="0" w:space="0" w:color="auto"/>
        <w:bottom w:val="none" w:sz="0" w:space="0" w:color="auto"/>
        <w:right w:val="none" w:sz="0" w:space="0" w:color="auto"/>
      </w:divBdr>
    </w:div>
    <w:div w:id="315228412">
      <w:bodyDiv w:val="1"/>
      <w:marLeft w:val="0"/>
      <w:marRight w:val="0"/>
      <w:marTop w:val="0"/>
      <w:marBottom w:val="0"/>
      <w:divBdr>
        <w:top w:val="none" w:sz="0" w:space="0" w:color="auto"/>
        <w:left w:val="none" w:sz="0" w:space="0" w:color="auto"/>
        <w:bottom w:val="none" w:sz="0" w:space="0" w:color="auto"/>
        <w:right w:val="none" w:sz="0" w:space="0" w:color="auto"/>
      </w:divBdr>
    </w:div>
    <w:div w:id="334959000">
      <w:bodyDiv w:val="1"/>
      <w:marLeft w:val="0"/>
      <w:marRight w:val="0"/>
      <w:marTop w:val="0"/>
      <w:marBottom w:val="0"/>
      <w:divBdr>
        <w:top w:val="none" w:sz="0" w:space="0" w:color="auto"/>
        <w:left w:val="none" w:sz="0" w:space="0" w:color="auto"/>
        <w:bottom w:val="none" w:sz="0" w:space="0" w:color="auto"/>
        <w:right w:val="none" w:sz="0" w:space="0" w:color="auto"/>
      </w:divBdr>
    </w:div>
    <w:div w:id="458839176">
      <w:bodyDiv w:val="1"/>
      <w:marLeft w:val="0"/>
      <w:marRight w:val="0"/>
      <w:marTop w:val="0"/>
      <w:marBottom w:val="0"/>
      <w:divBdr>
        <w:top w:val="none" w:sz="0" w:space="0" w:color="auto"/>
        <w:left w:val="none" w:sz="0" w:space="0" w:color="auto"/>
        <w:bottom w:val="none" w:sz="0" w:space="0" w:color="auto"/>
        <w:right w:val="none" w:sz="0" w:space="0" w:color="auto"/>
      </w:divBdr>
    </w:div>
    <w:div w:id="547646779">
      <w:bodyDiv w:val="1"/>
      <w:marLeft w:val="0"/>
      <w:marRight w:val="0"/>
      <w:marTop w:val="0"/>
      <w:marBottom w:val="0"/>
      <w:divBdr>
        <w:top w:val="none" w:sz="0" w:space="0" w:color="auto"/>
        <w:left w:val="none" w:sz="0" w:space="0" w:color="auto"/>
        <w:bottom w:val="none" w:sz="0" w:space="0" w:color="auto"/>
        <w:right w:val="none" w:sz="0" w:space="0" w:color="auto"/>
      </w:divBdr>
    </w:div>
    <w:div w:id="632977307">
      <w:bodyDiv w:val="1"/>
      <w:marLeft w:val="0"/>
      <w:marRight w:val="0"/>
      <w:marTop w:val="0"/>
      <w:marBottom w:val="0"/>
      <w:divBdr>
        <w:top w:val="none" w:sz="0" w:space="0" w:color="auto"/>
        <w:left w:val="none" w:sz="0" w:space="0" w:color="auto"/>
        <w:bottom w:val="none" w:sz="0" w:space="0" w:color="auto"/>
        <w:right w:val="none" w:sz="0" w:space="0" w:color="auto"/>
      </w:divBdr>
    </w:div>
    <w:div w:id="644237726">
      <w:bodyDiv w:val="1"/>
      <w:marLeft w:val="0"/>
      <w:marRight w:val="0"/>
      <w:marTop w:val="0"/>
      <w:marBottom w:val="0"/>
      <w:divBdr>
        <w:top w:val="none" w:sz="0" w:space="0" w:color="auto"/>
        <w:left w:val="none" w:sz="0" w:space="0" w:color="auto"/>
        <w:bottom w:val="none" w:sz="0" w:space="0" w:color="auto"/>
        <w:right w:val="none" w:sz="0" w:space="0" w:color="auto"/>
      </w:divBdr>
    </w:div>
    <w:div w:id="669062970">
      <w:bodyDiv w:val="1"/>
      <w:marLeft w:val="0"/>
      <w:marRight w:val="0"/>
      <w:marTop w:val="0"/>
      <w:marBottom w:val="0"/>
      <w:divBdr>
        <w:top w:val="none" w:sz="0" w:space="0" w:color="auto"/>
        <w:left w:val="none" w:sz="0" w:space="0" w:color="auto"/>
        <w:bottom w:val="none" w:sz="0" w:space="0" w:color="auto"/>
        <w:right w:val="none" w:sz="0" w:space="0" w:color="auto"/>
      </w:divBdr>
    </w:div>
    <w:div w:id="761991777">
      <w:bodyDiv w:val="1"/>
      <w:marLeft w:val="0"/>
      <w:marRight w:val="0"/>
      <w:marTop w:val="0"/>
      <w:marBottom w:val="0"/>
      <w:divBdr>
        <w:top w:val="none" w:sz="0" w:space="0" w:color="auto"/>
        <w:left w:val="none" w:sz="0" w:space="0" w:color="auto"/>
        <w:bottom w:val="none" w:sz="0" w:space="0" w:color="auto"/>
        <w:right w:val="none" w:sz="0" w:space="0" w:color="auto"/>
      </w:divBdr>
    </w:div>
    <w:div w:id="773525059">
      <w:bodyDiv w:val="1"/>
      <w:marLeft w:val="0"/>
      <w:marRight w:val="0"/>
      <w:marTop w:val="0"/>
      <w:marBottom w:val="0"/>
      <w:divBdr>
        <w:top w:val="none" w:sz="0" w:space="0" w:color="auto"/>
        <w:left w:val="none" w:sz="0" w:space="0" w:color="auto"/>
        <w:bottom w:val="none" w:sz="0" w:space="0" w:color="auto"/>
        <w:right w:val="none" w:sz="0" w:space="0" w:color="auto"/>
      </w:divBdr>
    </w:div>
    <w:div w:id="775291075">
      <w:bodyDiv w:val="1"/>
      <w:marLeft w:val="0"/>
      <w:marRight w:val="0"/>
      <w:marTop w:val="0"/>
      <w:marBottom w:val="0"/>
      <w:divBdr>
        <w:top w:val="none" w:sz="0" w:space="0" w:color="auto"/>
        <w:left w:val="none" w:sz="0" w:space="0" w:color="auto"/>
        <w:bottom w:val="none" w:sz="0" w:space="0" w:color="auto"/>
        <w:right w:val="none" w:sz="0" w:space="0" w:color="auto"/>
      </w:divBdr>
    </w:div>
    <w:div w:id="869227207">
      <w:bodyDiv w:val="1"/>
      <w:marLeft w:val="0"/>
      <w:marRight w:val="0"/>
      <w:marTop w:val="0"/>
      <w:marBottom w:val="0"/>
      <w:divBdr>
        <w:top w:val="none" w:sz="0" w:space="0" w:color="auto"/>
        <w:left w:val="none" w:sz="0" w:space="0" w:color="auto"/>
        <w:bottom w:val="none" w:sz="0" w:space="0" w:color="auto"/>
        <w:right w:val="none" w:sz="0" w:space="0" w:color="auto"/>
      </w:divBdr>
    </w:div>
    <w:div w:id="879516006">
      <w:bodyDiv w:val="1"/>
      <w:marLeft w:val="0"/>
      <w:marRight w:val="0"/>
      <w:marTop w:val="0"/>
      <w:marBottom w:val="0"/>
      <w:divBdr>
        <w:top w:val="none" w:sz="0" w:space="0" w:color="auto"/>
        <w:left w:val="none" w:sz="0" w:space="0" w:color="auto"/>
        <w:bottom w:val="none" w:sz="0" w:space="0" w:color="auto"/>
        <w:right w:val="none" w:sz="0" w:space="0" w:color="auto"/>
      </w:divBdr>
    </w:div>
    <w:div w:id="919800264">
      <w:bodyDiv w:val="1"/>
      <w:marLeft w:val="0"/>
      <w:marRight w:val="0"/>
      <w:marTop w:val="0"/>
      <w:marBottom w:val="0"/>
      <w:divBdr>
        <w:top w:val="none" w:sz="0" w:space="0" w:color="auto"/>
        <w:left w:val="none" w:sz="0" w:space="0" w:color="auto"/>
        <w:bottom w:val="none" w:sz="0" w:space="0" w:color="auto"/>
        <w:right w:val="none" w:sz="0" w:space="0" w:color="auto"/>
      </w:divBdr>
    </w:div>
    <w:div w:id="979729025">
      <w:bodyDiv w:val="1"/>
      <w:marLeft w:val="0"/>
      <w:marRight w:val="0"/>
      <w:marTop w:val="0"/>
      <w:marBottom w:val="0"/>
      <w:divBdr>
        <w:top w:val="none" w:sz="0" w:space="0" w:color="auto"/>
        <w:left w:val="none" w:sz="0" w:space="0" w:color="auto"/>
        <w:bottom w:val="none" w:sz="0" w:space="0" w:color="auto"/>
        <w:right w:val="none" w:sz="0" w:space="0" w:color="auto"/>
      </w:divBdr>
    </w:div>
    <w:div w:id="1111628907">
      <w:bodyDiv w:val="1"/>
      <w:marLeft w:val="0"/>
      <w:marRight w:val="0"/>
      <w:marTop w:val="0"/>
      <w:marBottom w:val="0"/>
      <w:divBdr>
        <w:top w:val="none" w:sz="0" w:space="0" w:color="auto"/>
        <w:left w:val="none" w:sz="0" w:space="0" w:color="auto"/>
        <w:bottom w:val="none" w:sz="0" w:space="0" w:color="auto"/>
        <w:right w:val="none" w:sz="0" w:space="0" w:color="auto"/>
      </w:divBdr>
    </w:div>
    <w:div w:id="1112164174">
      <w:bodyDiv w:val="1"/>
      <w:marLeft w:val="0"/>
      <w:marRight w:val="0"/>
      <w:marTop w:val="0"/>
      <w:marBottom w:val="0"/>
      <w:divBdr>
        <w:top w:val="none" w:sz="0" w:space="0" w:color="auto"/>
        <w:left w:val="none" w:sz="0" w:space="0" w:color="auto"/>
        <w:bottom w:val="none" w:sz="0" w:space="0" w:color="auto"/>
        <w:right w:val="none" w:sz="0" w:space="0" w:color="auto"/>
      </w:divBdr>
    </w:div>
    <w:div w:id="1112633036">
      <w:bodyDiv w:val="1"/>
      <w:marLeft w:val="0"/>
      <w:marRight w:val="0"/>
      <w:marTop w:val="0"/>
      <w:marBottom w:val="0"/>
      <w:divBdr>
        <w:top w:val="none" w:sz="0" w:space="0" w:color="auto"/>
        <w:left w:val="none" w:sz="0" w:space="0" w:color="auto"/>
        <w:bottom w:val="none" w:sz="0" w:space="0" w:color="auto"/>
        <w:right w:val="none" w:sz="0" w:space="0" w:color="auto"/>
      </w:divBdr>
    </w:div>
    <w:div w:id="1145120374">
      <w:bodyDiv w:val="1"/>
      <w:marLeft w:val="0"/>
      <w:marRight w:val="0"/>
      <w:marTop w:val="0"/>
      <w:marBottom w:val="0"/>
      <w:divBdr>
        <w:top w:val="none" w:sz="0" w:space="0" w:color="auto"/>
        <w:left w:val="none" w:sz="0" w:space="0" w:color="auto"/>
        <w:bottom w:val="none" w:sz="0" w:space="0" w:color="auto"/>
        <w:right w:val="none" w:sz="0" w:space="0" w:color="auto"/>
      </w:divBdr>
    </w:div>
    <w:div w:id="1184515054">
      <w:bodyDiv w:val="1"/>
      <w:marLeft w:val="0"/>
      <w:marRight w:val="0"/>
      <w:marTop w:val="0"/>
      <w:marBottom w:val="0"/>
      <w:divBdr>
        <w:top w:val="none" w:sz="0" w:space="0" w:color="auto"/>
        <w:left w:val="none" w:sz="0" w:space="0" w:color="auto"/>
        <w:bottom w:val="none" w:sz="0" w:space="0" w:color="auto"/>
        <w:right w:val="none" w:sz="0" w:space="0" w:color="auto"/>
      </w:divBdr>
    </w:div>
    <w:div w:id="1237202417">
      <w:bodyDiv w:val="1"/>
      <w:marLeft w:val="0"/>
      <w:marRight w:val="0"/>
      <w:marTop w:val="0"/>
      <w:marBottom w:val="0"/>
      <w:divBdr>
        <w:top w:val="none" w:sz="0" w:space="0" w:color="auto"/>
        <w:left w:val="none" w:sz="0" w:space="0" w:color="auto"/>
        <w:bottom w:val="none" w:sz="0" w:space="0" w:color="auto"/>
        <w:right w:val="none" w:sz="0" w:space="0" w:color="auto"/>
      </w:divBdr>
    </w:div>
    <w:div w:id="1267810810">
      <w:bodyDiv w:val="1"/>
      <w:marLeft w:val="0"/>
      <w:marRight w:val="0"/>
      <w:marTop w:val="0"/>
      <w:marBottom w:val="0"/>
      <w:divBdr>
        <w:top w:val="none" w:sz="0" w:space="0" w:color="auto"/>
        <w:left w:val="none" w:sz="0" w:space="0" w:color="auto"/>
        <w:bottom w:val="none" w:sz="0" w:space="0" w:color="auto"/>
        <w:right w:val="none" w:sz="0" w:space="0" w:color="auto"/>
      </w:divBdr>
    </w:div>
    <w:div w:id="1272206568">
      <w:bodyDiv w:val="1"/>
      <w:marLeft w:val="0"/>
      <w:marRight w:val="0"/>
      <w:marTop w:val="0"/>
      <w:marBottom w:val="0"/>
      <w:divBdr>
        <w:top w:val="none" w:sz="0" w:space="0" w:color="auto"/>
        <w:left w:val="none" w:sz="0" w:space="0" w:color="auto"/>
        <w:bottom w:val="none" w:sz="0" w:space="0" w:color="auto"/>
        <w:right w:val="none" w:sz="0" w:space="0" w:color="auto"/>
      </w:divBdr>
    </w:div>
    <w:div w:id="1282302915">
      <w:bodyDiv w:val="1"/>
      <w:marLeft w:val="0"/>
      <w:marRight w:val="0"/>
      <w:marTop w:val="0"/>
      <w:marBottom w:val="0"/>
      <w:divBdr>
        <w:top w:val="none" w:sz="0" w:space="0" w:color="auto"/>
        <w:left w:val="none" w:sz="0" w:space="0" w:color="auto"/>
        <w:bottom w:val="none" w:sz="0" w:space="0" w:color="auto"/>
        <w:right w:val="none" w:sz="0" w:space="0" w:color="auto"/>
      </w:divBdr>
    </w:div>
    <w:div w:id="1304234461">
      <w:bodyDiv w:val="1"/>
      <w:marLeft w:val="0"/>
      <w:marRight w:val="0"/>
      <w:marTop w:val="0"/>
      <w:marBottom w:val="0"/>
      <w:divBdr>
        <w:top w:val="none" w:sz="0" w:space="0" w:color="auto"/>
        <w:left w:val="none" w:sz="0" w:space="0" w:color="auto"/>
        <w:bottom w:val="none" w:sz="0" w:space="0" w:color="auto"/>
        <w:right w:val="none" w:sz="0" w:space="0" w:color="auto"/>
      </w:divBdr>
    </w:div>
    <w:div w:id="1334524797">
      <w:bodyDiv w:val="1"/>
      <w:marLeft w:val="0"/>
      <w:marRight w:val="0"/>
      <w:marTop w:val="0"/>
      <w:marBottom w:val="0"/>
      <w:divBdr>
        <w:top w:val="none" w:sz="0" w:space="0" w:color="auto"/>
        <w:left w:val="none" w:sz="0" w:space="0" w:color="auto"/>
        <w:bottom w:val="none" w:sz="0" w:space="0" w:color="auto"/>
        <w:right w:val="none" w:sz="0" w:space="0" w:color="auto"/>
      </w:divBdr>
    </w:div>
    <w:div w:id="1370648867">
      <w:bodyDiv w:val="1"/>
      <w:marLeft w:val="0"/>
      <w:marRight w:val="0"/>
      <w:marTop w:val="0"/>
      <w:marBottom w:val="0"/>
      <w:divBdr>
        <w:top w:val="none" w:sz="0" w:space="0" w:color="auto"/>
        <w:left w:val="none" w:sz="0" w:space="0" w:color="auto"/>
        <w:bottom w:val="none" w:sz="0" w:space="0" w:color="auto"/>
        <w:right w:val="none" w:sz="0" w:space="0" w:color="auto"/>
      </w:divBdr>
    </w:div>
    <w:div w:id="1448815287">
      <w:bodyDiv w:val="1"/>
      <w:marLeft w:val="0"/>
      <w:marRight w:val="0"/>
      <w:marTop w:val="0"/>
      <w:marBottom w:val="0"/>
      <w:divBdr>
        <w:top w:val="none" w:sz="0" w:space="0" w:color="auto"/>
        <w:left w:val="none" w:sz="0" w:space="0" w:color="auto"/>
        <w:bottom w:val="none" w:sz="0" w:space="0" w:color="auto"/>
        <w:right w:val="none" w:sz="0" w:space="0" w:color="auto"/>
      </w:divBdr>
    </w:div>
    <w:div w:id="1474323489">
      <w:bodyDiv w:val="1"/>
      <w:marLeft w:val="0"/>
      <w:marRight w:val="0"/>
      <w:marTop w:val="0"/>
      <w:marBottom w:val="0"/>
      <w:divBdr>
        <w:top w:val="none" w:sz="0" w:space="0" w:color="auto"/>
        <w:left w:val="none" w:sz="0" w:space="0" w:color="auto"/>
        <w:bottom w:val="none" w:sz="0" w:space="0" w:color="auto"/>
        <w:right w:val="none" w:sz="0" w:space="0" w:color="auto"/>
      </w:divBdr>
    </w:div>
    <w:div w:id="1536887061">
      <w:bodyDiv w:val="1"/>
      <w:marLeft w:val="0"/>
      <w:marRight w:val="0"/>
      <w:marTop w:val="0"/>
      <w:marBottom w:val="0"/>
      <w:divBdr>
        <w:top w:val="none" w:sz="0" w:space="0" w:color="auto"/>
        <w:left w:val="none" w:sz="0" w:space="0" w:color="auto"/>
        <w:bottom w:val="none" w:sz="0" w:space="0" w:color="auto"/>
        <w:right w:val="none" w:sz="0" w:space="0" w:color="auto"/>
      </w:divBdr>
    </w:div>
    <w:div w:id="1562596970">
      <w:bodyDiv w:val="1"/>
      <w:marLeft w:val="0"/>
      <w:marRight w:val="0"/>
      <w:marTop w:val="0"/>
      <w:marBottom w:val="0"/>
      <w:divBdr>
        <w:top w:val="none" w:sz="0" w:space="0" w:color="auto"/>
        <w:left w:val="none" w:sz="0" w:space="0" w:color="auto"/>
        <w:bottom w:val="none" w:sz="0" w:space="0" w:color="auto"/>
        <w:right w:val="none" w:sz="0" w:space="0" w:color="auto"/>
      </w:divBdr>
    </w:div>
    <w:div w:id="1697079968">
      <w:bodyDiv w:val="1"/>
      <w:marLeft w:val="0"/>
      <w:marRight w:val="0"/>
      <w:marTop w:val="0"/>
      <w:marBottom w:val="0"/>
      <w:divBdr>
        <w:top w:val="none" w:sz="0" w:space="0" w:color="auto"/>
        <w:left w:val="none" w:sz="0" w:space="0" w:color="auto"/>
        <w:bottom w:val="none" w:sz="0" w:space="0" w:color="auto"/>
        <w:right w:val="none" w:sz="0" w:space="0" w:color="auto"/>
      </w:divBdr>
    </w:div>
    <w:div w:id="1787308678">
      <w:bodyDiv w:val="1"/>
      <w:marLeft w:val="0"/>
      <w:marRight w:val="0"/>
      <w:marTop w:val="0"/>
      <w:marBottom w:val="0"/>
      <w:divBdr>
        <w:top w:val="none" w:sz="0" w:space="0" w:color="auto"/>
        <w:left w:val="none" w:sz="0" w:space="0" w:color="auto"/>
        <w:bottom w:val="none" w:sz="0" w:space="0" w:color="auto"/>
        <w:right w:val="none" w:sz="0" w:space="0" w:color="auto"/>
      </w:divBdr>
    </w:div>
    <w:div w:id="1820032121">
      <w:bodyDiv w:val="1"/>
      <w:marLeft w:val="0"/>
      <w:marRight w:val="0"/>
      <w:marTop w:val="0"/>
      <w:marBottom w:val="0"/>
      <w:divBdr>
        <w:top w:val="none" w:sz="0" w:space="0" w:color="auto"/>
        <w:left w:val="none" w:sz="0" w:space="0" w:color="auto"/>
        <w:bottom w:val="none" w:sz="0" w:space="0" w:color="auto"/>
        <w:right w:val="none" w:sz="0" w:space="0" w:color="auto"/>
      </w:divBdr>
    </w:div>
    <w:div w:id="1836073467">
      <w:bodyDiv w:val="1"/>
      <w:marLeft w:val="0"/>
      <w:marRight w:val="0"/>
      <w:marTop w:val="0"/>
      <w:marBottom w:val="0"/>
      <w:divBdr>
        <w:top w:val="none" w:sz="0" w:space="0" w:color="auto"/>
        <w:left w:val="none" w:sz="0" w:space="0" w:color="auto"/>
        <w:bottom w:val="none" w:sz="0" w:space="0" w:color="auto"/>
        <w:right w:val="none" w:sz="0" w:space="0" w:color="auto"/>
      </w:divBdr>
    </w:div>
    <w:div w:id="1845827590">
      <w:bodyDiv w:val="1"/>
      <w:marLeft w:val="0"/>
      <w:marRight w:val="0"/>
      <w:marTop w:val="0"/>
      <w:marBottom w:val="0"/>
      <w:divBdr>
        <w:top w:val="none" w:sz="0" w:space="0" w:color="auto"/>
        <w:left w:val="none" w:sz="0" w:space="0" w:color="auto"/>
        <w:bottom w:val="none" w:sz="0" w:space="0" w:color="auto"/>
        <w:right w:val="none" w:sz="0" w:space="0" w:color="auto"/>
      </w:divBdr>
    </w:div>
    <w:div w:id="1939360832">
      <w:bodyDiv w:val="1"/>
      <w:marLeft w:val="0"/>
      <w:marRight w:val="0"/>
      <w:marTop w:val="0"/>
      <w:marBottom w:val="0"/>
      <w:divBdr>
        <w:top w:val="none" w:sz="0" w:space="0" w:color="auto"/>
        <w:left w:val="none" w:sz="0" w:space="0" w:color="auto"/>
        <w:bottom w:val="none" w:sz="0" w:space="0" w:color="auto"/>
        <w:right w:val="none" w:sz="0" w:space="0" w:color="auto"/>
      </w:divBdr>
    </w:div>
    <w:div w:id="1942950314">
      <w:bodyDiv w:val="1"/>
      <w:marLeft w:val="0"/>
      <w:marRight w:val="0"/>
      <w:marTop w:val="0"/>
      <w:marBottom w:val="0"/>
      <w:divBdr>
        <w:top w:val="none" w:sz="0" w:space="0" w:color="auto"/>
        <w:left w:val="none" w:sz="0" w:space="0" w:color="auto"/>
        <w:bottom w:val="none" w:sz="0" w:space="0" w:color="auto"/>
        <w:right w:val="none" w:sz="0" w:space="0" w:color="auto"/>
      </w:divBdr>
    </w:div>
    <w:div w:id="1999339021">
      <w:bodyDiv w:val="1"/>
      <w:marLeft w:val="0"/>
      <w:marRight w:val="0"/>
      <w:marTop w:val="0"/>
      <w:marBottom w:val="0"/>
      <w:divBdr>
        <w:top w:val="none" w:sz="0" w:space="0" w:color="auto"/>
        <w:left w:val="none" w:sz="0" w:space="0" w:color="auto"/>
        <w:bottom w:val="none" w:sz="0" w:space="0" w:color="auto"/>
        <w:right w:val="none" w:sz="0" w:space="0" w:color="auto"/>
      </w:divBdr>
    </w:div>
    <w:div w:id="2003585561">
      <w:bodyDiv w:val="1"/>
      <w:marLeft w:val="0"/>
      <w:marRight w:val="0"/>
      <w:marTop w:val="0"/>
      <w:marBottom w:val="0"/>
      <w:divBdr>
        <w:top w:val="none" w:sz="0" w:space="0" w:color="auto"/>
        <w:left w:val="none" w:sz="0" w:space="0" w:color="auto"/>
        <w:bottom w:val="none" w:sz="0" w:space="0" w:color="auto"/>
        <w:right w:val="none" w:sz="0" w:space="0" w:color="auto"/>
      </w:divBdr>
    </w:div>
    <w:div w:id="2091197801">
      <w:bodyDiv w:val="1"/>
      <w:marLeft w:val="0"/>
      <w:marRight w:val="0"/>
      <w:marTop w:val="0"/>
      <w:marBottom w:val="0"/>
      <w:divBdr>
        <w:top w:val="none" w:sz="0" w:space="0" w:color="auto"/>
        <w:left w:val="none" w:sz="0" w:space="0" w:color="auto"/>
        <w:bottom w:val="none" w:sz="0" w:space="0" w:color="auto"/>
        <w:right w:val="none" w:sz="0" w:space="0" w:color="auto"/>
      </w:divBdr>
    </w:div>
    <w:div w:id="2092072491">
      <w:bodyDiv w:val="1"/>
      <w:marLeft w:val="0"/>
      <w:marRight w:val="0"/>
      <w:marTop w:val="0"/>
      <w:marBottom w:val="0"/>
      <w:divBdr>
        <w:top w:val="none" w:sz="0" w:space="0" w:color="auto"/>
        <w:left w:val="none" w:sz="0" w:space="0" w:color="auto"/>
        <w:bottom w:val="none" w:sz="0" w:space="0" w:color="auto"/>
        <w:right w:val="none" w:sz="0" w:space="0" w:color="auto"/>
      </w:divBdr>
    </w:div>
    <w:div w:id="2120180999">
      <w:bodyDiv w:val="1"/>
      <w:marLeft w:val="0"/>
      <w:marRight w:val="0"/>
      <w:marTop w:val="0"/>
      <w:marBottom w:val="0"/>
      <w:divBdr>
        <w:top w:val="none" w:sz="0" w:space="0" w:color="auto"/>
        <w:left w:val="none" w:sz="0" w:space="0" w:color="auto"/>
        <w:bottom w:val="none" w:sz="0" w:space="0" w:color="auto"/>
        <w:right w:val="none" w:sz="0" w:space="0" w:color="auto"/>
      </w:divBdr>
    </w:div>
    <w:div w:id="212025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46EFB-2955-4421-8BDC-E1D45126D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39965</Words>
  <Characters>22781</Characters>
  <Application>Microsoft Office Word</Application>
  <DocSecurity>0</DocSecurity>
  <Lines>189</Lines>
  <Paragraphs>125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62621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Ганна</cp:lastModifiedBy>
  <cp:revision>6</cp:revision>
  <cp:lastPrinted>2026-08-17T10:27:00Z</cp:lastPrinted>
  <dcterms:created xsi:type="dcterms:W3CDTF">2026-08-11T09:50:00Z</dcterms:created>
  <dcterms:modified xsi:type="dcterms:W3CDTF">2026-08-18T12:34:00Z</dcterms:modified>
</cp:coreProperties>
</file>