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84" w:rsidRDefault="006B1784" w:rsidP="007454EB">
      <w:pPr>
        <w:rPr>
          <w:b/>
          <w:sz w:val="28"/>
          <w:szCs w:val="28"/>
          <w:lang w:val="uk-UA"/>
        </w:rPr>
      </w:pPr>
    </w:p>
    <w:p w:rsidR="006B1784" w:rsidRPr="006B1784" w:rsidRDefault="006B1784" w:rsidP="006B17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B1784">
        <w:rPr>
          <w:rFonts w:ascii="Times New Roman" w:hAnsi="Times New Roman" w:cs="Times New Roman"/>
          <w:b/>
          <w:sz w:val="28"/>
        </w:rPr>
        <w:object w:dxaOrig="58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0.5pt" o:ole="" fillcolor="window">
            <v:imagedata r:id="rId5" o:title="" gain="69719f"/>
          </v:shape>
          <o:OLEObject Type="Embed" ProgID="Word.Picture.8" ShapeID="_x0000_i1025" DrawAspect="Content" ObjectID="_1694517101" r:id="rId6"/>
        </w:object>
      </w:r>
    </w:p>
    <w:p w:rsidR="006B1784" w:rsidRPr="006B1784" w:rsidRDefault="006B1784" w:rsidP="006B17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B1784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6B1784">
        <w:rPr>
          <w:rFonts w:ascii="Times New Roman" w:hAnsi="Times New Roman" w:cs="Times New Roman"/>
          <w:b/>
          <w:sz w:val="28"/>
        </w:rPr>
        <w:t>Р</w:t>
      </w:r>
      <w:proofErr w:type="gramEnd"/>
      <w:r w:rsidRPr="006B1784">
        <w:rPr>
          <w:rFonts w:ascii="Times New Roman" w:hAnsi="Times New Roman" w:cs="Times New Roman"/>
          <w:b/>
          <w:sz w:val="28"/>
        </w:rPr>
        <w:t xml:space="preserve"> А Ї Н А</w:t>
      </w:r>
    </w:p>
    <w:p w:rsidR="006B1784" w:rsidRPr="006B1784" w:rsidRDefault="006B1784" w:rsidP="006B17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B1784">
        <w:rPr>
          <w:rFonts w:ascii="Times New Roman" w:hAnsi="Times New Roman" w:cs="Times New Roman"/>
          <w:b/>
          <w:sz w:val="28"/>
        </w:rPr>
        <w:t>ПЕРЕЧИНСЬКА МІСЬКА РАДА</w:t>
      </w:r>
    </w:p>
    <w:p w:rsidR="006B1784" w:rsidRPr="006B1784" w:rsidRDefault="006B1784" w:rsidP="006B178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1784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6B1784" w:rsidRPr="006B1784" w:rsidRDefault="006B1784" w:rsidP="006B178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1784">
        <w:rPr>
          <w:rFonts w:ascii="Times New Roman" w:hAnsi="Times New Roman" w:cs="Times New Roman"/>
          <w:b/>
          <w:sz w:val="28"/>
        </w:rPr>
        <w:t xml:space="preserve">В И К О Н А В Ч </w:t>
      </w:r>
      <w:proofErr w:type="gramStart"/>
      <w:r w:rsidRPr="006B1784">
        <w:rPr>
          <w:rFonts w:ascii="Times New Roman" w:hAnsi="Times New Roman" w:cs="Times New Roman"/>
          <w:b/>
          <w:sz w:val="28"/>
        </w:rPr>
        <w:t>И Й</w:t>
      </w:r>
      <w:proofErr w:type="gramEnd"/>
      <w:r w:rsidRPr="006B1784">
        <w:rPr>
          <w:rFonts w:ascii="Times New Roman" w:hAnsi="Times New Roman" w:cs="Times New Roman"/>
          <w:b/>
          <w:sz w:val="28"/>
        </w:rPr>
        <w:t xml:space="preserve">   К О М І Т Е Т</w:t>
      </w:r>
    </w:p>
    <w:p w:rsidR="006B1784" w:rsidRPr="006B1784" w:rsidRDefault="006B1784" w:rsidP="006B178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1784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proofErr w:type="gramStart"/>
      <w:r w:rsidRPr="006B1784">
        <w:rPr>
          <w:rFonts w:ascii="Times New Roman" w:hAnsi="Times New Roman" w:cs="Times New Roman"/>
          <w:b/>
          <w:sz w:val="28"/>
        </w:rPr>
        <w:t>Н</w:t>
      </w:r>
      <w:proofErr w:type="spellEnd"/>
      <w:proofErr w:type="gramEnd"/>
      <w:r w:rsidRPr="006B1784">
        <w:rPr>
          <w:rFonts w:ascii="Times New Roman" w:hAnsi="Times New Roman" w:cs="Times New Roman"/>
          <w:b/>
          <w:sz w:val="28"/>
        </w:rPr>
        <w:t xml:space="preserve"> Я</w:t>
      </w:r>
    </w:p>
    <w:p w:rsidR="006B1784" w:rsidRPr="006B1784" w:rsidRDefault="006B1784" w:rsidP="006B178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B1784">
        <w:rPr>
          <w:rFonts w:ascii="Times New Roman" w:hAnsi="Times New Roman" w:cs="Times New Roman"/>
          <w:b/>
          <w:sz w:val="28"/>
          <w:lang w:val="uk-UA"/>
        </w:rPr>
        <w:t>від  30 вересня 2021 року №</w:t>
      </w:r>
      <w:r w:rsidR="00C66420">
        <w:rPr>
          <w:rFonts w:ascii="Times New Roman" w:hAnsi="Times New Roman" w:cs="Times New Roman"/>
          <w:b/>
          <w:sz w:val="28"/>
          <w:lang w:val="uk-UA"/>
        </w:rPr>
        <w:t xml:space="preserve"> 212</w:t>
      </w:r>
      <w:r w:rsidRPr="006B1784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</w:t>
      </w:r>
    </w:p>
    <w:p w:rsidR="006B1784" w:rsidRPr="006B1784" w:rsidRDefault="006B1784" w:rsidP="006B178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B1784">
        <w:rPr>
          <w:rFonts w:ascii="Times New Roman" w:hAnsi="Times New Roman" w:cs="Times New Roman"/>
          <w:b/>
          <w:sz w:val="28"/>
          <w:lang w:val="uk-UA"/>
        </w:rPr>
        <w:t>м.Перечин</w:t>
      </w:r>
      <w:proofErr w:type="spellEnd"/>
    </w:p>
    <w:p w:rsidR="006B1784" w:rsidRPr="006B1784" w:rsidRDefault="006B1784" w:rsidP="006B178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B1784" w:rsidRPr="006B1784" w:rsidRDefault="006B1784" w:rsidP="006B178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B1784">
        <w:rPr>
          <w:rFonts w:ascii="Times New Roman" w:hAnsi="Times New Roman" w:cs="Times New Roman"/>
          <w:b/>
          <w:sz w:val="28"/>
          <w:lang w:val="uk-UA"/>
        </w:rPr>
        <w:t xml:space="preserve">Про приватизацію об’єкту нерухомого майна </w:t>
      </w:r>
    </w:p>
    <w:p w:rsidR="006B1784" w:rsidRPr="006B1784" w:rsidRDefault="006B1784" w:rsidP="006B178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B1784">
        <w:rPr>
          <w:rFonts w:ascii="Times New Roman" w:hAnsi="Times New Roman" w:cs="Times New Roman"/>
          <w:b/>
          <w:sz w:val="28"/>
          <w:lang w:val="uk-UA"/>
        </w:rPr>
        <w:t>комунальної власності  шляхом викупу</w:t>
      </w:r>
    </w:p>
    <w:p w:rsidR="006B1784" w:rsidRPr="006B1784" w:rsidRDefault="006B1784" w:rsidP="006B1784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B1784" w:rsidRPr="006B1784" w:rsidRDefault="006B1784" w:rsidP="006B1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401">
        <w:rPr>
          <w:sz w:val="28"/>
          <w:szCs w:val="28"/>
          <w:lang w:val="uk-UA"/>
        </w:rPr>
        <w:t xml:space="preserve"> </w:t>
      </w:r>
      <w:r w:rsidRPr="006B17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протокол про результати електронного аукціону № UA-PS-2021-08-29-000026-2 від 25.09.2021 року, керуючись  ст. ст. 15, 24, 27 Закону України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 державного і комунального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майна”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, ст. ст. 60 Закону України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Перечинської міської ради</w:t>
      </w:r>
    </w:p>
    <w:p w:rsidR="006B1784" w:rsidRPr="006B1784" w:rsidRDefault="006B1784" w:rsidP="006B17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6B17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1784" w:rsidRPr="006B1784" w:rsidRDefault="006B1784" w:rsidP="006B17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784" w:rsidRPr="006B1784" w:rsidRDefault="006B1784" w:rsidP="006B17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784">
        <w:rPr>
          <w:rFonts w:ascii="Times New Roman" w:hAnsi="Times New Roman" w:cs="Times New Roman"/>
          <w:sz w:val="28"/>
          <w:szCs w:val="28"/>
          <w:lang w:val="uk-UA"/>
        </w:rPr>
        <w:t>Затвердити протокол про результати електронного аукціону № UA-PS-2021-08-29-000026-2 від 25.09.2021 року.</w:t>
      </w:r>
    </w:p>
    <w:p w:rsidR="006B1784" w:rsidRPr="006B1784" w:rsidRDefault="006B1784" w:rsidP="006B17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DejaVu Serif" w:hAnsi="Times New Roman" w:cs="Times New Roman"/>
          <w:color w:val="000000"/>
          <w:sz w:val="28"/>
          <w:szCs w:val="28"/>
          <w:lang w:val="uk-UA" w:eastAsia="uk-UA"/>
        </w:rPr>
      </w:pPr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приватизацію об’єкту  майна комунальної власності – труби димової, розташованої за адресою: Закарпатська область,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м.Перечин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, вул. Гагаріна, 6-К, шляхом викупу безпосередньо гр.  Макар Олександру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Теодозійовичу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(паспорт ВО №094198, виданий 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Перечинським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РС ГУ ДМС від 18.09.1996 року,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ід.н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. 2750615550), який зареєстрований за адресою: 89200, Закарпатська обл.,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м.Перечин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, вул. Вишнева, 4, за запропонованою ним ціною </w:t>
      </w:r>
      <w:r w:rsidRPr="006B1784">
        <w:rPr>
          <w:rFonts w:ascii="Times New Roman" w:eastAsia="DejaVu Serif" w:hAnsi="Times New Roman" w:cs="Times New Roman"/>
          <w:color w:val="000000"/>
          <w:sz w:val="28"/>
          <w:szCs w:val="28"/>
          <w:lang w:val="uk-UA" w:eastAsia="uk-UA"/>
        </w:rPr>
        <w:t>лоту без урахування ПДВ, в сумі: 22 550</w:t>
      </w:r>
      <w:r w:rsidR="007454EB">
        <w:rPr>
          <w:rFonts w:ascii="Times New Roman" w:hAnsi="Times New Roman" w:cs="Times New Roman"/>
          <w:sz w:val="28"/>
          <w:szCs w:val="28"/>
          <w:lang w:val="uk-UA"/>
        </w:rPr>
        <w:t xml:space="preserve"> грн. (двадцять дві тисячі п</w:t>
      </w:r>
      <w:r w:rsidR="007454E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454EB"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 w:rsidR="007454E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454E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копійок)</w:t>
      </w:r>
      <w:r w:rsidRPr="006B1784">
        <w:rPr>
          <w:rFonts w:ascii="Times New Roman" w:eastAsia="DejaVu Serif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B1784" w:rsidRPr="006B1784" w:rsidRDefault="006B1784" w:rsidP="006B17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DejaVu Serif" w:hAnsi="Times New Roman" w:cs="Times New Roman"/>
          <w:color w:val="000000"/>
          <w:sz w:val="28"/>
          <w:szCs w:val="28"/>
          <w:lang w:val="uk-UA" w:eastAsia="uk-UA"/>
        </w:rPr>
      </w:pPr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Продати об’єкт  майна комунальної власності – труби димової, розташованої за адресою: Закарпатська область,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м.Перечин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, вул. Гагаріна, 6-К,  шляхом викупу гр.  Макар Олександру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Теодозійовичу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за ціною в сумі 22 550 грн. ( двадцять дві тисячі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п»ятсот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п»ятдесят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гривень 77 копійок) без ПДВ з урахуванням сплаченого гарантійного внеску.</w:t>
      </w:r>
    </w:p>
    <w:p w:rsidR="006B1784" w:rsidRPr="006B1784" w:rsidRDefault="006B1784" w:rsidP="006B178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частини 2 ст. 26 Закону України «Про приватизацію державного комунального майна» від 18 січня 2018 року № 2269-</w:t>
      </w:r>
      <w:r w:rsidRPr="006B1784">
        <w:rPr>
          <w:rFonts w:ascii="Times New Roman" w:hAnsi="Times New Roman" w:cs="Times New Roman"/>
          <w:sz w:val="28"/>
          <w:szCs w:val="28"/>
          <w:lang w:val="en-US" w:eastAsia="uk-UA"/>
        </w:rPr>
        <w:t>VIII</w:t>
      </w:r>
      <w:r w:rsidRPr="006B17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витрати,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>пов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>язані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проведенням оцінки майна в процесі </w:t>
      </w:r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приватизації у випадках, передбачених цим Законом об</w:t>
      </w:r>
      <w:r w:rsidRPr="006B1784">
        <w:rPr>
          <w:rFonts w:ascii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>єкта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приватизації покупець відшкодовує органу приватизації.</w:t>
      </w:r>
    </w:p>
    <w:p w:rsidR="006B1784" w:rsidRPr="006B1784" w:rsidRDefault="006B1784" w:rsidP="006B17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Перечинському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 укласти договір купівлі-продажу труби димової розташованої за адресою: Закарпатська область, </w:t>
      </w:r>
      <w:proofErr w:type="spellStart"/>
      <w:r w:rsidRPr="006B1784">
        <w:rPr>
          <w:rFonts w:ascii="Times New Roman" w:hAnsi="Times New Roman" w:cs="Times New Roman"/>
          <w:sz w:val="28"/>
          <w:szCs w:val="28"/>
          <w:lang w:val="uk-UA"/>
        </w:rPr>
        <w:t>м.Перечин</w:t>
      </w:r>
      <w:proofErr w:type="spellEnd"/>
      <w:r w:rsidRPr="006B1784">
        <w:rPr>
          <w:rFonts w:ascii="Times New Roman" w:hAnsi="Times New Roman" w:cs="Times New Roman"/>
          <w:sz w:val="28"/>
          <w:szCs w:val="28"/>
          <w:lang w:val="uk-UA"/>
        </w:rPr>
        <w:t>, вул. Гагаріна, 6-К враховуючи положення даного рішення.</w:t>
      </w:r>
    </w:p>
    <w:p w:rsidR="006B1784" w:rsidRPr="006B1784" w:rsidRDefault="006B1784" w:rsidP="006B1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784" w:rsidRPr="006B1784" w:rsidRDefault="006B1784" w:rsidP="006B1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784" w:rsidRPr="006B1784" w:rsidRDefault="006B1784" w:rsidP="006B17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784" w:rsidRPr="006B1784" w:rsidRDefault="006B1784" w:rsidP="006B1784">
      <w:pPr>
        <w:rPr>
          <w:rFonts w:ascii="Times New Roman" w:hAnsi="Times New Roman" w:cs="Times New Roman"/>
          <w:lang w:val="uk-UA"/>
        </w:rPr>
      </w:pPr>
      <w:r w:rsidRPr="006B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5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Іван ПОГОРІЛЯК</w:t>
      </w: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Default="006B1784">
      <w:pPr>
        <w:rPr>
          <w:rFonts w:ascii="Times New Roman" w:hAnsi="Times New Roman" w:cs="Times New Roman"/>
          <w:lang w:val="uk-UA"/>
        </w:rPr>
      </w:pP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85" w:dyaOrig="810">
          <v:shape id="_x0000_i1026" type="#_x0000_t75" style="width:29.25pt;height:40.5pt" o:ole="" fillcolor="window">
            <v:imagedata r:id="rId5" o:title="" gain="69719f"/>
          </v:shape>
          <o:OLEObject Type="Embed" ProgID="Word.Picture.8" ShapeID="_x0000_i1026" DrawAspect="Content" ObjectID="_1694517102" r:id="rId7"/>
        </w:object>
      </w: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ПЕРЕЧИНСЬКА МІСЬКА РАДА</w:t>
      </w: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6B1784" w:rsidRPr="008C3454" w:rsidRDefault="006B1784" w:rsidP="006B17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Й</w:t>
      </w:r>
      <w:proofErr w:type="gramEnd"/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О М І Т Е Т</w:t>
      </w:r>
    </w:p>
    <w:p w:rsidR="006B1784" w:rsidRPr="008C3454" w:rsidRDefault="006B1784" w:rsidP="006B17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8C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6B1784" w:rsidRPr="008C3454" w:rsidRDefault="006B1784" w:rsidP="006B178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30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вересня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 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6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213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</w:t>
      </w:r>
      <w:r w:rsidRPr="008C3454">
        <w:rPr>
          <w:rFonts w:ascii="Times New Roman" w:eastAsia="Times New Roman" w:hAnsi="Times New Roman" w:cs="Times New Roman"/>
          <w:b/>
          <w:bCs/>
          <w:i/>
          <w:sz w:val="32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8"/>
          <w:lang w:val="uk-UA" w:eastAsia="ru-RU"/>
        </w:rPr>
        <w:t xml:space="preserve">                        </w:t>
      </w:r>
    </w:p>
    <w:p w:rsidR="006B1784" w:rsidRPr="008C3454" w:rsidRDefault="006B1784" w:rsidP="006B1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м.</w:t>
      </w: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Перечин</w:t>
      </w:r>
      <w:proofErr w:type="spellEnd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6B1784" w:rsidRPr="008C3454" w:rsidRDefault="006B1784" w:rsidP="006B1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6B1784" w:rsidRPr="008C3454" w:rsidRDefault="006B1784" w:rsidP="006B17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організацію</w:t>
      </w:r>
      <w:proofErr w:type="spellEnd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spellStart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омі</w:t>
      </w:r>
      <w:proofErr w:type="gramStart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proofErr w:type="gramEnd"/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ії</w:t>
      </w:r>
      <w:proofErr w:type="spellEnd"/>
    </w:p>
    <w:p w:rsidR="006B1784" w:rsidRDefault="006B1784" w:rsidP="006B17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питань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забезпечення своєчасності</w:t>
      </w:r>
    </w:p>
    <w:p w:rsidR="006B1784" w:rsidRDefault="006B1784" w:rsidP="006B17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повноти сплати місцевих податків і зборів</w:t>
      </w:r>
    </w:p>
    <w:p w:rsidR="006B1784" w:rsidRPr="008C3454" w:rsidRDefault="006B1784" w:rsidP="006B17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Перечинської ТГ</w:t>
      </w:r>
    </w:p>
    <w:p w:rsidR="006B1784" w:rsidRPr="008C3454" w:rsidRDefault="006B1784" w:rsidP="006B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28, 30</w:t>
      </w:r>
      <w:r w:rsidR="00C6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,34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 постанови КМУ  від 26 квітня 2017 року  про деякі питання реалізації статті 259 Код</w:t>
      </w:r>
      <w:r w:rsidR="00C6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ексу законів про працю України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</w:t>
      </w:r>
      <w:r w:rsidR="00C6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авчий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C6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Перечинської міської ради</w:t>
      </w:r>
    </w:p>
    <w:p w:rsidR="006B1784" w:rsidRPr="008C3454" w:rsidRDefault="006B1784" w:rsidP="006B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Pr="00FD0947" w:rsidRDefault="006B1784" w:rsidP="006B17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робочу комісію з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забезпечення своєчасності і повноти сплати місцевих податків і зборів на території Перечинської ТГ</w:t>
      </w:r>
      <w:r w:rsidRPr="00FD0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1784" w:rsidRDefault="006B1784" w:rsidP="006B17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Положення про робочу комісію з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забезпечення своєчасності і повноти сплати місцевих податків і зборів на території Перечинської ТГ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6B1784" w:rsidRPr="00424117" w:rsidRDefault="006B1784" w:rsidP="006B17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чинність рішення виконавчого комітету №23 від 23 лютого 2018 року </w:t>
      </w:r>
      <w:r w:rsidRPr="00424117">
        <w:rPr>
          <w:rFonts w:ascii="Times New Roman" w:hAnsi="Times New Roman" w:cs="Times New Roman"/>
          <w:sz w:val="28"/>
          <w:lang w:val="uk-UA"/>
        </w:rPr>
        <w:t>Про організацію роботи комісії з питань  дотримання законодавства про працю, легалізації виплати заробітної плати та</w:t>
      </w: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117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 із заробітної плати,</w:t>
      </w: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117">
        <w:rPr>
          <w:rFonts w:ascii="Times New Roman" w:hAnsi="Times New Roman" w:cs="Times New Roman"/>
          <w:sz w:val="28"/>
          <w:szCs w:val="28"/>
          <w:lang w:val="uk-UA"/>
        </w:rPr>
        <w:t>сплати єдиного соціального внеску, податкового боргу,</w:t>
      </w: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117">
        <w:rPr>
          <w:rFonts w:ascii="Times New Roman" w:hAnsi="Times New Roman" w:cs="Times New Roman"/>
          <w:sz w:val="28"/>
          <w:szCs w:val="28"/>
          <w:lang w:val="uk-UA"/>
        </w:rPr>
        <w:t>та податку на землю, податку на нерухомість,</w:t>
      </w: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117">
        <w:rPr>
          <w:rFonts w:ascii="Times New Roman" w:hAnsi="Times New Roman" w:cs="Times New Roman"/>
          <w:sz w:val="28"/>
          <w:szCs w:val="28"/>
          <w:lang w:val="uk-UA"/>
        </w:rPr>
        <w:t>оплата вивозу ТПВ,  води та водовідведення</w:t>
      </w: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11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24117">
        <w:rPr>
          <w:rFonts w:ascii="Times New Roman" w:hAnsi="Times New Roman" w:cs="Times New Roman"/>
          <w:sz w:val="28"/>
          <w:szCs w:val="28"/>
          <w:lang w:val="uk-UA"/>
        </w:rPr>
        <w:t>Перечинській</w:t>
      </w:r>
      <w:proofErr w:type="spellEnd"/>
      <w:r w:rsidRPr="00424117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</w:p>
    <w:p w:rsidR="006B1784" w:rsidRPr="00424117" w:rsidRDefault="006B1784" w:rsidP="006B17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 Назарія </w:t>
      </w:r>
      <w:proofErr w:type="spellStart"/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Лабича</w:t>
      </w:r>
      <w:proofErr w:type="spellEnd"/>
      <w:r w:rsidRPr="0042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1784" w:rsidRPr="008C3454" w:rsidRDefault="006B1784" w:rsidP="006B17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84" w:rsidRPr="008C3454" w:rsidRDefault="006B1784" w:rsidP="006B17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84" w:rsidRPr="008C3454" w:rsidRDefault="006B1784" w:rsidP="006B17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EB" w:rsidRDefault="006B1784" w:rsidP="00745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</w:t>
      </w:r>
      <w:r w:rsidR="00745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І</w:t>
      </w:r>
      <w:proofErr w:type="spellStart"/>
      <w:r w:rsidR="007454EB" w:rsidRPr="0074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</w:t>
      </w:r>
      <w:proofErr w:type="spellEnd"/>
      <w:r w:rsidR="007454EB" w:rsidRPr="00745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7454EB"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ОГОРІЛЯК</w:t>
      </w:r>
    </w:p>
    <w:p w:rsidR="006B1784" w:rsidRPr="008C3454" w:rsidRDefault="006B1784" w:rsidP="00745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до проекту рішення</w:t>
      </w:r>
    </w:p>
    <w:p w:rsidR="006B1784" w:rsidRDefault="006B1784" w:rsidP="006B1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 30.09.2021 р.</w:t>
      </w:r>
    </w:p>
    <w:p w:rsidR="006B1784" w:rsidRPr="008C3454" w:rsidRDefault="006B1784" w:rsidP="006B1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№_________</w:t>
      </w:r>
    </w:p>
    <w:p w:rsidR="006B1784" w:rsidRPr="008C3454" w:rsidRDefault="006B1784" w:rsidP="006B1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Pr="008C3454" w:rsidRDefault="006B1784" w:rsidP="0074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6B1784" w:rsidRPr="008C3454" w:rsidRDefault="006B1784" w:rsidP="006B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 з  питань забезпечення своєчасності і повноти сплати місцевих податків і зборів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Перечинської ТГ</w:t>
      </w:r>
    </w:p>
    <w:p w:rsidR="006B178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Голова робочої групи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Назарій Михайлович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- перший заступник міського голови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Члени робочої групи: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Гафіянич</w:t>
      </w:r>
      <w:proofErr w:type="spellEnd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Євгенія Михайлівна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- керуюча справами виконавчого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комітету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Перечинської </w:t>
      </w:r>
    </w:p>
    <w:p w:rsidR="006B1784" w:rsidRPr="008C3454" w:rsidRDefault="006B1784" w:rsidP="006B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міської ради</w:t>
      </w: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Анатоліївна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- головний спеціаліст-юрист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Перечинської міської ради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Вовканич-Белеканич</w:t>
      </w:r>
      <w:proofErr w:type="spellEnd"/>
    </w:p>
    <w:p w:rsidR="006B1784" w:rsidRPr="008C3454" w:rsidRDefault="006B1784" w:rsidP="006B1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Олеся Юріївна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староста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</w:t>
      </w:r>
      <w:proofErr w:type="spellEnd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 Іванович                    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староста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чево</w:t>
      </w:r>
      <w:proofErr w:type="spellEnd"/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Іванович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староста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Сімерки</w:t>
      </w:r>
      <w:proofErr w:type="spellEnd"/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 Іванович                - староста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Зарічево</w:t>
      </w:r>
      <w:proofErr w:type="spellEnd"/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Ганна Іванівна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відділу           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Перечинської міської ради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Ганна Федорівна               начальник Перечинської ДПІ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ГУДПС у Закарпатській області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(за згодою)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Петрова Оксана Степанівна    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начальник земельного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7454EB" w:rsidRDefault="006B1784" w:rsidP="007454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в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1784" w:rsidRPr="007454EB" w:rsidRDefault="006B1784" w:rsidP="007454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Керуюча справами виконавчо</w:t>
      </w:r>
      <w:r w:rsidR="00745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 комітету            </w:t>
      </w:r>
      <w:r w:rsidRPr="00424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Євгенія </w:t>
      </w:r>
      <w:proofErr w:type="spellStart"/>
      <w:r w:rsidRPr="00424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Гафіянич</w:t>
      </w:r>
      <w:proofErr w:type="spellEnd"/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420" w:rsidRDefault="00C66420" w:rsidP="006B178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Рішенням виконавчого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комітету Перечинської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міської ради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0D487B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8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6B1784" w:rsidRPr="000D487B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Pr="000D487B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8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робочу комісію  з   питань забезпечення своєчасності і повноти сплати місцевих податків і зборів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 Перечинської ОТГ </w:t>
      </w:r>
    </w:p>
    <w:p w:rsidR="006B1784" w:rsidRPr="000D487B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1.Загальна частина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Робоча комісія з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забезпечення своєчасності і повноти сплати місцевих податків і зборів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нської ТГ  на 2021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 утворюється виконавчим комітетом Перечинської міської ради для сприяння здійсненню заходів щодо виведення  з «тіньового» сектора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 та їх легалізації, з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моніторингу своєчасної виплати податку на майно, єдиного податку, туристичного збору, збору за місця для паркування  транспортних засобів.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Робоча комісія є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координайним</w:t>
      </w:r>
      <w:proofErr w:type="spellEnd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органом, підзвітним і підконтрольним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Перечинському</w:t>
      </w:r>
      <w:proofErr w:type="spellEnd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голові. 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Робоча комісія у свій діяльності керується Конституцією України,  законами України, постановами Верховної Ради України, актами Президента України та Кабінету  Міністрів України, розпорядженнями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Перечинського</w:t>
      </w:r>
      <w:proofErr w:type="spellEnd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голови, а також цим Положенням.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Основні завдання робочої групи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К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оординація  дій  місцевих органів виконавчої влади 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своєчасної виплати податку на майно, єдиного податку, туристичного збору, збору за місця для паркування  транспортних засобів,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виведення  з «тіньового» сектора економіки, вивчення проблемних питань, що впливають на ці процеси.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забезпечення інформування населення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ризиків, в разі несплати податку на майно, єдиного податку, туристичного збору, збору за місця для паркування  транспортних засобів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6B1784" w:rsidRPr="008C3454" w:rsidRDefault="006B1784" w:rsidP="006B17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2.3 внесення пропозицій посадовим особам органів державного нагляду                     (контролю) щодо негайного повідомлення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порушень та фактів не сплати податків 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C3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ДФС та її територіальних органів про:</w:t>
      </w:r>
    </w:p>
    <w:p w:rsidR="006B1784" w:rsidRPr="008C3454" w:rsidRDefault="006B1784" w:rsidP="006B17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n41"/>
      <w:bookmarkStart w:id="1" w:name="n42"/>
      <w:bookmarkStart w:id="2" w:name="n43"/>
      <w:bookmarkEnd w:id="0"/>
      <w:bookmarkEnd w:id="1"/>
      <w:bookmarkEnd w:id="2"/>
      <w:r w:rsidRPr="008C3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факти провадження господарської діяльності без державної реєстрації у порядку, встановленому законом;</w:t>
      </w:r>
    </w:p>
    <w:p w:rsidR="006B1784" w:rsidRPr="008C3454" w:rsidRDefault="006B1784" w:rsidP="006B17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44"/>
      <w:bookmarkEnd w:id="3"/>
      <w:r w:rsidRPr="008C3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надавати інформацію щодо заборгованості зі сплати податку на землю.</w:t>
      </w:r>
    </w:p>
    <w:p w:rsidR="006B1784" w:rsidRDefault="006B1784" w:rsidP="006B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45"/>
      <w:bookmarkEnd w:id="4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дії  спрямовані на посилення контролю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своєчасної оплати та повної оплати податку на майно, єдиного податку, туристичного збору, збору за місця для паркування  транспортних засобів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Робоча комісія має право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Отримувати у встановленому законодавством порядку необхідні для її діяльності інформацію матеріали від підприємств, установ, організацій усіх форм власності.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Заслуховувати на засіданнях інформації керівників підприємств, установ, організацій, приватних підприємців з питань, що належать до її компетенції.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Одержувати в установленому законодавством порядку від підприємств, установ, організацій, приватних підприємців інформацію необхідну для роботи.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4. Організація  діяльності робочої комісії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Положення та склад робочої комісії затверджується рішенням виконавчого  комітету Перечинської міської ради.</w:t>
      </w:r>
    </w:p>
    <w:p w:rsidR="006B1784" w:rsidRPr="000D487B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До складу робочої з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забезпечення своєчасності і повноти сплати місцевих податків і зборів</w:t>
      </w:r>
      <w:r w:rsidRPr="008C34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4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Перечинської ТГ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входити відповідальні працівники органів місцевого самоврядування та посадові особи органів державного нагляду (контролю),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ДПІ ГУДПС у Закарпатській області та ДПС у Закарпатській області.</w:t>
      </w:r>
      <w:bookmarkStart w:id="5" w:name="_GoBack"/>
      <w:bookmarkEnd w:id="5"/>
      <w:r w:rsidRPr="000D487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О</w:t>
      </w: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сновною формою робочої комісії є засідання, що проводяться за потребою не менше одного разу на місяць.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робочої комісії носять рекомендаційний характер, приймаються більшістю голосів її членів, які беруть участь у засіданні, оформляються протоколом. Відповідно до рішення робочої комісії з питань, що належать до її компетенції, можуть видаватися розпорядження  </w:t>
      </w:r>
      <w:proofErr w:type="spellStart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Перечинського</w:t>
      </w:r>
      <w:proofErr w:type="spellEnd"/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голови.</w:t>
      </w: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8C3454" w:rsidRDefault="006B1784" w:rsidP="006B17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1784" w:rsidRPr="008C3454" w:rsidRDefault="006B1784" w:rsidP="006B17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784" w:rsidRPr="006B1784" w:rsidRDefault="006B1784">
      <w:pPr>
        <w:rPr>
          <w:rFonts w:ascii="Times New Roman" w:hAnsi="Times New Roman" w:cs="Times New Roman"/>
          <w:b/>
          <w:lang w:val="uk-UA"/>
        </w:rPr>
      </w:pPr>
    </w:p>
    <w:p w:rsidR="006B1784" w:rsidRDefault="006B1784">
      <w:pPr>
        <w:rPr>
          <w:rFonts w:ascii="Times New Roman" w:hAnsi="Times New Roman" w:cs="Times New Roman"/>
          <w:b/>
          <w:lang w:val="uk-UA"/>
        </w:rPr>
      </w:pPr>
      <w:r w:rsidRPr="006B1784">
        <w:rPr>
          <w:rFonts w:ascii="Times New Roman" w:hAnsi="Times New Roman" w:cs="Times New Roman"/>
          <w:b/>
          <w:lang w:val="uk-UA"/>
        </w:rPr>
        <w:t xml:space="preserve">Керуюча </w:t>
      </w:r>
      <w:proofErr w:type="spellStart"/>
      <w:r w:rsidRPr="006B1784">
        <w:rPr>
          <w:rFonts w:ascii="Times New Roman" w:hAnsi="Times New Roman" w:cs="Times New Roman"/>
          <w:b/>
          <w:lang w:val="uk-UA"/>
        </w:rPr>
        <w:t>справаим</w:t>
      </w:r>
      <w:proofErr w:type="spellEnd"/>
      <w:r w:rsidRPr="006B1784">
        <w:rPr>
          <w:rFonts w:ascii="Times New Roman" w:hAnsi="Times New Roman" w:cs="Times New Roman"/>
          <w:b/>
          <w:lang w:val="uk-UA"/>
        </w:rPr>
        <w:t xml:space="preserve"> виконавчого комітету                                                Євгенія ГАФІЯНИЧ</w:t>
      </w:r>
    </w:p>
    <w:p w:rsidR="00FD7970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70" w:rsidRPr="00B329B7" w:rsidRDefault="00FD7970" w:rsidP="00FD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9B7">
        <w:rPr>
          <w:rFonts w:ascii="Times New Roman" w:hAnsi="Times New Roman"/>
          <w:b/>
          <w:sz w:val="28"/>
          <w:szCs w:val="28"/>
          <w:lang w:eastAsia="ru-RU"/>
        </w:rPr>
        <w:object w:dxaOrig="795" w:dyaOrig="1354">
          <v:shape id="_x0000_i1027" type="#_x0000_t75" style="width:28.5pt;height:38.25pt" o:ole="" fillcolor="window">
            <v:imagedata r:id="rId5" o:title="" gain="69719f"/>
          </v:shape>
          <o:OLEObject Type="Embed" ProgID="Word.Picture.8" ShapeID="_x0000_i1027" DrawAspect="Content" ObjectID="_1694517103" r:id="rId8"/>
        </w:object>
      </w:r>
    </w:p>
    <w:p w:rsidR="00FD7970" w:rsidRPr="00B329B7" w:rsidRDefault="00FD7970" w:rsidP="00FD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329B7"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gramEnd"/>
      <w:r w:rsidRPr="00B329B7">
        <w:rPr>
          <w:rFonts w:ascii="Times New Roman" w:hAnsi="Times New Roman"/>
          <w:b/>
          <w:sz w:val="28"/>
          <w:szCs w:val="28"/>
          <w:lang w:eastAsia="ru-RU"/>
        </w:rPr>
        <w:t xml:space="preserve"> К РА Ї Н А</w:t>
      </w:r>
    </w:p>
    <w:p w:rsidR="00FD7970" w:rsidRPr="00B329B7" w:rsidRDefault="00FD7970" w:rsidP="00FD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9B7">
        <w:rPr>
          <w:rFonts w:ascii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FD7970" w:rsidRPr="00B329B7" w:rsidRDefault="00FD7970" w:rsidP="00FD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9B7">
        <w:rPr>
          <w:rFonts w:ascii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FD7970" w:rsidRPr="00B329B7" w:rsidRDefault="00FD7970" w:rsidP="00FD79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329B7">
        <w:rPr>
          <w:rFonts w:ascii="Times New Roman" w:hAnsi="Times New Roman"/>
          <w:b/>
          <w:sz w:val="28"/>
          <w:szCs w:val="28"/>
          <w:lang w:eastAsia="ru-RU"/>
        </w:rPr>
        <w:t xml:space="preserve">В И К О Н А В Ч </w:t>
      </w:r>
      <w:proofErr w:type="gramStart"/>
      <w:r w:rsidRPr="00B329B7">
        <w:rPr>
          <w:rFonts w:ascii="Times New Roman" w:hAnsi="Times New Roman"/>
          <w:b/>
          <w:sz w:val="28"/>
          <w:szCs w:val="28"/>
          <w:lang w:eastAsia="ru-RU"/>
        </w:rPr>
        <w:t>И Й</w:t>
      </w:r>
      <w:proofErr w:type="gramEnd"/>
      <w:r w:rsidRPr="00B329B7">
        <w:rPr>
          <w:rFonts w:ascii="Times New Roman" w:hAnsi="Times New Roman"/>
          <w:b/>
          <w:sz w:val="28"/>
          <w:szCs w:val="28"/>
          <w:lang w:eastAsia="ru-RU"/>
        </w:rPr>
        <w:t xml:space="preserve">   К О М І Т Е Т</w:t>
      </w:r>
    </w:p>
    <w:p w:rsidR="00FD7970" w:rsidRPr="00B329B7" w:rsidRDefault="00FD7970" w:rsidP="00FD79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329B7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B329B7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B329B7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FD7970" w:rsidRDefault="00FD7970" w:rsidP="00FD79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7970" w:rsidRPr="00B329B7" w:rsidRDefault="00FD7970" w:rsidP="00FD79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року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C66420">
        <w:rPr>
          <w:rFonts w:ascii="Times New Roman" w:hAnsi="Times New Roman"/>
          <w:b/>
          <w:bCs/>
          <w:sz w:val="28"/>
          <w:szCs w:val="28"/>
          <w:lang w:val="uk-UA" w:eastAsia="ru-RU"/>
        </w:rPr>
        <w:t>215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FD7970" w:rsidRPr="00B329B7" w:rsidRDefault="00FD7970" w:rsidP="00FD79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proofErr w:type="gramStart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>.П</w:t>
      </w:r>
      <w:proofErr w:type="gramEnd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>еречин</w:t>
      </w:r>
      <w:proofErr w:type="spellEnd"/>
      <w:r w:rsidRPr="00B329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FD7970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70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заборону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ввезення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970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твердих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побутових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відходів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970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сортувальної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970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перевантажувальної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970" w:rsidRPr="0038573A" w:rsidRDefault="00FD7970" w:rsidP="00FD7970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970" w:rsidRPr="0038573A" w:rsidRDefault="00FD7970" w:rsidP="00FD7970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38573A">
        <w:rPr>
          <w:rFonts w:ascii="Times New Roman" w:hAnsi="Times New Roman"/>
          <w:sz w:val="28"/>
          <w:szCs w:val="28"/>
        </w:rPr>
        <w:t>еруючись</w:t>
      </w:r>
      <w:proofErr w:type="spellEnd"/>
      <w:r w:rsidRPr="0038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пп.6, п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) ст. 30</w:t>
      </w:r>
      <w:r w:rsidRPr="0038573A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38573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573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573A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5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73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573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573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573A">
        <w:rPr>
          <w:rFonts w:ascii="Times New Roman" w:hAnsi="Times New Roman"/>
          <w:sz w:val="28"/>
          <w:szCs w:val="28"/>
        </w:rPr>
        <w:t xml:space="preserve">», </w:t>
      </w:r>
      <w:r w:rsidRPr="00BA396B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BA396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A396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BA396B">
        <w:rPr>
          <w:rFonts w:ascii="Times New Roman" w:hAnsi="Times New Roman"/>
          <w:sz w:val="28"/>
          <w:szCs w:val="28"/>
        </w:rPr>
        <w:t>благоустрій</w:t>
      </w:r>
      <w:proofErr w:type="spellEnd"/>
      <w:r w:rsidRPr="00BA3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96B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BA3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396B">
        <w:rPr>
          <w:rFonts w:ascii="Times New Roman" w:hAnsi="Times New Roman"/>
          <w:sz w:val="28"/>
          <w:szCs w:val="28"/>
        </w:rPr>
        <w:t>пунктів</w:t>
      </w:r>
      <w:proofErr w:type="spellEnd"/>
      <w:r w:rsidRPr="00BA396B">
        <w:rPr>
          <w:rFonts w:ascii="Times New Roman" w:hAnsi="Times New Roman"/>
          <w:sz w:val="28"/>
          <w:szCs w:val="28"/>
        </w:rPr>
        <w:t>“, ст. 21 Закону</w:t>
      </w:r>
      <w:r w:rsidRPr="0023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A4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</w:rPr>
        <w:t>відходи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“, ст. 12 </w:t>
      </w:r>
      <w:r w:rsidRPr="00233DA4">
        <w:rPr>
          <w:rFonts w:ascii="Times New Roman" w:hAnsi="Times New Roman"/>
          <w:sz w:val="28"/>
          <w:szCs w:val="28"/>
        </w:rPr>
        <w:t xml:space="preserve">Земельного кодексу </w:t>
      </w:r>
      <w:proofErr w:type="spellStart"/>
      <w:r w:rsidRPr="00233DA4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A4">
        <w:rPr>
          <w:rFonts w:ascii="Times New Roman" w:hAnsi="Times New Roman"/>
          <w:sz w:val="28"/>
          <w:szCs w:val="28"/>
        </w:rPr>
        <w:t>з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233DA4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A4">
        <w:rPr>
          <w:rFonts w:ascii="Times New Roman" w:hAnsi="Times New Roman"/>
          <w:sz w:val="28"/>
          <w:szCs w:val="28"/>
        </w:rPr>
        <w:t>виникненню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A4">
        <w:rPr>
          <w:rFonts w:ascii="Times New Roman" w:hAnsi="Times New Roman"/>
          <w:sz w:val="28"/>
          <w:szCs w:val="28"/>
        </w:rPr>
        <w:t>надзвичайної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A4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DA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DA4">
        <w:rPr>
          <w:rFonts w:ascii="Times New Roman" w:hAnsi="Times New Roman"/>
          <w:sz w:val="28"/>
          <w:szCs w:val="28"/>
        </w:rPr>
        <w:t>санітарно-екологічного</w:t>
      </w:r>
      <w:proofErr w:type="spellEnd"/>
      <w:r w:rsidRPr="00233DA4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Перечин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Перечинської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FD7970" w:rsidRPr="00193309" w:rsidRDefault="00FD7970" w:rsidP="00FD7970">
      <w:pPr>
        <w:pStyle w:val="rvps51"/>
        <w:ind w:firstLine="567"/>
        <w:jc w:val="center"/>
        <w:rPr>
          <w:b/>
          <w:sz w:val="28"/>
          <w:szCs w:val="28"/>
          <w:lang w:val="uk-UA"/>
        </w:rPr>
      </w:pPr>
      <w:r>
        <w:rPr>
          <w:rStyle w:val="rvts17"/>
          <w:b/>
          <w:sz w:val="28"/>
          <w:szCs w:val="28"/>
          <w:lang w:val="uk-UA"/>
        </w:rPr>
        <w:t>ВИРІШИВ</w:t>
      </w:r>
      <w:r w:rsidRPr="00193309">
        <w:rPr>
          <w:rStyle w:val="rvts17"/>
          <w:b/>
          <w:sz w:val="28"/>
          <w:szCs w:val="28"/>
          <w:lang w:val="uk-UA"/>
        </w:rPr>
        <w:t>:</w:t>
      </w:r>
    </w:p>
    <w:p w:rsidR="00FD7970" w:rsidRDefault="00FD7970" w:rsidP="00FD7970">
      <w:pPr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Заборонити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</w:rPr>
        <w:t>Пйоса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Василю Михайловичу, </w:t>
      </w:r>
      <w:proofErr w:type="spellStart"/>
      <w:r>
        <w:rPr>
          <w:rFonts w:ascii="Times New Roman" w:hAnsi="Times New Roman"/>
          <w:sz w:val="28"/>
          <w:szCs w:val="28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Перечин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Толстого, № 60 </w:t>
      </w:r>
      <w:proofErr w:type="spellStart"/>
      <w:r>
        <w:rPr>
          <w:rFonts w:ascii="Times New Roman" w:hAnsi="Times New Roman"/>
          <w:sz w:val="28"/>
          <w:szCs w:val="28"/>
        </w:rPr>
        <w:t>ввезення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твердих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Ужгородського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складу Перечинської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0A67">
        <w:rPr>
          <w:rFonts w:ascii="Times New Roman" w:hAnsi="Times New Roman"/>
          <w:sz w:val="28"/>
          <w:szCs w:val="28"/>
        </w:rPr>
        <w:t>на</w:t>
      </w:r>
      <w:proofErr w:type="gramEnd"/>
      <w:r w:rsidRPr="001C0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A67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1C0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A67">
        <w:rPr>
          <w:rFonts w:ascii="Times New Roman" w:hAnsi="Times New Roman"/>
          <w:sz w:val="28"/>
          <w:szCs w:val="28"/>
        </w:rPr>
        <w:t>сортувальної</w:t>
      </w:r>
      <w:proofErr w:type="spellEnd"/>
      <w:r w:rsidRPr="001C0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A67">
        <w:rPr>
          <w:rFonts w:ascii="Times New Roman" w:hAnsi="Times New Roman"/>
          <w:sz w:val="28"/>
          <w:szCs w:val="28"/>
        </w:rPr>
        <w:t>перевантажувальної</w:t>
      </w:r>
      <w:proofErr w:type="spellEnd"/>
      <w:r w:rsidRPr="001C0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A67"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/>
          <w:sz w:val="28"/>
          <w:szCs w:val="28"/>
        </w:rPr>
        <w:t>Перечин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Будівельникі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б/н.</w:t>
      </w:r>
    </w:p>
    <w:p w:rsidR="00FD7970" w:rsidRPr="004852D2" w:rsidRDefault="00FD7970" w:rsidP="00FD7970">
      <w:pPr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2D2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4852D2">
        <w:rPr>
          <w:rFonts w:ascii="Times New Roman" w:hAnsi="Times New Roman"/>
          <w:sz w:val="28"/>
          <w:szCs w:val="28"/>
        </w:rPr>
        <w:t xml:space="preserve"> громад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Ужгородського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/>
          <w:sz w:val="28"/>
          <w:szCs w:val="28"/>
        </w:rPr>
        <w:t>колишній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Перечинський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 та ФОП </w:t>
      </w:r>
      <w:proofErr w:type="spellStart"/>
      <w:r>
        <w:rPr>
          <w:rFonts w:ascii="Times New Roman" w:hAnsi="Times New Roman"/>
          <w:sz w:val="28"/>
          <w:szCs w:val="28"/>
        </w:rPr>
        <w:t>Пйоси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Василя Михайловича.</w:t>
      </w:r>
    </w:p>
    <w:p w:rsidR="00FD7970" w:rsidRPr="004852D2" w:rsidRDefault="00FD7970" w:rsidP="00FD7970">
      <w:pPr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009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E009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E00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0094">
        <w:rPr>
          <w:rFonts w:ascii="Times New Roman" w:hAnsi="Times New Roman"/>
          <w:sz w:val="28"/>
          <w:szCs w:val="28"/>
        </w:rPr>
        <w:t>р</w:t>
      </w:r>
      <w:proofErr w:type="gramEnd"/>
      <w:r w:rsidRPr="00AE0094">
        <w:rPr>
          <w:rFonts w:ascii="Times New Roman" w:hAnsi="Times New Roman"/>
          <w:sz w:val="28"/>
          <w:szCs w:val="28"/>
        </w:rPr>
        <w:t>ішення</w:t>
      </w:r>
      <w:proofErr w:type="spellEnd"/>
      <w:r w:rsidRPr="00AE0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09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E0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–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Крижановську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970" w:rsidRPr="005163F8" w:rsidRDefault="00FD7970" w:rsidP="00FD7970">
      <w:pPr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FD7970" w:rsidRDefault="00FD7970" w:rsidP="00FD7970">
      <w:pPr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5163F8">
        <w:rPr>
          <w:rFonts w:ascii="Times New Roman" w:hAnsi="Times New Roman"/>
          <w:b/>
          <w:sz w:val="28"/>
          <w:szCs w:val="24"/>
        </w:rPr>
        <w:t>Міський</w:t>
      </w:r>
      <w:proofErr w:type="spellEnd"/>
      <w:r w:rsidRPr="005163F8">
        <w:rPr>
          <w:rFonts w:ascii="Times New Roman" w:hAnsi="Times New Roman"/>
          <w:b/>
          <w:sz w:val="28"/>
          <w:szCs w:val="24"/>
        </w:rPr>
        <w:t xml:space="preserve"> голова                                                                    </w:t>
      </w:r>
      <w:proofErr w:type="spellStart"/>
      <w:r w:rsidRPr="005163F8">
        <w:rPr>
          <w:rFonts w:ascii="Times New Roman" w:hAnsi="Times New Roman"/>
          <w:b/>
          <w:sz w:val="28"/>
          <w:szCs w:val="24"/>
        </w:rPr>
        <w:t>Іван</w:t>
      </w:r>
      <w:proofErr w:type="spellEnd"/>
      <w:r w:rsidRPr="005163F8">
        <w:rPr>
          <w:rFonts w:ascii="Times New Roman" w:hAnsi="Times New Roman"/>
          <w:b/>
          <w:sz w:val="28"/>
          <w:szCs w:val="24"/>
        </w:rPr>
        <w:t xml:space="preserve"> ПОГОРІЛЯК</w:t>
      </w:r>
    </w:p>
    <w:p w:rsidR="007C4146" w:rsidRDefault="007C4146" w:rsidP="00FD7970">
      <w:pPr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7C4146" w:rsidRDefault="007C4146" w:rsidP="00FD7970">
      <w:pPr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7C4146" w:rsidRDefault="007C4146" w:rsidP="00FD7970">
      <w:pPr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7C4146" w:rsidRDefault="007C4146" w:rsidP="00FD7970">
      <w:pPr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7C4146" w:rsidRDefault="007C4146" w:rsidP="007C414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39725" cy="475615"/>
            <wp:effectExtent l="19050" t="0" r="3175" b="0"/>
            <wp:wrapTopAndBottom/>
            <wp:docPr id="4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146" w:rsidRDefault="007C4146" w:rsidP="007C4146">
      <w:pPr>
        <w:shd w:val="clear" w:color="auto" w:fill="FFFFFF"/>
        <w:spacing w:after="0" w:line="240" w:lineRule="auto"/>
        <w:ind w:left="2694" w:right="297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УКРАЇНА </w:t>
      </w:r>
    </w:p>
    <w:p w:rsidR="007C4146" w:rsidRDefault="007C4146" w:rsidP="007C4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>ПЕРЕЧИНСЬКА МІСЬКА РАДА</w:t>
      </w:r>
    </w:p>
    <w:p w:rsidR="007C4146" w:rsidRDefault="007C4146" w:rsidP="007C4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>ЗАКАРПАТСЬКОЇ ОБЛАСТІ</w:t>
      </w:r>
    </w:p>
    <w:p w:rsidR="007C4146" w:rsidRDefault="007C4146" w:rsidP="007C4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 xml:space="preserve">В И К О Н А В Ч </w:t>
      </w:r>
      <w:proofErr w:type="gramStart"/>
      <w:r>
        <w:rPr>
          <w:rFonts w:ascii="Times New Roman" w:eastAsia="Calibri" w:hAnsi="Times New Roman" w:cs="Times New Roman"/>
          <w:b/>
          <w:sz w:val="29"/>
          <w:szCs w:val="29"/>
        </w:rPr>
        <w:t>И Й</w:t>
      </w:r>
      <w:proofErr w:type="gramEnd"/>
      <w:r>
        <w:rPr>
          <w:rFonts w:ascii="Times New Roman" w:eastAsia="Calibri" w:hAnsi="Times New Roman" w:cs="Times New Roman"/>
          <w:b/>
          <w:sz w:val="29"/>
          <w:szCs w:val="29"/>
        </w:rPr>
        <w:t xml:space="preserve">   К О М І Т Е Т</w:t>
      </w:r>
    </w:p>
    <w:p w:rsidR="007C4146" w:rsidRDefault="007C4146" w:rsidP="007C4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  <w:lang w:val="uk-UA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9"/>
          <w:szCs w:val="29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9"/>
          <w:szCs w:val="29"/>
        </w:rPr>
        <w:t xml:space="preserve"> Я</w:t>
      </w:r>
    </w:p>
    <w:p w:rsidR="007C4146" w:rsidRDefault="007C4146" w:rsidP="007C4146">
      <w:pPr>
        <w:shd w:val="clear" w:color="auto" w:fill="FFFFFF"/>
        <w:spacing w:after="0" w:line="240" w:lineRule="auto"/>
        <w:ind w:left="2694" w:right="297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</w:t>
      </w:r>
    </w:p>
    <w:p w:rsidR="007C4146" w:rsidRDefault="007C4146" w:rsidP="007C41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 30 вересня 2021 року №</w:t>
      </w:r>
      <w:r w:rsidR="00C66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214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</w:p>
    <w:p w:rsidR="007C4146" w:rsidRDefault="007C4146" w:rsidP="007C41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м.Перечин</w:t>
      </w:r>
      <w:proofErr w:type="spellEnd"/>
    </w:p>
    <w:p w:rsidR="007C4146" w:rsidRDefault="007C4146" w:rsidP="007C414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4146" w:rsidRDefault="007C4146" w:rsidP="007C4146">
      <w:pPr>
        <w:spacing w:after="0" w:line="240" w:lineRule="auto"/>
        <w:ind w:right="529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146" w:rsidRDefault="007C4146" w:rsidP="007C4146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 затвердження інформаційних та технологічних карток адміністративних послуг, що надаються через/та відділом «Центр надання адміністративних послуг» Перечинської міської ради</w:t>
      </w:r>
    </w:p>
    <w:p w:rsidR="007C4146" w:rsidRDefault="007C4146" w:rsidP="007C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4146" w:rsidRDefault="007C4146" w:rsidP="007C4146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Керуючись  Законами України "Про місцеве самоврядування в Україні", «Про адміністративні послуги», з метою покращення якості надання адміністративних послуг, виконавчий комітет Перечинської міської ради</w:t>
      </w:r>
    </w:p>
    <w:p w:rsidR="007C4146" w:rsidRDefault="007C4146" w:rsidP="007C414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7C4146" w:rsidRDefault="007C4146" w:rsidP="007C414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ВИРІШИВ:</w:t>
      </w:r>
    </w:p>
    <w:p w:rsidR="007C4146" w:rsidRDefault="007C4146" w:rsidP="007C4146">
      <w:pPr>
        <w:pStyle w:val="a3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7C4146" w:rsidRDefault="007C4146" w:rsidP="007C414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Затвердити інформаційні картки адміністративних послуг, що надаються через/та відділом «Центр надання адміністративних послуг» Перечинської міської ради згідно з додатками 1- до цього рішення.</w:t>
      </w:r>
    </w:p>
    <w:p w:rsidR="007C4146" w:rsidRDefault="007C4146" w:rsidP="007C414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Затвердити технологічні картки адміністративних послуг, що надаються через/та відділом «Центр надання адміністративних послуг» Перечинської міської ради згідно з додатками 2 - до цього рішення.</w:t>
      </w:r>
    </w:p>
    <w:p w:rsidR="007C4146" w:rsidRDefault="007C4146" w:rsidP="007C414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Начальнику відділу «Центр надання адміністративних послуг» Перечинської міської ради Любов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Бреньо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забезпечити оприлюднення інформаційних карток  на офіційному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міської ради.</w:t>
      </w:r>
    </w:p>
    <w:p w:rsidR="007C4146" w:rsidRDefault="007C4146" w:rsidP="007C414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керуючу справами виконавчого комітету Євгенію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Гафіянич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7C4146" w:rsidRDefault="007C4146" w:rsidP="007C414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7C4146" w:rsidRDefault="007C4146" w:rsidP="007C4146">
      <w:pPr>
        <w:pStyle w:val="a3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C4146" w:rsidRDefault="007C4146" w:rsidP="007C4146">
      <w:pPr>
        <w:pStyle w:val="a3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C4146" w:rsidRDefault="007C4146" w:rsidP="007C4146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               Іван ПОГОРІЛЯК</w:t>
      </w:r>
    </w:p>
    <w:p w:rsidR="007C4146" w:rsidRPr="007C4146" w:rsidRDefault="007C4146" w:rsidP="007454E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  <w:szCs w:val="28"/>
        </w:rPr>
        <w:object w:dxaOrig="795" w:dyaOrig="1354">
          <v:shape id="_x0000_i1028" type="#_x0000_t75" style="width:29.25pt;height:40.5pt" o:ole="" fillcolor="window">
            <v:imagedata r:id="rId5" o:title="" gain="69719f"/>
          </v:shape>
          <o:OLEObject Type="Embed" ProgID="Word.Picture.8" ShapeID="_x0000_i1028" DrawAspect="Content" ObjectID="_1694517104" r:id="rId10"/>
        </w:object>
      </w:r>
    </w:p>
    <w:p w:rsidR="007C4146" w:rsidRPr="007C4146" w:rsidRDefault="007C4146" w:rsidP="007C414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7C4146">
        <w:rPr>
          <w:rFonts w:ascii="Times New Roman" w:hAnsi="Times New Roman" w:cs="Times New Roman"/>
          <w:b/>
          <w:sz w:val="28"/>
        </w:rPr>
        <w:t>Р</w:t>
      </w:r>
      <w:proofErr w:type="gramEnd"/>
      <w:r w:rsidRPr="007C4146">
        <w:rPr>
          <w:rFonts w:ascii="Times New Roman" w:hAnsi="Times New Roman" w:cs="Times New Roman"/>
          <w:b/>
          <w:sz w:val="28"/>
        </w:rPr>
        <w:t xml:space="preserve"> А Ї Н А</w:t>
      </w:r>
    </w:p>
    <w:p w:rsidR="007C4146" w:rsidRPr="007C4146" w:rsidRDefault="007C4146" w:rsidP="007C414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</w:rPr>
        <w:t>ПЕРЕЧИНСЬКА МІСЬКА РАДА</w:t>
      </w:r>
    </w:p>
    <w:p w:rsidR="007C4146" w:rsidRPr="007C4146" w:rsidRDefault="007C4146" w:rsidP="007C414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7C4146" w:rsidRPr="007C4146" w:rsidRDefault="007C4146" w:rsidP="007C414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</w:rPr>
        <w:t xml:space="preserve">В И К О Н А В Ч </w:t>
      </w:r>
      <w:proofErr w:type="gramStart"/>
      <w:r w:rsidRPr="007C4146">
        <w:rPr>
          <w:rFonts w:ascii="Times New Roman" w:hAnsi="Times New Roman" w:cs="Times New Roman"/>
          <w:b/>
          <w:sz w:val="28"/>
        </w:rPr>
        <w:t>И Й</w:t>
      </w:r>
      <w:proofErr w:type="gramEnd"/>
      <w:r w:rsidRPr="007C4146">
        <w:rPr>
          <w:rFonts w:ascii="Times New Roman" w:hAnsi="Times New Roman" w:cs="Times New Roman"/>
          <w:b/>
          <w:sz w:val="28"/>
        </w:rPr>
        <w:t xml:space="preserve">   К О М І Т Е Т</w:t>
      </w:r>
    </w:p>
    <w:p w:rsidR="007C4146" w:rsidRPr="007C4146" w:rsidRDefault="007C4146" w:rsidP="007C414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  <w:lang w:val="uk-UA"/>
        </w:rPr>
        <w:t>Р</w:t>
      </w:r>
      <w:r w:rsidRPr="007C4146">
        <w:rPr>
          <w:rFonts w:ascii="Times New Roman" w:hAnsi="Times New Roman" w:cs="Times New Roman"/>
          <w:b/>
          <w:sz w:val="28"/>
        </w:rPr>
        <w:t xml:space="preserve"> І Ш Е Н </w:t>
      </w:r>
      <w:proofErr w:type="spellStart"/>
      <w:r w:rsidRPr="007C4146">
        <w:rPr>
          <w:rFonts w:ascii="Times New Roman" w:hAnsi="Times New Roman" w:cs="Times New Roman"/>
          <w:b/>
          <w:sz w:val="28"/>
        </w:rPr>
        <w:t>Н</w:t>
      </w:r>
      <w:proofErr w:type="spellEnd"/>
      <w:r w:rsidRPr="007C4146">
        <w:rPr>
          <w:rFonts w:ascii="Times New Roman" w:hAnsi="Times New Roman" w:cs="Times New Roman"/>
          <w:b/>
          <w:sz w:val="28"/>
        </w:rPr>
        <w:t xml:space="preserve"> Я</w:t>
      </w:r>
    </w:p>
    <w:p w:rsidR="007C4146" w:rsidRPr="007C4146" w:rsidRDefault="007C4146" w:rsidP="007C4146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C4146" w:rsidRPr="007C4146" w:rsidRDefault="007C4146" w:rsidP="007C4146">
      <w:pPr>
        <w:pStyle w:val="a3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C4146">
        <w:rPr>
          <w:rFonts w:ascii="Times New Roman" w:hAnsi="Times New Roman" w:cs="Times New Roman"/>
          <w:b/>
          <w:bCs/>
          <w:sz w:val="28"/>
          <w:lang w:val="uk-UA"/>
        </w:rPr>
        <w:t xml:space="preserve">від 30 вересня 2021 року  № </w:t>
      </w:r>
      <w:r w:rsidR="00C66420">
        <w:rPr>
          <w:rFonts w:ascii="Times New Roman" w:hAnsi="Times New Roman" w:cs="Times New Roman"/>
          <w:b/>
          <w:bCs/>
          <w:sz w:val="28"/>
          <w:lang w:val="uk-UA"/>
        </w:rPr>
        <w:t>216</w:t>
      </w:r>
      <w:r w:rsidRPr="007C4146">
        <w:rPr>
          <w:rFonts w:ascii="Times New Roman" w:hAnsi="Times New Roman" w:cs="Times New Roman"/>
          <w:b/>
          <w:bCs/>
          <w:sz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                          </w:t>
      </w:r>
    </w:p>
    <w:p w:rsidR="007C4146" w:rsidRPr="007C4146" w:rsidRDefault="007C4146" w:rsidP="007C4146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7C4146">
        <w:rPr>
          <w:rFonts w:ascii="Times New Roman" w:hAnsi="Times New Roman" w:cs="Times New Roman"/>
          <w:b/>
          <w:bCs/>
          <w:sz w:val="28"/>
          <w:lang w:val="uk-UA"/>
        </w:rPr>
        <w:t>м.Перечин</w:t>
      </w:r>
      <w:proofErr w:type="spellEnd"/>
      <w:r w:rsidRPr="007C4146">
        <w:rPr>
          <w:rFonts w:ascii="Times New Roman" w:hAnsi="Times New Roman" w:cs="Times New Roman"/>
          <w:b/>
          <w:bCs/>
          <w:sz w:val="28"/>
          <w:lang w:val="uk-UA"/>
        </w:rPr>
        <w:t xml:space="preserve">      </w:t>
      </w:r>
    </w:p>
    <w:p w:rsidR="007C4146" w:rsidRPr="007C4146" w:rsidRDefault="007C4146" w:rsidP="007C4146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C4146" w:rsidRPr="007C4146" w:rsidRDefault="007C4146" w:rsidP="007C4146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7C4146">
        <w:rPr>
          <w:rFonts w:ascii="Times New Roman" w:hAnsi="Times New Roman" w:cs="Times New Roman"/>
          <w:b/>
          <w:bCs/>
          <w:sz w:val="28"/>
          <w:lang w:val="uk-UA"/>
        </w:rPr>
        <w:t>Про надання дозволу на тимчасове</w:t>
      </w:r>
    </w:p>
    <w:p w:rsidR="007C4146" w:rsidRPr="007C4146" w:rsidRDefault="007C4146" w:rsidP="007C4146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  <w:r w:rsidRPr="007C4146">
        <w:rPr>
          <w:rFonts w:ascii="Times New Roman" w:hAnsi="Times New Roman" w:cs="Times New Roman"/>
          <w:b/>
          <w:bCs/>
          <w:sz w:val="28"/>
          <w:lang w:val="uk-UA"/>
        </w:rPr>
        <w:t>користування засобом зовнішньої реклами</w:t>
      </w:r>
    </w:p>
    <w:p w:rsidR="007C4146" w:rsidRPr="007C4146" w:rsidRDefault="007C4146" w:rsidP="007C4146">
      <w:pPr>
        <w:jc w:val="both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7C4146" w:rsidRPr="007C4146" w:rsidRDefault="007C4146" w:rsidP="007C41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1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На підставі ч.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16 Закону України «Про рекламу», ч.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4-1 Закону України «Про дозвільну систему у сфері господарської діяльності», п.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20 Типових правил розміщення зовнішньої реклами, затверджених постановою Кабінету Міністрів України від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29.12.2003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 xml:space="preserve">2067, </w:t>
      </w:r>
      <w:r w:rsidRPr="007C41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C4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п.3.11, 3.12, </w:t>
      </w:r>
      <w:r w:rsidRPr="007C4146">
        <w:rPr>
          <w:rFonts w:ascii="Times New Roman" w:hAnsi="Times New Roman" w:cs="Times New Roman"/>
          <w:bCs/>
          <w:sz w:val="28"/>
          <w:lang w:val="uk-UA"/>
        </w:rPr>
        <w:t xml:space="preserve">п.3.19, 3.20 </w:t>
      </w:r>
      <w:r w:rsidRPr="007C4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розміщення зовнішньої реклами в                                м. </w:t>
      </w:r>
      <w:proofErr w:type="spellStart"/>
      <w:r w:rsidRPr="007C4146">
        <w:rPr>
          <w:rFonts w:ascii="Times New Roman" w:hAnsi="Times New Roman" w:cs="Times New Roman"/>
          <w:bCs/>
          <w:sz w:val="28"/>
          <w:szCs w:val="28"/>
          <w:lang w:val="uk-UA"/>
        </w:rPr>
        <w:t>Перечин</w:t>
      </w:r>
      <w:proofErr w:type="spellEnd"/>
      <w:r w:rsidRPr="007C4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керуючись 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виконавчий комітет Перечинської міської ради</w:t>
      </w:r>
    </w:p>
    <w:p w:rsidR="003970BD" w:rsidRDefault="007C4146" w:rsidP="003970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14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C4146" w:rsidRPr="003970BD" w:rsidRDefault="007C4146" w:rsidP="003970BD">
      <w:pPr>
        <w:jc w:val="both"/>
        <w:rPr>
          <w:rStyle w:val="ecxrvts9"/>
          <w:rFonts w:ascii="Times New Roman" w:hAnsi="Times New Roman" w:cs="Times New Roman"/>
          <w:b/>
          <w:sz w:val="28"/>
          <w:szCs w:val="28"/>
          <w:lang w:val="uk-UA"/>
        </w:rPr>
      </w:pPr>
      <w:r w:rsidRPr="007C414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41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C41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4146">
        <w:rPr>
          <w:rFonts w:ascii="Times New Roman" w:hAnsi="Times New Roman" w:cs="Times New Roman"/>
          <w:sz w:val="28"/>
          <w:szCs w:val="28"/>
        </w:rPr>
        <w:t> </w:t>
      </w:r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ecxrvts9"/>
          <w:rFonts w:ascii="Times New Roman" w:hAnsi="Times New Roman" w:cs="Times New Roman"/>
          <w:sz w:val="28"/>
          <w:szCs w:val="28"/>
          <w:lang w:val="uk-UA"/>
        </w:rPr>
        <w:t>Цига</w:t>
      </w:r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Миколайовичу, податкова адреса </w:t>
      </w:r>
      <w:proofErr w:type="spellStart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суб’</w:t>
      </w:r>
      <w:r w:rsidR="00504A6D" w:rsidRPr="00504A6D">
        <w:rPr>
          <w:rStyle w:val="ecxrvts9"/>
          <w:rFonts w:ascii="Times New Roman" w:hAnsi="Times New Roman" w:cs="Times New Roman"/>
          <w:sz w:val="28"/>
          <w:szCs w:val="28"/>
        </w:rPr>
        <w:t>єкту</w:t>
      </w:r>
      <w:proofErr w:type="spellEnd"/>
      <w:r w:rsidR="00504A6D" w:rsidRPr="00504A6D">
        <w:rPr>
          <w:rStyle w:val="ecxrvts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6D" w:rsidRPr="00504A6D">
        <w:rPr>
          <w:rStyle w:val="ecxrvts9"/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. Великий </w:t>
      </w:r>
      <w:proofErr w:type="spellStart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Березний</w:t>
      </w:r>
      <w:proofErr w:type="spellEnd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04A6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вул.Першотравнева</w:t>
      </w:r>
      <w:proofErr w:type="spellEnd"/>
      <w:r w:rsidR="003970B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,30</w:t>
      </w:r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 на тимчасове користування об’єк</w:t>
      </w:r>
      <w:r w:rsidR="003970B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том зовнішньої реклами строком 3 місяці</w:t>
      </w:r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>, а саме окремо стоячою щитовою конструкцією типу «</w:t>
      </w:r>
      <w:proofErr w:type="spellStart"/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>білборд</w:t>
      </w:r>
      <w:proofErr w:type="spellEnd"/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», розміром 3Х6  у м. </w:t>
      </w:r>
      <w:proofErr w:type="spellStart"/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>Перечин</w:t>
      </w:r>
      <w:proofErr w:type="spellEnd"/>
      <w:r w:rsidRPr="007C4146">
        <w:rPr>
          <w:rStyle w:val="ecxrvts9"/>
          <w:rFonts w:ascii="Times New Roman" w:hAnsi="Times New Roman" w:cs="Times New Roman"/>
          <w:sz w:val="28"/>
          <w:szCs w:val="28"/>
          <w:lang w:val="uk-UA"/>
        </w:rPr>
        <w:t xml:space="preserve"> на пл. Народній (центральний сквер).</w:t>
      </w:r>
    </w:p>
    <w:p w:rsidR="003970BD" w:rsidRPr="003970BD" w:rsidRDefault="007C4146" w:rsidP="007C4146">
      <w:pPr>
        <w:jc w:val="both"/>
        <w:rPr>
          <w:rStyle w:val="ecxrvts7"/>
          <w:rFonts w:ascii="Times New Roman" w:hAnsi="Times New Roman" w:cs="Times New Roman"/>
          <w:sz w:val="28"/>
          <w:szCs w:val="28"/>
          <w:lang w:val="uk-UA"/>
        </w:rPr>
      </w:pPr>
      <w:r w:rsidRPr="003970BD">
        <w:rPr>
          <w:rStyle w:val="ecxrvts9"/>
          <w:rFonts w:ascii="Times New Roman" w:hAnsi="Times New Roman" w:cs="Times New Roman"/>
          <w:sz w:val="28"/>
          <w:szCs w:val="28"/>
          <w:lang w:val="uk-UA"/>
        </w:rPr>
        <w:t>2.</w:t>
      </w:r>
      <w:r w:rsidR="003970BD" w:rsidRPr="003970BD">
        <w:rPr>
          <w:rFonts w:ascii="Times New Roman" w:hAnsi="Times New Roman" w:cs="Times New Roman"/>
          <w:sz w:val="28"/>
          <w:szCs w:val="28"/>
        </w:rPr>
        <w:t xml:space="preserve"> </w:t>
      </w:r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Оплату за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місцями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з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«</w:t>
      </w:r>
      <w:r w:rsidR="003970BD" w:rsidRPr="003970BD">
        <w:rPr>
          <w:rStyle w:val="ecxrvts7"/>
          <w:rFonts w:ascii="Times New Roman" w:hAnsi="Times New Roman" w:cs="Times New Roman"/>
          <w:sz w:val="28"/>
          <w:szCs w:val="28"/>
          <w:lang w:val="uk-UA"/>
        </w:rPr>
        <w:t>Положенням про п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оряд</w:t>
      </w:r>
      <w:r w:rsidR="003970BD" w:rsidRPr="003970BD">
        <w:rPr>
          <w:rStyle w:val="ecxrvts7"/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D" w:rsidRPr="003970BD">
        <w:rPr>
          <w:rStyle w:val="ecxrvts7"/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3970BD" w:rsidRPr="003970BD">
        <w:rPr>
          <w:rStyle w:val="ecxrvts7"/>
          <w:rFonts w:ascii="Times New Roman" w:hAnsi="Times New Roman" w:cs="Times New Roman"/>
          <w:sz w:val="28"/>
          <w:szCs w:val="28"/>
          <w:lang w:val="uk-UA"/>
        </w:rPr>
        <w:t>».</w:t>
      </w:r>
    </w:p>
    <w:p w:rsidR="007C4146" w:rsidRPr="007C4146" w:rsidRDefault="003970BD" w:rsidP="007C4146">
      <w:pPr>
        <w:jc w:val="both"/>
        <w:rPr>
          <w:rStyle w:val="ecxrvts8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ecxrvts7"/>
          <w:sz w:val="28"/>
          <w:szCs w:val="28"/>
          <w:lang w:val="uk-UA"/>
        </w:rPr>
        <w:t xml:space="preserve">3. </w:t>
      </w:r>
      <w:r w:rsidR="007C4146" w:rsidRPr="007C4146">
        <w:rPr>
          <w:rStyle w:val="ecxrvts7"/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- інспектора по контролю за благоустроєм Тетяною </w:t>
      </w:r>
      <w:proofErr w:type="spellStart"/>
      <w:r w:rsidR="007C4146" w:rsidRPr="007C4146">
        <w:rPr>
          <w:rStyle w:val="ecxrvts7"/>
          <w:rFonts w:ascii="Times New Roman" w:hAnsi="Times New Roman" w:cs="Times New Roman"/>
          <w:sz w:val="28"/>
          <w:szCs w:val="28"/>
          <w:lang w:val="uk-UA"/>
        </w:rPr>
        <w:t>Панькулич</w:t>
      </w:r>
      <w:proofErr w:type="spellEnd"/>
      <w:r w:rsidR="007C4146" w:rsidRPr="007C4146">
        <w:rPr>
          <w:rStyle w:val="ecxrvts7"/>
          <w:rFonts w:ascii="Times New Roman" w:hAnsi="Times New Roman" w:cs="Times New Roman"/>
          <w:sz w:val="28"/>
          <w:szCs w:val="28"/>
          <w:lang w:val="uk-UA"/>
        </w:rPr>
        <w:t>.</w:t>
      </w:r>
    </w:p>
    <w:p w:rsidR="007454EB" w:rsidRDefault="007454EB" w:rsidP="003970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146" w:rsidRPr="003970BD" w:rsidRDefault="007C4146" w:rsidP="003970BD">
      <w:pPr>
        <w:jc w:val="both"/>
        <w:rPr>
          <w:rFonts w:ascii="Times New Roman" w:hAnsi="Times New Roman" w:cs="Times New Roman"/>
          <w:lang w:val="uk-UA"/>
        </w:rPr>
      </w:pPr>
      <w:r w:rsidRPr="007C414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Іван ПОГОРІЛЯК</w:t>
      </w:r>
    </w:p>
    <w:p w:rsidR="00FD7970" w:rsidRPr="007C4146" w:rsidRDefault="00FD7970">
      <w:pPr>
        <w:rPr>
          <w:rFonts w:ascii="Times New Roman" w:hAnsi="Times New Roman" w:cs="Times New Roman"/>
          <w:b/>
          <w:lang w:val="uk-UA"/>
        </w:rPr>
      </w:pPr>
    </w:p>
    <w:sectPr w:rsidR="00FD7970" w:rsidRPr="007C4146" w:rsidSect="0095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Cambria"/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EAA"/>
    <w:multiLevelType w:val="hybridMultilevel"/>
    <w:tmpl w:val="D862BC34"/>
    <w:lvl w:ilvl="0" w:tplc="994A3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01060"/>
    <w:multiLevelType w:val="multilevel"/>
    <w:tmpl w:val="7D34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58B02A0"/>
    <w:multiLevelType w:val="hybridMultilevel"/>
    <w:tmpl w:val="192C2D2A"/>
    <w:lvl w:ilvl="0" w:tplc="27A2D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58EE"/>
    <w:multiLevelType w:val="hybridMultilevel"/>
    <w:tmpl w:val="F25686DE"/>
    <w:lvl w:ilvl="0" w:tplc="8D929A1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088"/>
    <w:multiLevelType w:val="hybridMultilevel"/>
    <w:tmpl w:val="8454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663B7"/>
    <w:multiLevelType w:val="hybridMultilevel"/>
    <w:tmpl w:val="FBF22A10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84"/>
    <w:rsid w:val="00114B21"/>
    <w:rsid w:val="003970BD"/>
    <w:rsid w:val="00504A6D"/>
    <w:rsid w:val="005E401D"/>
    <w:rsid w:val="006B1784"/>
    <w:rsid w:val="007454EB"/>
    <w:rsid w:val="007C4146"/>
    <w:rsid w:val="00953742"/>
    <w:rsid w:val="00C66420"/>
    <w:rsid w:val="00F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84"/>
  </w:style>
  <w:style w:type="paragraph" w:styleId="1">
    <w:name w:val="heading 1"/>
    <w:basedOn w:val="a"/>
    <w:next w:val="a"/>
    <w:link w:val="10"/>
    <w:qFormat/>
    <w:rsid w:val="007C4146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146"/>
    <w:pPr>
      <w:keepNext/>
      <w:spacing w:after="0" w:line="240" w:lineRule="auto"/>
      <w:ind w:left="360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7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784"/>
    <w:rPr>
      <w:b/>
      <w:bCs/>
    </w:rPr>
  </w:style>
  <w:style w:type="character" w:customStyle="1" w:styleId="rvts17">
    <w:name w:val="rvts17"/>
    <w:basedOn w:val="a0"/>
    <w:rsid w:val="00FD7970"/>
    <w:rPr>
      <w:rFonts w:cs="Times New Roman"/>
    </w:rPr>
  </w:style>
  <w:style w:type="paragraph" w:customStyle="1" w:styleId="rvps51">
    <w:name w:val="rvps51"/>
    <w:basedOn w:val="a"/>
    <w:rsid w:val="00FD79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7C414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C41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C41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41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cxrvts9">
    <w:name w:val="ecxrvts9"/>
    <w:basedOn w:val="a0"/>
    <w:rsid w:val="007C4146"/>
  </w:style>
  <w:style w:type="character" w:customStyle="1" w:styleId="ecxrvts7">
    <w:name w:val="ecxrvts7"/>
    <w:basedOn w:val="a0"/>
    <w:rsid w:val="007C4146"/>
  </w:style>
  <w:style w:type="character" w:customStyle="1" w:styleId="ecxrvts8">
    <w:name w:val="ecxrvts8"/>
    <w:basedOn w:val="a0"/>
    <w:rsid w:val="007C4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2021-09-29T11:54:00Z</dcterms:created>
  <dcterms:modified xsi:type="dcterms:W3CDTF">2021-09-30T11:25:00Z</dcterms:modified>
</cp:coreProperties>
</file>